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ATTACHMENT TO CHAPTER 1</w:t>
      </w:r>
    </w:p>
    <w:p>
      <w:pPr>
        <w:pStyle w:val="Normal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tbl>
      <w:tblPr>
        <w:tblW w:w="445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95"/>
        <w:gridCol w:w="3060"/>
      </w:tblGrid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PG&amp;E System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Function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LCIS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The main system handling all Customer Information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EMR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Maintain monthly meter usage history and provide usage data to Genesis.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MV90/DT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Maintain interval meter data history and provide interval usage data to ABS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Load History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Maintain load/usage history for rate analysis purpose and provide PX data to Genesis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EMH/GMH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Maintain meter history and inventory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Genesis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Perform billing function for mass market accounts 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ABS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Perform billing function for the largest industrial accounts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WL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Perform billing function for streetlight accounts with fixed usage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CSF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Create bill invoices based on data from Genesis, ABS and LCIS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Summary Bill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Create summary invoices for commercial accounts with multiple PG&amp;E accounts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EDI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Create electronic billing/invoices to external parties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TP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LCIS front-end, used by PG&amp;E personnel to conduct daily works; interface with LCIS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OLBH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On line billing history; interface with LCIS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Microfiche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Billing history in microfiche; interface with LCIS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RR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Maintain revenue data based on interface with LCIS, Genesis and ABS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CCMS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Provided support to answer customers’ inquiries.  Interface with LCIS.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eastAsia="Arial" w:cs="Arial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2001-04-13T18:57:00Z</dcterms:created>
  <dc:creator>Carolyn Lim</dc:creator>
  <dc:description/>
  <dc:language>en-CA</dc:language>
  <cp:lastModifiedBy>Diana Russell</cp:lastModifiedBy>
  <cp:lastPrinted>2001-04-13T15:24:00Z</cp:lastPrinted>
  <dcterms:modified xsi:type="dcterms:W3CDTF">2001-04-13T19:54:00Z</dcterms:modified>
  <cp:revision>8</cp:revision>
  <dc:subject/>
  <dc:title>APPENDIX A</dc:title>
</cp:coreProperties>
</file>