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 RMS Members: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would like to provide an update to the RMS regarding the motion approved for Dynegy on 10/11/2001, which read: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b/>
        </w:rPr>
      </w:pPr>
      <w:r>
        <w:rPr>
          <w:b/>
        </w:rPr>
        <w:t>“</w:t>
      </w:r>
      <w:r>
        <w:rPr>
          <w:b/>
        </w:rPr>
        <w:t>Allow Dynegy to change their service provider in both Production and Testing Flight 1001, allow Dynegy to begin testing with Frame 3 using Frame 1 and 2 transactions already submitted, and require Dynegy and all their trading partners to complete connectivity by Frame 4.”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Dynegy completed the cutover of production systems with TDSPs on Mon 10/15 and with ERCOT on Wed 10/17.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completed the cutover of testing systems, including establishing connectivity with all TDSPs and with ERCOT, on Wed 10/17, approximately two days into Frame 3 and approximately 8 business days prior to the end of Frame 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requested ERCOT to re-issue their USA digital certificate as a result of a security compromise.  ERCOT completed this request on Tue 10/16, and the new security was implemented on Wed 10/17.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would like to note that all TDSPs and ERCOT were very co-operative and responsive during this process and Dynegy extends its sincere thanks to all involved parties for its efforts.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of this time, Dynegy believes it has satisfied the requirements of the RMS motion and is moving forward with regular business operations in both Testing and Production.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Texas Team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2001-10-22T21:04:00Z</dcterms:created>
  <dc:creator>George M. Behr</dc:creator>
  <dc:description/>
  <dc:language>en-CA</dc:language>
  <cp:lastModifiedBy>Brenda Crockett</cp:lastModifiedBy>
  <dcterms:modified xsi:type="dcterms:W3CDTF">2001-10-22T21:10:00Z</dcterms:modified>
  <cp:revision>3</cp:revision>
  <dc:subject/>
  <dc:title>To RMS Members: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-449516155</vt:r8>
  </property>
  <property fmtid="{D5CDD505-2E9C-101B-9397-08002B2CF9AE}" pid="3" name="_AuthorEmail">
    <vt:lpwstr>GBehr@EnergyServicesGroup.net</vt:lpwstr>
  </property>
  <property fmtid="{D5CDD505-2E9C-101B-9397-08002B2CF9AE}" pid="4" name="_AuthorEmailDisplayName">
    <vt:lpwstr>George Behr</vt:lpwstr>
  </property>
  <property fmtid="{D5CDD505-2E9C-101B-9397-08002B2CF9AE}" pid="5" name="_EmailSubject">
    <vt:lpwstr>RMS Update</vt:lpwstr>
  </property>
</Properties>
</file>