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ind w:hanging="0" w:start="0"/>
        <w:rPr/>
      </w:pPr>
      <w:r>
        <w:rPr/>
        <w:t>CA-ISO Request for Bids</w:t>
      </w:r>
    </w:p>
    <w:p>
      <w:pPr>
        <w:pStyle w:val="Heading5"/>
        <w:ind w:hanging="0" w:start="0"/>
        <w:rPr>
          <w:rFonts w:ascii="Times New Roman" w:hAnsi="Times New Roman" w:cs="Times New Roman"/>
          <w:caps w:val="false"/>
          <w:smallCaps w:val="false"/>
          <w:sz w:val="40"/>
        </w:rPr>
      </w:pPr>
      <w:r>
        <w:rPr>
          <w:rFonts w:cs="Times New Roman" w:ascii="Times New Roman" w:hAnsi="Times New Roman"/>
          <w:caps w:val="false"/>
          <w:smallCaps w:val="false"/>
          <w:sz w:val="40"/>
        </w:rPr>
        <w:t>Summer Reliability Generation</w:t>
      </w:r>
    </w:p>
    <w:p>
      <w:pPr>
        <w:pStyle w:val="Heading1"/>
        <w:spacing w:before="360" w:after="360"/>
        <w:ind w:hanging="0" w:start="0"/>
        <w:jc w:val="center"/>
        <w:rPr>
          <w:rFonts w:ascii="Times New Roman" w:hAnsi="Times New Roman" w:cs="Times New Roman"/>
          <w:caps/>
          <w:sz w:val="36"/>
        </w:rPr>
      </w:pPr>
      <w:r>
        <w:rPr>
          <w:rFonts w:cs="Times New Roman" w:ascii="Times New Roman" w:hAnsi="Times New Roman"/>
          <w:caps/>
          <w:sz w:val="36"/>
        </w:rPr>
        <w:t>Proposal 1</w:t>
      </w:r>
    </w:p>
    <w:p>
      <w:pPr>
        <w:pStyle w:val="Heading5"/>
        <w:spacing w:before="0" w:after="240"/>
        <w:ind w:hanging="0" w:start="0"/>
        <w:rPr>
          <w:rFonts w:ascii="Times New Roman" w:hAnsi="Times New Roman" w:cs="Times New Roman"/>
          <w:caps w:val="false"/>
          <w:smallCaps w:val="false"/>
        </w:rPr>
      </w:pPr>
      <w:r>
        <w:rPr>
          <w:rFonts w:cs="Times New Roman" w:ascii="Times New Roman" w:hAnsi="Times New Roman"/>
          <w:caps w:val="false"/>
          <w:smallCaps w:val="false"/>
        </w:rPr>
        <w:t>GE LM-6000, 45 MW Peaking Facility – Lodi, CA</w:t>
      </w:r>
    </w:p>
    <w:p>
      <w:pPr>
        <w:pStyle w:val="BodyTextIndent"/>
        <w:spacing w:before="0" w:after="0"/>
        <w:jc w:val="both"/>
        <w:rPr/>
      </w:pPr>
      <w:r>
        <w:rPr>
          <w:b/>
        </w:rPr>
        <w:t>description</w:t>
      </w:r>
      <w:r>
        <w:rPr/>
        <w:tab/>
        <w:t>ENA, through a wholly owned entity, Central Valley Energy Facility, LLC, (“CVEF”), proposes to construct and install a 45 MW, gas-fired peaking electric generating facility in Lodi, CA.  The on-line date is projected to be July 1, 2001.</w:t>
      </w:r>
    </w:p>
    <w:p>
      <w:pPr>
        <w:pStyle w:val="Heading5"/>
        <w:tabs>
          <w:tab w:val="clear" w:pos="720"/>
          <w:tab w:val="left" w:pos="1440" w:leader="none"/>
        </w:tabs>
        <w:spacing w:before="240" w:after="240"/>
        <w:ind w:hanging="1440" w:start="1440" w:end="0"/>
        <w:rPr>
          <w:rFonts w:ascii="Times New Roman" w:hAnsi="Times New Roman" w:cs="Times New Roman"/>
          <w:sz w:val="28"/>
        </w:rPr>
      </w:pPr>
      <w:r>
        <w:rPr>
          <w:rFonts w:cs="Times New Roman" w:ascii="Times New Roman" w:hAnsi="Times New Roman"/>
          <w:sz w:val="28"/>
        </w:rPr>
        <w:t>Generalized Terms &amp; Conditions</w:t>
      </w:r>
    </w:p>
    <w:p>
      <w:pPr>
        <w:pStyle w:val="Heading4"/>
        <w:tabs>
          <w:tab w:val="clear" w:pos="720"/>
          <w:tab w:val="left" w:pos="1440" w:leader="none"/>
        </w:tabs>
        <w:ind w:hanging="1440" w:start="1440" w:end="0"/>
        <w:rPr/>
      </w:pPr>
      <w:r>
        <w:rPr>
          <w:rFonts w:cs="Times New Roman" w:ascii="Times New Roman" w:hAnsi="Times New Roman"/>
          <w:spacing w:val="0"/>
          <w:sz w:val="24"/>
        </w:rPr>
        <w:t>term</w:t>
      </w:r>
      <w:r>
        <w:rPr>
          <w:rFonts w:cs="Times New Roman" w:ascii="Times New Roman" w:hAnsi="Times New Roman"/>
        </w:rPr>
        <w:tab/>
      </w:r>
      <w:r>
        <w:rPr>
          <w:rFonts w:cs="Times New Roman" w:ascii="Times New Roman" w:hAnsi="Times New Roman"/>
          <w:b w:val="false"/>
          <w:sz w:val="24"/>
        </w:rPr>
        <w:t>Three (3) years effective July 1, 2001, extending through October 31, 2003.</w:t>
      </w:r>
    </w:p>
    <w:p>
      <w:pPr>
        <w:pStyle w:val="Normal"/>
        <w:tabs>
          <w:tab w:val="clear" w:pos="720"/>
          <w:tab w:val="left" w:pos="1440" w:leader="none"/>
        </w:tabs>
        <w:spacing w:before="0" w:after="120"/>
        <w:ind w:hanging="1440" w:start="1440" w:end="0"/>
        <w:jc w:val="both"/>
        <w:rPr/>
      </w:pPr>
      <w:r>
        <w:rPr>
          <w:rFonts w:cs="Times New Roman" w:ascii="Times New Roman" w:hAnsi="Times New Roman"/>
          <w:b/>
          <w:spacing w:val="0"/>
        </w:rPr>
        <w:t>quantity</w:t>
      </w:r>
      <w:r>
        <w:rPr>
          <w:rFonts w:cs="Times New Roman" w:ascii="Times New Roman" w:hAnsi="Times New Roman"/>
          <w:b/>
        </w:rPr>
        <w:tab/>
      </w:r>
      <w:r>
        <w:rPr>
          <w:rFonts w:cs="Times New Roman" w:ascii="Times New Roman" w:hAnsi="Times New Roman"/>
          <w:bCs/>
        </w:rPr>
        <w:t>Nominally</w:t>
      </w:r>
      <w:r>
        <w:rPr>
          <w:rFonts w:cs="Times New Roman" w:ascii="Times New Roman" w:hAnsi="Times New Roman"/>
          <w:b/>
        </w:rPr>
        <w:t xml:space="preserve"> </w:t>
      </w:r>
      <w:r>
        <w:rPr>
          <w:rFonts w:cs="Times New Roman" w:ascii="Times New Roman" w:hAnsi="Times New Roman"/>
        </w:rPr>
        <w:t>45 MW’s of unit contingent power.</w:t>
      </w:r>
    </w:p>
    <w:p>
      <w:pPr>
        <w:pStyle w:val="Normal"/>
        <w:tabs>
          <w:tab w:val="clear" w:pos="720"/>
          <w:tab w:val="left" w:pos="1440" w:leader="none"/>
        </w:tabs>
        <w:spacing w:before="0" w:after="120"/>
        <w:ind w:hanging="1440" w:start="1440" w:end="0"/>
        <w:jc w:val="both"/>
        <w:rPr/>
      </w:pPr>
      <w:r>
        <w:rPr>
          <w:rFonts w:cs="Times New Roman" w:ascii="Times New Roman" w:hAnsi="Times New Roman"/>
          <w:b/>
          <w:spacing w:val="0"/>
        </w:rPr>
        <w:t>energy</w:t>
        <w:tab/>
      </w:r>
      <w:r>
        <w:rPr>
          <w:rFonts w:cs="Times New Roman" w:ascii="Times New Roman" w:hAnsi="Times New Roman"/>
          <w:spacing w:val="0"/>
        </w:rPr>
        <w:t>ENA will arrange for the sale of energy from the unit to third parties.</w:t>
      </w:r>
    </w:p>
    <w:p>
      <w:pPr>
        <w:pStyle w:val="Normal"/>
        <w:tabs>
          <w:tab w:val="clear" w:pos="720"/>
          <w:tab w:val="left" w:pos="1440" w:leader="none"/>
        </w:tabs>
        <w:ind w:hanging="1440" w:start="1440" w:end="0"/>
        <w:jc w:val="both"/>
        <w:rPr/>
      </w:pPr>
      <w:r>
        <w:rPr>
          <w:rFonts w:cs="Times New Roman" w:ascii="Times New Roman" w:hAnsi="Times New Roman"/>
          <w:b/>
          <w:spacing w:val="0"/>
        </w:rPr>
        <w:t>dispatch</w:t>
        <w:tab/>
      </w:r>
      <w:r>
        <w:rPr>
          <w:rFonts w:cs="Times New Roman" w:ascii="Times New Roman" w:hAnsi="Times New Roman"/>
          <w:spacing w:val="0"/>
        </w:rPr>
        <w:t>The CA-ISO can call on the unit up to 500 hours in each year during the</w:t>
      </w:r>
      <w:r>
        <w:rPr>
          <w:rFonts w:cs="Times New Roman" w:ascii="Times New Roman" w:hAnsi="Times New Roman"/>
        </w:rPr>
        <w:t xml:space="preserve"> months of June through October and between the hours of 10 a.m. PPT through 8 p.m. PPT, Monday through Friday.</w:t>
      </w:r>
    </w:p>
    <w:p>
      <w:pPr>
        <w:pStyle w:val="BodyTextIndent"/>
        <w:spacing w:before="0" w:after="0"/>
        <w:rPr>
          <w:b/>
        </w:rPr>
      </w:pPr>
      <w:r>
        <w:rPr>
          <w:b/>
        </w:rPr>
        <w:t>delivery</w:t>
      </w:r>
    </w:p>
    <w:p>
      <w:pPr>
        <w:pStyle w:val="Normal"/>
        <w:tabs>
          <w:tab w:val="clear" w:pos="720"/>
          <w:tab w:val="left" w:pos="1440" w:leader="none"/>
        </w:tabs>
        <w:spacing w:before="0" w:after="120"/>
        <w:ind w:hanging="1440" w:start="1440" w:end="0"/>
        <w:jc w:val="both"/>
        <w:rPr/>
      </w:pPr>
      <w:r>
        <w:rPr>
          <w:rFonts w:cs="Times New Roman" w:ascii="Times New Roman" w:hAnsi="Times New Roman"/>
          <w:b/>
        </w:rPr>
        <w:t>point</w:t>
      </w:r>
      <w:r>
        <w:rPr/>
        <w:tab/>
      </w:r>
      <w:r>
        <w:rPr>
          <w:rFonts w:cs="Times New Roman" w:ascii="Times New Roman" w:hAnsi="Times New Roman"/>
        </w:rPr>
        <w:t>Into the CA-ISO controlled grid at the NCPA 230 kV Lodi substation.</w:t>
      </w:r>
    </w:p>
    <w:p>
      <w:pPr>
        <w:pStyle w:val="Normal"/>
        <w:tabs>
          <w:tab w:val="clear" w:pos="720"/>
          <w:tab w:val="left" w:pos="1440" w:leader="none"/>
        </w:tabs>
        <w:ind w:hanging="1440" w:start="1440" w:end="0"/>
        <w:jc w:val="both"/>
        <w:rPr>
          <w:rFonts w:ascii="Times New Roman" w:hAnsi="Times New Roman" w:cs="Times New Roman"/>
          <w:b/>
          <w:spacing w:val="0"/>
        </w:rPr>
      </w:pPr>
      <w:r>
        <w:rPr>
          <w:rFonts w:cs="Times New Roman" w:ascii="Times New Roman" w:hAnsi="Times New Roman"/>
          <w:b/>
          <w:spacing w:val="0"/>
        </w:rPr>
        <w:t>annual</w:t>
      </w:r>
    </w:p>
    <w:p>
      <w:pPr>
        <w:pStyle w:val="Normal"/>
        <w:tabs>
          <w:tab w:val="clear" w:pos="720"/>
          <w:tab w:val="left" w:pos="1440" w:leader="none"/>
        </w:tabs>
        <w:spacing w:before="0" w:after="60"/>
        <w:ind w:hanging="1440" w:start="1440" w:end="0"/>
        <w:jc w:val="both"/>
        <w:rPr/>
      </w:pPr>
      <w:r>
        <w:rPr>
          <w:rFonts w:cs="Times New Roman" w:ascii="Times New Roman" w:hAnsi="Times New Roman"/>
          <w:b/>
          <w:spacing w:val="0"/>
        </w:rPr>
        <w:t>payment</w:t>
        <w:tab/>
      </w:r>
      <w:r>
        <w:rPr>
          <w:rFonts w:cs="Times New Roman" w:ascii="Times New Roman" w:hAnsi="Times New Roman"/>
          <w:bCs/>
          <w:spacing w:val="0"/>
        </w:rPr>
        <w:t>Pricing reflects unit contingent availability of the units; however, ENA guarantees unit availability of 95% and 500 hours during each Summer Period.</w:t>
      </w:r>
    </w:p>
    <w:p>
      <w:pPr>
        <w:pStyle w:val="Normal"/>
        <w:tabs>
          <w:tab w:val="clear" w:pos="720"/>
          <w:tab w:val="left" w:pos="1440" w:leader="none"/>
        </w:tabs>
        <w:spacing w:before="0" w:after="60"/>
        <w:ind w:hanging="1440" w:start="1440" w:end="0"/>
        <w:jc w:val="both"/>
        <w:rPr/>
      </w:pPr>
      <w:r>
        <w:rPr>
          <w:rFonts w:cs="Times New Roman" w:ascii="Times New Roman" w:hAnsi="Times New Roman"/>
          <w:b/>
          <w:spacing w:val="0"/>
        </w:rPr>
        <w:tab/>
      </w:r>
      <w:r>
        <w:rPr>
          <w:rFonts w:cs="Times New Roman" w:ascii="Times New Roman" w:hAnsi="Times New Roman"/>
          <w:bCs/>
          <w:spacing w:val="0"/>
          <w:u w:val="single"/>
        </w:rPr>
        <w:t>Pricing Summary</w:t>
      </w:r>
      <w:r>
        <w:rPr>
          <w:rFonts w:cs="Times New Roman" w:ascii="Times New Roman" w:hAnsi="Times New Roman"/>
          <w:spacing w:val="0"/>
        </w:rPr>
        <w:t xml:space="preserve"> </w:t>
      </w:r>
    </w:p>
    <w:p>
      <w:pPr>
        <w:pStyle w:val="Normal"/>
        <w:tabs>
          <w:tab w:val="clear" w:pos="720"/>
          <w:tab w:val="left" w:pos="1440" w:leader="none"/>
        </w:tabs>
        <w:ind w:hanging="1440" w:start="1440" w:end="0"/>
        <w:jc w:val="both"/>
        <w:rPr/>
      </w:pPr>
      <w:r>
        <w:rPr>
          <w:rFonts w:cs="Times New Roman" w:ascii="Times New Roman" w:hAnsi="Times New Roman"/>
          <w:spacing w:val="0"/>
        </w:rPr>
        <w:tab/>
        <w:t>Summer Period</w:t>
      </w:r>
      <w:r>
        <w:rPr>
          <w:rFonts w:cs="Times New Roman" w:ascii="Times New Roman" w:hAnsi="Times New Roman"/>
          <w:b/>
          <w:spacing w:val="0"/>
        </w:rPr>
        <w:t xml:space="preserve"> </w:t>
      </w:r>
      <w:r>
        <w:rPr>
          <w:rFonts w:cs="Times New Roman" w:ascii="Times New Roman" w:hAnsi="Times New Roman"/>
          <w:spacing w:val="0"/>
        </w:rPr>
        <w:t>2001:  $6,900,000</w:t>
      </w:r>
    </w:p>
    <w:p>
      <w:pPr>
        <w:pStyle w:val="Normal"/>
        <w:tabs>
          <w:tab w:val="clear" w:pos="720"/>
          <w:tab w:val="left" w:pos="1440" w:leader="none"/>
        </w:tabs>
        <w:ind w:hanging="1440" w:start="1440" w:end="0"/>
        <w:jc w:val="both"/>
        <w:rPr/>
      </w:pPr>
      <w:r>
        <w:rPr>
          <w:rFonts w:cs="Times New Roman" w:ascii="Times New Roman" w:hAnsi="Times New Roman"/>
          <w:b/>
          <w:spacing w:val="0"/>
        </w:rPr>
        <w:tab/>
      </w:r>
      <w:r>
        <w:rPr>
          <w:rFonts w:cs="Times New Roman" w:ascii="Times New Roman" w:hAnsi="Times New Roman"/>
          <w:spacing w:val="0"/>
        </w:rPr>
        <w:t>Summer Period</w:t>
      </w:r>
      <w:r>
        <w:rPr>
          <w:rFonts w:cs="Times New Roman" w:ascii="Times New Roman" w:hAnsi="Times New Roman"/>
          <w:b/>
          <w:spacing w:val="0"/>
        </w:rPr>
        <w:t xml:space="preserve"> </w:t>
      </w:r>
      <w:r>
        <w:rPr>
          <w:rFonts w:cs="Times New Roman" w:ascii="Times New Roman" w:hAnsi="Times New Roman"/>
          <w:spacing w:val="0"/>
        </w:rPr>
        <w:t>2002:  $6,900,000</w:t>
      </w:r>
    </w:p>
    <w:p>
      <w:pPr>
        <w:pStyle w:val="Normal"/>
        <w:tabs>
          <w:tab w:val="clear" w:pos="720"/>
          <w:tab w:val="left" w:pos="1440" w:leader="none"/>
        </w:tabs>
        <w:spacing w:before="0" w:after="120"/>
        <w:ind w:hanging="1440" w:start="1440" w:end="0"/>
        <w:jc w:val="both"/>
        <w:rPr/>
      </w:pPr>
      <w:r>
        <w:rPr>
          <w:rFonts w:cs="Times New Roman" w:ascii="Times New Roman" w:hAnsi="Times New Roman"/>
          <w:spacing w:val="0"/>
        </w:rPr>
        <w:tab/>
        <w:t>Summer Period</w:t>
      </w:r>
      <w:r>
        <w:rPr>
          <w:rFonts w:cs="Times New Roman" w:ascii="Times New Roman" w:hAnsi="Times New Roman"/>
          <w:b/>
          <w:spacing w:val="0"/>
        </w:rPr>
        <w:t xml:space="preserve"> </w:t>
      </w:r>
      <w:r>
        <w:rPr>
          <w:rFonts w:cs="Times New Roman" w:ascii="Times New Roman" w:hAnsi="Times New Roman"/>
          <w:spacing w:val="0"/>
        </w:rPr>
        <w:t>2003:  $6,900,000</w:t>
      </w:r>
    </w:p>
    <w:p>
      <w:pPr>
        <w:pStyle w:val="Normal"/>
        <w:tabs>
          <w:tab w:val="clear" w:pos="720"/>
          <w:tab w:val="left" w:pos="1440" w:leader="none"/>
        </w:tabs>
        <w:spacing w:before="0" w:after="60"/>
        <w:ind w:hanging="1440" w:start="1440" w:end="0"/>
        <w:jc w:val="both"/>
        <w:rPr/>
      </w:pPr>
      <w:r>
        <w:rPr>
          <w:rFonts w:cs="Times New Roman" w:ascii="Times New Roman" w:hAnsi="Times New Roman"/>
          <w:b/>
          <w:spacing w:val="0"/>
        </w:rPr>
        <w:t>price cap</w:t>
        <w:tab/>
      </w:r>
      <w:r>
        <w:rPr>
          <w:rFonts w:cs="Times New Roman" w:ascii="Times New Roman" w:hAnsi="Times New Roman"/>
          <w:spacing w:val="0"/>
        </w:rPr>
        <w:t>If at any time during the term of this transaction the price cap presently in place is reduced from its current level, the CA-ISO will be obligated to make an incremental payment to ENA.  If the unit is dispatched by the CA-ISO and the PX hour-ahead price is equal to the Reduced Cap, such payment is due and determined as:</w:t>
      </w:r>
    </w:p>
    <w:p>
      <w:pPr>
        <w:pStyle w:val="Normal"/>
        <w:tabs>
          <w:tab w:val="clear" w:pos="720"/>
          <w:tab w:val="left" w:pos="1440" w:leader="none"/>
        </w:tabs>
        <w:spacing w:before="0" w:after="120"/>
        <w:ind w:hanging="1440" w:start="1440" w:end="0"/>
        <w:jc w:val="both"/>
        <w:rPr>
          <w:rFonts w:ascii="Times New Roman" w:hAnsi="Times New Roman" w:cs="Times New Roman"/>
          <w:spacing w:val="0"/>
        </w:rPr>
      </w:pPr>
      <w:r>
        <w:rPr>
          <w:rFonts w:cs="Times New Roman" w:ascii="Times New Roman" w:hAnsi="Times New Roman"/>
          <w:spacing w:val="0"/>
        </w:rPr>
        <w:tab/>
        <w:t>($250/MWh – the Reduced Cap) * (the number of hours the unit is dispatched when the PX hour-ahead price is equal to the Reduced Cap) * (the output of the unit in MW’s).</w:t>
      </w:r>
    </w:p>
    <w:p>
      <w:pPr>
        <w:pStyle w:val="Normal"/>
        <w:tabs>
          <w:tab w:val="clear" w:pos="720"/>
          <w:tab w:val="left" w:pos="1440" w:leader="none"/>
        </w:tabs>
        <w:ind w:hanging="1440" w:start="1440" w:end="0"/>
        <w:jc w:val="both"/>
        <w:rPr/>
      </w:pPr>
      <w:r>
        <w:rPr>
          <w:rFonts w:cs="Times New Roman" w:ascii="Times New Roman" w:hAnsi="Times New Roman"/>
          <w:b/>
          <w:spacing w:val="0"/>
        </w:rPr>
        <w:t>delay penalty</w:t>
      </w:r>
      <w:r>
        <w:rPr>
          <w:rFonts w:cs="Times New Roman" w:ascii="Times New Roman" w:hAnsi="Times New Roman"/>
          <w:spacing w:val="0"/>
        </w:rPr>
        <w:tab/>
        <w:t>The CA-ISO’s payment to ENA will be reduced by $1,000,000 for each month the availability of the unit is delayed beyond July 1, 2001.  If the projected on-line date is delayed but the unit comes available during a month, the penalty will be prorated in that month.  In any event, such delay penalties, in aggregate, will not exceed $4,000,000.</w:t>
      </w:r>
      <w:r>
        <w:br w:type="page"/>
      </w:r>
    </w:p>
    <w:p>
      <w:pPr>
        <w:pStyle w:val="Normal"/>
        <w:tabs>
          <w:tab w:val="clear" w:pos="720"/>
          <w:tab w:val="left" w:pos="1440" w:leader="none"/>
        </w:tabs>
        <w:ind w:hanging="1440" w:start="1440" w:end="0"/>
        <w:jc w:val="both"/>
        <w:rPr>
          <w:rFonts w:ascii="Times New Roman" w:hAnsi="Times New Roman" w:cs="Times New Roman"/>
          <w:b/>
          <w:spacing w:val="0"/>
        </w:rPr>
      </w:pPr>
      <w:r>
        <w:rPr>
          <w:rFonts w:cs="Times New Roman" w:ascii="Times New Roman" w:hAnsi="Times New Roman"/>
          <w:b/>
          <w:spacing w:val="0"/>
        </w:rPr>
      </w:r>
    </w:p>
    <w:p>
      <w:pPr>
        <w:pStyle w:val="Normal"/>
        <w:tabs>
          <w:tab w:val="clear" w:pos="720"/>
          <w:tab w:val="left" w:pos="1440" w:leader="none"/>
        </w:tabs>
        <w:ind w:hanging="1440" w:start="1440" w:end="0"/>
        <w:jc w:val="both"/>
        <w:rPr>
          <w:rFonts w:ascii="Times New Roman" w:hAnsi="Times New Roman" w:cs="Times New Roman"/>
          <w:spacing w:val="0"/>
        </w:rPr>
      </w:pPr>
      <w:r>
        <w:rPr>
          <w:rFonts w:cs="Times New Roman" w:ascii="Times New Roman" w:hAnsi="Times New Roman"/>
          <w:b/>
          <w:spacing w:val="0"/>
        </w:rPr>
        <w:t>performance</w:t>
      </w:r>
    </w:p>
    <w:p>
      <w:pPr>
        <w:pStyle w:val="Normal"/>
        <w:tabs>
          <w:tab w:val="clear" w:pos="720"/>
          <w:tab w:val="left" w:pos="1440" w:leader="none"/>
        </w:tabs>
        <w:spacing w:before="0" w:after="360"/>
        <w:ind w:hanging="1440" w:start="1440" w:end="0"/>
        <w:jc w:val="both"/>
        <w:rPr>
          <w:rFonts w:ascii="Times New Roman" w:hAnsi="Times New Roman" w:cs="Times New Roman"/>
          <w:b/>
          <w:bCs/>
          <w:spacing w:val="0"/>
        </w:rPr>
      </w:pPr>
      <w:r>
        <w:rPr>
          <w:rFonts w:cs="Times New Roman" w:ascii="Times New Roman" w:hAnsi="Times New Roman"/>
          <w:b/>
          <w:bCs/>
          <w:spacing w:val="0"/>
        </w:rPr>
        <w:t>security</w:t>
        <w:tab/>
      </w:r>
      <w:r>
        <w:rPr>
          <w:rFonts w:cs="Times New Roman" w:ascii="Times New Roman" w:hAnsi="Times New Roman"/>
          <w:spacing w:val="0"/>
        </w:rPr>
        <w:t>ENA and the CA-ISO will mutually agree to a form of security such as a performance bond, letter of credit or guarantee from an investment grade entity.</w:t>
      </w:r>
    </w:p>
    <w:p>
      <w:pPr>
        <w:pStyle w:val="BodyText"/>
        <w:spacing w:before="0" w:after="0"/>
        <w:rPr>
          <w:rFonts w:ascii="Times New Roman" w:hAnsi="Times New Roman" w:cs="Times New Roman"/>
          <w:i/>
          <w:i/>
        </w:rPr>
      </w:pPr>
      <w:r>
        <w:rPr>
          <w:rFonts w:cs="Times New Roman" w:ascii="Times New Roman" w:hAnsi="Times New Roman"/>
          <w:i/>
        </w:rPr>
        <w:t>This proposal is for discussion purposes only and is not intended to be complete and all-inclusive of the terms of the related transaction.  It is provided pursuant to the request by the CA-ISO.  Prices set forth in this proposal are indicative prices only, and are subject to change until definitive agreement(s) relating to the prospective transactions addressed herein are executed.  This is not an offer or commitment of any Enron entity, and is not intended to create, nor does create a binding or enforceable contract or commitment, nor may it be relied upon as a basis for contract by estoppel or otherwise.  Consummation of any transaction is subject to, among other things, the following conditions: (i) completion of necessary due diligence inquiries by ENA, (ii) receipt of all necessary regulatory or other approvals or consent; (iii) approval by the board of directors of ENA or other required internal approvals, and (iv) negotiation, execution and delivery of definitive agreements containing mutually satisfactory provisions, including those relating to credit and limitation of damages.</w:t>
      </w:r>
      <w:r>
        <w:br w:type="page"/>
      </w:r>
    </w:p>
    <w:p>
      <w:pPr>
        <w:pStyle w:val="Normal"/>
        <w:jc w:val="center"/>
        <w:rPr>
          <w:rFonts w:ascii="Times New Roman" w:hAnsi="Times New Roman" w:cs="Times New Roman"/>
          <w:b/>
          <w:sz w:val="40"/>
        </w:rPr>
      </w:pPr>
      <w:r>
        <w:rPr>
          <w:rFonts w:cs="Times New Roman" w:ascii="Times New Roman" w:hAnsi="Times New Roman"/>
          <w:b/>
          <w:sz w:val="40"/>
        </w:rPr>
        <w:t>CA-ISO Request for Bids</w:t>
      </w:r>
    </w:p>
    <w:p>
      <w:pPr>
        <w:pStyle w:val="Heading5"/>
        <w:ind w:hanging="0" w:start="0"/>
        <w:rPr>
          <w:rFonts w:ascii="Times New Roman" w:hAnsi="Times New Roman" w:cs="Times New Roman"/>
          <w:caps w:val="false"/>
          <w:smallCaps w:val="false"/>
          <w:sz w:val="40"/>
        </w:rPr>
      </w:pPr>
      <w:r>
        <w:rPr>
          <w:rFonts w:cs="Times New Roman" w:ascii="Times New Roman" w:hAnsi="Times New Roman"/>
          <w:caps w:val="false"/>
          <w:smallCaps w:val="false"/>
          <w:sz w:val="40"/>
        </w:rPr>
        <w:t>Summer Reliability Generation</w:t>
      </w:r>
    </w:p>
    <w:p>
      <w:pPr>
        <w:pStyle w:val="Heading1"/>
        <w:spacing w:before="360" w:after="360"/>
        <w:ind w:hanging="0" w:start="0"/>
        <w:jc w:val="center"/>
        <w:rPr>
          <w:rFonts w:ascii="Times New Roman" w:hAnsi="Times New Roman" w:cs="Times New Roman"/>
          <w:caps/>
          <w:sz w:val="36"/>
        </w:rPr>
      </w:pPr>
      <w:r>
        <w:rPr>
          <w:rFonts w:cs="Times New Roman" w:ascii="Times New Roman" w:hAnsi="Times New Roman"/>
          <w:caps/>
          <w:sz w:val="36"/>
        </w:rPr>
        <w:t>Proposal 2</w:t>
      </w:r>
    </w:p>
    <w:p>
      <w:pPr>
        <w:pStyle w:val="Heading5"/>
        <w:spacing w:before="0" w:after="240"/>
        <w:ind w:hanging="0" w:start="0"/>
        <w:rPr>
          <w:rFonts w:ascii="Times New Roman" w:hAnsi="Times New Roman" w:cs="Times New Roman"/>
          <w:caps w:val="false"/>
          <w:smallCaps w:val="false"/>
        </w:rPr>
      </w:pPr>
      <w:r>
        <w:rPr>
          <w:rFonts w:cs="Times New Roman" w:ascii="Times New Roman" w:hAnsi="Times New Roman"/>
          <w:caps w:val="false"/>
          <w:smallCaps w:val="false"/>
        </w:rPr>
        <w:t>GE LM-6000, 45 MW Peaking Facility – Pleasanton, CA</w:t>
      </w:r>
    </w:p>
    <w:p>
      <w:pPr>
        <w:pStyle w:val="BodyTextIndent"/>
        <w:spacing w:before="0" w:after="0"/>
        <w:jc w:val="both"/>
        <w:rPr/>
      </w:pPr>
      <w:r>
        <w:rPr>
          <w:b/>
        </w:rPr>
        <w:t>description</w:t>
      </w:r>
      <w:r>
        <w:rPr/>
        <w:tab/>
        <w:t>ENA, through a wholly owned entity, Pleasanton Local Reliability Facility, LLC, (“PLRF”), proposes to construct and install a 45 MW, gas-fired electric generating facility in Pleasanton, CA.  The on-line date is projected to be June 1, 2001.</w:t>
      </w:r>
    </w:p>
    <w:p>
      <w:pPr>
        <w:pStyle w:val="Heading5"/>
        <w:tabs>
          <w:tab w:val="clear" w:pos="720"/>
          <w:tab w:val="left" w:pos="1440" w:leader="none"/>
        </w:tabs>
        <w:spacing w:before="240" w:after="240"/>
        <w:ind w:hanging="1440" w:start="1440" w:end="0"/>
        <w:rPr>
          <w:rFonts w:ascii="Times New Roman" w:hAnsi="Times New Roman" w:cs="Times New Roman"/>
          <w:sz w:val="28"/>
        </w:rPr>
      </w:pPr>
      <w:r>
        <w:rPr>
          <w:rFonts w:cs="Times New Roman" w:ascii="Times New Roman" w:hAnsi="Times New Roman"/>
          <w:sz w:val="28"/>
        </w:rPr>
        <w:t>Generalized Terms &amp; Conditions</w:t>
      </w:r>
    </w:p>
    <w:p>
      <w:pPr>
        <w:pStyle w:val="Heading4"/>
        <w:tabs>
          <w:tab w:val="clear" w:pos="720"/>
          <w:tab w:val="left" w:pos="1440" w:leader="none"/>
        </w:tabs>
        <w:ind w:hanging="1440" w:start="1440" w:end="0"/>
        <w:rPr/>
      </w:pPr>
      <w:r>
        <w:rPr>
          <w:rFonts w:cs="Times New Roman" w:ascii="Times New Roman" w:hAnsi="Times New Roman"/>
          <w:spacing w:val="0"/>
          <w:sz w:val="24"/>
        </w:rPr>
        <w:t>term</w:t>
      </w:r>
      <w:r>
        <w:rPr>
          <w:rFonts w:cs="Times New Roman" w:ascii="Times New Roman" w:hAnsi="Times New Roman"/>
        </w:rPr>
        <w:tab/>
      </w:r>
      <w:r>
        <w:rPr>
          <w:rFonts w:cs="Times New Roman" w:ascii="Times New Roman" w:hAnsi="Times New Roman"/>
          <w:b w:val="false"/>
          <w:sz w:val="24"/>
        </w:rPr>
        <w:t>Three (3) years effective June 1, 2001, extending through October 31, 2003.</w:t>
      </w:r>
    </w:p>
    <w:p>
      <w:pPr>
        <w:pStyle w:val="Normal"/>
        <w:tabs>
          <w:tab w:val="clear" w:pos="720"/>
          <w:tab w:val="left" w:pos="1440" w:leader="none"/>
        </w:tabs>
        <w:spacing w:before="0" w:after="120"/>
        <w:ind w:hanging="1440" w:start="1440" w:end="0"/>
        <w:jc w:val="both"/>
        <w:rPr/>
      </w:pPr>
      <w:r>
        <w:rPr>
          <w:rFonts w:cs="Times New Roman" w:ascii="Times New Roman" w:hAnsi="Times New Roman"/>
          <w:b/>
          <w:spacing w:val="0"/>
        </w:rPr>
        <w:t>quantity</w:t>
      </w:r>
      <w:r>
        <w:rPr>
          <w:rFonts w:cs="Times New Roman" w:ascii="Times New Roman" w:hAnsi="Times New Roman"/>
          <w:b/>
        </w:rPr>
        <w:tab/>
      </w:r>
      <w:r>
        <w:rPr>
          <w:rFonts w:cs="Times New Roman" w:ascii="Times New Roman" w:hAnsi="Times New Roman"/>
          <w:bCs/>
        </w:rPr>
        <w:t>Nominally</w:t>
      </w:r>
      <w:r>
        <w:rPr>
          <w:rFonts w:cs="Times New Roman" w:ascii="Times New Roman" w:hAnsi="Times New Roman"/>
          <w:b/>
        </w:rPr>
        <w:t xml:space="preserve"> </w:t>
      </w:r>
      <w:r>
        <w:rPr>
          <w:rFonts w:cs="Times New Roman" w:ascii="Times New Roman" w:hAnsi="Times New Roman"/>
        </w:rPr>
        <w:t>45 MW’s of unit contingent power.</w:t>
      </w:r>
    </w:p>
    <w:p>
      <w:pPr>
        <w:pStyle w:val="Normal"/>
        <w:tabs>
          <w:tab w:val="clear" w:pos="720"/>
          <w:tab w:val="left" w:pos="1440" w:leader="none"/>
        </w:tabs>
        <w:spacing w:before="0" w:after="120"/>
        <w:ind w:hanging="1440" w:start="1440" w:end="0"/>
        <w:jc w:val="both"/>
        <w:rPr/>
      </w:pPr>
      <w:r>
        <w:rPr>
          <w:rFonts w:cs="Times New Roman" w:ascii="Times New Roman" w:hAnsi="Times New Roman"/>
          <w:b/>
          <w:spacing w:val="0"/>
        </w:rPr>
        <w:t>energy</w:t>
        <w:tab/>
      </w:r>
      <w:r>
        <w:rPr>
          <w:rFonts w:cs="Times New Roman" w:ascii="Times New Roman" w:hAnsi="Times New Roman"/>
          <w:spacing w:val="0"/>
        </w:rPr>
        <w:t>ENA will arrange for the sale of energy from the unit to third parties.</w:t>
      </w:r>
    </w:p>
    <w:p>
      <w:pPr>
        <w:pStyle w:val="Normal"/>
        <w:tabs>
          <w:tab w:val="clear" w:pos="720"/>
          <w:tab w:val="left" w:pos="1440" w:leader="none"/>
        </w:tabs>
        <w:ind w:hanging="1440" w:start="1440" w:end="0"/>
        <w:jc w:val="both"/>
        <w:rPr/>
      </w:pPr>
      <w:r>
        <w:rPr>
          <w:rFonts w:cs="Times New Roman" w:ascii="Times New Roman" w:hAnsi="Times New Roman"/>
          <w:b/>
          <w:spacing w:val="0"/>
        </w:rPr>
        <w:t>dispatch</w:t>
        <w:tab/>
      </w:r>
      <w:r>
        <w:rPr>
          <w:rFonts w:cs="Times New Roman" w:ascii="Times New Roman" w:hAnsi="Times New Roman"/>
          <w:spacing w:val="0"/>
        </w:rPr>
        <w:t>The CA-ISO can call on the unit up to 500 hours in each year during the</w:t>
      </w:r>
      <w:r>
        <w:rPr>
          <w:rFonts w:cs="Times New Roman" w:ascii="Times New Roman" w:hAnsi="Times New Roman"/>
        </w:rPr>
        <w:t xml:space="preserve"> months of June through October and between the hours of 10 a.m. PPT through 8 p.m. PPT, Monday through Friday.</w:t>
      </w:r>
    </w:p>
    <w:p>
      <w:pPr>
        <w:pStyle w:val="BodyTextIndent"/>
        <w:spacing w:before="0" w:after="0"/>
        <w:rPr>
          <w:b/>
        </w:rPr>
      </w:pPr>
      <w:r>
        <w:rPr>
          <w:b/>
        </w:rPr>
        <w:t>delivery</w:t>
      </w:r>
    </w:p>
    <w:p>
      <w:pPr>
        <w:pStyle w:val="Normal"/>
        <w:tabs>
          <w:tab w:val="clear" w:pos="720"/>
          <w:tab w:val="left" w:pos="1440" w:leader="none"/>
        </w:tabs>
        <w:spacing w:before="0" w:after="120"/>
        <w:ind w:hanging="1440" w:start="1440" w:end="0"/>
        <w:jc w:val="both"/>
        <w:rPr/>
      </w:pPr>
      <w:r>
        <w:rPr>
          <w:rFonts w:cs="Times New Roman" w:ascii="Times New Roman" w:hAnsi="Times New Roman"/>
          <w:b/>
        </w:rPr>
        <w:t>point</w:t>
      </w:r>
      <w:r>
        <w:rPr/>
        <w:tab/>
      </w:r>
      <w:r>
        <w:rPr>
          <w:rFonts w:cs="Times New Roman" w:ascii="Times New Roman" w:hAnsi="Times New Roman"/>
        </w:rPr>
        <w:t>Into the CA-ISO controlled grid at the Vineyard substation.</w:t>
      </w:r>
    </w:p>
    <w:p>
      <w:pPr>
        <w:pStyle w:val="Normal"/>
        <w:tabs>
          <w:tab w:val="clear" w:pos="720"/>
          <w:tab w:val="left" w:pos="1440" w:leader="none"/>
        </w:tabs>
        <w:ind w:hanging="1440" w:start="1440" w:end="0"/>
        <w:jc w:val="both"/>
        <w:rPr>
          <w:rFonts w:ascii="Times New Roman" w:hAnsi="Times New Roman" w:cs="Times New Roman"/>
          <w:b/>
          <w:spacing w:val="0"/>
        </w:rPr>
      </w:pPr>
      <w:r>
        <w:rPr>
          <w:rFonts w:cs="Times New Roman" w:ascii="Times New Roman" w:hAnsi="Times New Roman"/>
          <w:b/>
          <w:spacing w:val="0"/>
        </w:rPr>
        <w:t>annual</w:t>
      </w:r>
    </w:p>
    <w:p>
      <w:pPr>
        <w:pStyle w:val="Normal"/>
        <w:tabs>
          <w:tab w:val="clear" w:pos="720"/>
          <w:tab w:val="left" w:pos="1440" w:leader="none"/>
        </w:tabs>
        <w:spacing w:before="0" w:after="60"/>
        <w:ind w:hanging="1440" w:start="1440" w:end="0"/>
        <w:jc w:val="both"/>
        <w:rPr/>
      </w:pPr>
      <w:r>
        <w:rPr>
          <w:rFonts w:cs="Times New Roman" w:ascii="Times New Roman" w:hAnsi="Times New Roman"/>
          <w:b/>
          <w:spacing w:val="0"/>
        </w:rPr>
        <w:t>payment</w:t>
        <w:tab/>
      </w:r>
      <w:r>
        <w:rPr>
          <w:rFonts w:cs="Times New Roman" w:ascii="Times New Roman" w:hAnsi="Times New Roman"/>
          <w:bCs/>
          <w:spacing w:val="0"/>
        </w:rPr>
        <w:t>Pricing reflects unit contingent availability of the units; however, ENA guarantees unit availability of 95% and 500 hours during each Summer Period.</w:t>
      </w:r>
    </w:p>
    <w:p>
      <w:pPr>
        <w:pStyle w:val="Normal"/>
        <w:tabs>
          <w:tab w:val="clear" w:pos="720"/>
          <w:tab w:val="left" w:pos="1440" w:leader="none"/>
        </w:tabs>
        <w:spacing w:before="0" w:after="60"/>
        <w:ind w:hanging="1440" w:start="1440" w:end="0"/>
        <w:jc w:val="both"/>
        <w:rPr/>
      </w:pPr>
      <w:r>
        <w:rPr>
          <w:rFonts w:cs="Times New Roman" w:ascii="Times New Roman" w:hAnsi="Times New Roman"/>
          <w:b/>
          <w:spacing w:val="0"/>
        </w:rPr>
        <w:tab/>
      </w:r>
      <w:r>
        <w:rPr>
          <w:rFonts w:cs="Times New Roman" w:ascii="Times New Roman" w:hAnsi="Times New Roman"/>
          <w:bCs/>
          <w:spacing w:val="0"/>
          <w:u w:val="single"/>
        </w:rPr>
        <w:t>Pricing Summary</w:t>
      </w:r>
      <w:r>
        <w:rPr>
          <w:rFonts w:cs="Times New Roman" w:ascii="Times New Roman" w:hAnsi="Times New Roman"/>
          <w:spacing w:val="0"/>
        </w:rPr>
        <w:t xml:space="preserve"> </w:t>
      </w:r>
    </w:p>
    <w:p>
      <w:pPr>
        <w:pStyle w:val="Normal"/>
        <w:tabs>
          <w:tab w:val="clear" w:pos="720"/>
          <w:tab w:val="left" w:pos="1440" w:leader="none"/>
        </w:tabs>
        <w:ind w:hanging="1440" w:start="1440" w:end="0"/>
        <w:jc w:val="both"/>
        <w:rPr/>
      </w:pPr>
      <w:r>
        <w:rPr>
          <w:rFonts w:cs="Times New Roman" w:ascii="Times New Roman" w:hAnsi="Times New Roman"/>
          <w:spacing w:val="0"/>
        </w:rPr>
        <w:tab/>
        <w:t>Summer Period</w:t>
      </w:r>
      <w:r>
        <w:rPr>
          <w:rFonts w:cs="Times New Roman" w:ascii="Times New Roman" w:hAnsi="Times New Roman"/>
          <w:b/>
          <w:spacing w:val="0"/>
        </w:rPr>
        <w:t xml:space="preserve"> </w:t>
      </w:r>
      <w:r>
        <w:rPr>
          <w:rFonts w:cs="Times New Roman" w:ascii="Times New Roman" w:hAnsi="Times New Roman"/>
          <w:spacing w:val="0"/>
        </w:rPr>
        <w:t>2001:  $6,900,000</w:t>
      </w:r>
    </w:p>
    <w:p>
      <w:pPr>
        <w:pStyle w:val="Normal"/>
        <w:tabs>
          <w:tab w:val="clear" w:pos="720"/>
          <w:tab w:val="left" w:pos="1440" w:leader="none"/>
        </w:tabs>
        <w:ind w:hanging="1440" w:start="1440" w:end="0"/>
        <w:jc w:val="both"/>
        <w:rPr/>
      </w:pPr>
      <w:r>
        <w:rPr>
          <w:rFonts w:cs="Times New Roman" w:ascii="Times New Roman" w:hAnsi="Times New Roman"/>
          <w:b/>
          <w:spacing w:val="0"/>
        </w:rPr>
        <w:tab/>
      </w:r>
      <w:r>
        <w:rPr>
          <w:rFonts w:cs="Times New Roman" w:ascii="Times New Roman" w:hAnsi="Times New Roman"/>
          <w:spacing w:val="0"/>
        </w:rPr>
        <w:t>Summer Period</w:t>
      </w:r>
      <w:r>
        <w:rPr>
          <w:rFonts w:cs="Times New Roman" w:ascii="Times New Roman" w:hAnsi="Times New Roman"/>
          <w:b/>
          <w:spacing w:val="0"/>
        </w:rPr>
        <w:t xml:space="preserve"> </w:t>
      </w:r>
      <w:r>
        <w:rPr>
          <w:rFonts w:cs="Times New Roman" w:ascii="Times New Roman" w:hAnsi="Times New Roman"/>
          <w:spacing w:val="0"/>
        </w:rPr>
        <w:t>2002:  $6,900,000</w:t>
      </w:r>
    </w:p>
    <w:p>
      <w:pPr>
        <w:pStyle w:val="Normal"/>
        <w:tabs>
          <w:tab w:val="clear" w:pos="720"/>
          <w:tab w:val="left" w:pos="1440" w:leader="none"/>
        </w:tabs>
        <w:spacing w:before="0" w:after="120"/>
        <w:ind w:hanging="1440" w:start="1440" w:end="0"/>
        <w:jc w:val="both"/>
        <w:rPr/>
      </w:pPr>
      <w:r>
        <w:rPr>
          <w:rFonts w:cs="Times New Roman" w:ascii="Times New Roman" w:hAnsi="Times New Roman"/>
          <w:spacing w:val="0"/>
        </w:rPr>
        <w:tab/>
        <w:t>Summer Period</w:t>
      </w:r>
      <w:r>
        <w:rPr>
          <w:rFonts w:cs="Times New Roman" w:ascii="Times New Roman" w:hAnsi="Times New Roman"/>
          <w:b/>
          <w:spacing w:val="0"/>
        </w:rPr>
        <w:t xml:space="preserve"> </w:t>
      </w:r>
      <w:r>
        <w:rPr>
          <w:rFonts w:cs="Times New Roman" w:ascii="Times New Roman" w:hAnsi="Times New Roman"/>
          <w:spacing w:val="0"/>
        </w:rPr>
        <w:t>2003:  $6,900,000</w:t>
      </w:r>
    </w:p>
    <w:p>
      <w:pPr>
        <w:pStyle w:val="Normal"/>
        <w:tabs>
          <w:tab w:val="clear" w:pos="720"/>
          <w:tab w:val="left" w:pos="1440" w:leader="none"/>
        </w:tabs>
        <w:spacing w:before="0" w:after="60"/>
        <w:ind w:hanging="1440" w:start="1440" w:end="0"/>
        <w:jc w:val="both"/>
        <w:rPr/>
      </w:pPr>
      <w:r>
        <w:rPr>
          <w:rFonts w:cs="Times New Roman" w:ascii="Times New Roman" w:hAnsi="Times New Roman"/>
          <w:b/>
          <w:spacing w:val="0"/>
        </w:rPr>
        <w:t>price cap</w:t>
        <w:tab/>
      </w:r>
      <w:r>
        <w:rPr>
          <w:rFonts w:cs="Times New Roman" w:ascii="Times New Roman" w:hAnsi="Times New Roman"/>
          <w:spacing w:val="0"/>
        </w:rPr>
        <w:t>If at any time during the term of this transaction the price cap presently in place is reduced from its current level, the CA-ISO will be obligated to make an incremental payment to ENA.  If the unit is dispatched by the CA-ISO and the PX hour-ahead price is equal to the Reduced Cap, such payment is due and determined as:</w:t>
      </w:r>
    </w:p>
    <w:p>
      <w:pPr>
        <w:pStyle w:val="Normal"/>
        <w:tabs>
          <w:tab w:val="clear" w:pos="720"/>
          <w:tab w:val="left" w:pos="1440" w:leader="none"/>
        </w:tabs>
        <w:spacing w:before="0" w:after="120"/>
        <w:ind w:hanging="1440" w:start="1440" w:end="0"/>
        <w:jc w:val="both"/>
        <w:rPr>
          <w:rFonts w:ascii="Times New Roman" w:hAnsi="Times New Roman" w:cs="Times New Roman"/>
          <w:spacing w:val="0"/>
        </w:rPr>
      </w:pPr>
      <w:r>
        <w:rPr>
          <w:rFonts w:cs="Times New Roman" w:ascii="Times New Roman" w:hAnsi="Times New Roman"/>
          <w:spacing w:val="0"/>
        </w:rPr>
        <w:tab/>
        <w:t>($250/MWh – the Reduced Cap) * (the number of hours the unit is dispatched when the PX hour-ahead price is equal to the Reduced Cap) * (the output of the unit in MW’s).</w:t>
      </w:r>
    </w:p>
    <w:p>
      <w:pPr>
        <w:pStyle w:val="Normal"/>
        <w:tabs>
          <w:tab w:val="clear" w:pos="720"/>
          <w:tab w:val="left" w:pos="1440" w:leader="none"/>
        </w:tabs>
        <w:ind w:hanging="1440" w:start="1440" w:end="0"/>
        <w:jc w:val="both"/>
        <w:rPr/>
      </w:pPr>
      <w:r>
        <w:rPr>
          <w:rFonts w:cs="Times New Roman" w:ascii="Times New Roman" w:hAnsi="Times New Roman"/>
          <w:b/>
          <w:spacing w:val="0"/>
        </w:rPr>
        <w:t>delay penalty</w:t>
      </w:r>
      <w:r>
        <w:rPr>
          <w:rFonts w:cs="Times New Roman" w:ascii="Times New Roman" w:hAnsi="Times New Roman"/>
          <w:spacing w:val="0"/>
        </w:rPr>
        <w:tab/>
        <w:t>The CA-ISO’s payment to ENA will be reduced by $1,000,000 for each month the availability of the unit is delayed beyond June 1, 2001.  If the projected on-line date is delayed but the unit comes available during a month, the penalty will be prorated in that month.  In any event, such delay penalties, in aggregate, will not exceed $5,000,000.</w:t>
      </w:r>
      <w:r>
        <w:br w:type="page"/>
      </w:r>
    </w:p>
    <w:p>
      <w:pPr>
        <w:pStyle w:val="Normal"/>
        <w:tabs>
          <w:tab w:val="clear" w:pos="720"/>
          <w:tab w:val="left" w:pos="1440" w:leader="none"/>
        </w:tabs>
        <w:ind w:hanging="1440" w:start="1440" w:end="0"/>
        <w:jc w:val="both"/>
        <w:rPr>
          <w:rFonts w:ascii="Times New Roman" w:hAnsi="Times New Roman" w:cs="Times New Roman"/>
          <w:b/>
          <w:spacing w:val="0"/>
        </w:rPr>
      </w:pPr>
      <w:r>
        <w:rPr>
          <w:rFonts w:cs="Times New Roman" w:ascii="Times New Roman" w:hAnsi="Times New Roman"/>
          <w:b/>
          <w:spacing w:val="0"/>
        </w:rPr>
      </w:r>
    </w:p>
    <w:p>
      <w:pPr>
        <w:pStyle w:val="Normal"/>
        <w:tabs>
          <w:tab w:val="clear" w:pos="720"/>
          <w:tab w:val="left" w:pos="1440" w:leader="none"/>
        </w:tabs>
        <w:ind w:hanging="1440" w:start="1440" w:end="0"/>
        <w:jc w:val="both"/>
        <w:rPr>
          <w:rFonts w:ascii="Times New Roman" w:hAnsi="Times New Roman" w:cs="Times New Roman"/>
          <w:spacing w:val="0"/>
        </w:rPr>
      </w:pPr>
      <w:r>
        <w:rPr>
          <w:rFonts w:cs="Times New Roman" w:ascii="Times New Roman" w:hAnsi="Times New Roman"/>
          <w:b/>
          <w:spacing w:val="0"/>
        </w:rPr>
        <w:t>performance</w:t>
      </w:r>
    </w:p>
    <w:p>
      <w:pPr>
        <w:pStyle w:val="Normal"/>
        <w:tabs>
          <w:tab w:val="clear" w:pos="720"/>
          <w:tab w:val="left" w:pos="1440" w:leader="none"/>
        </w:tabs>
        <w:spacing w:before="0" w:after="360"/>
        <w:ind w:hanging="1440" w:start="1440" w:end="0"/>
        <w:jc w:val="both"/>
        <w:rPr>
          <w:rFonts w:ascii="Times New Roman" w:hAnsi="Times New Roman" w:cs="Times New Roman"/>
          <w:b/>
          <w:bCs/>
          <w:spacing w:val="0"/>
        </w:rPr>
      </w:pPr>
      <w:r>
        <w:rPr>
          <w:rFonts w:cs="Times New Roman" w:ascii="Times New Roman" w:hAnsi="Times New Roman"/>
          <w:b/>
          <w:bCs/>
          <w:spacing w:val="0"/>
        </w:rPr>
        <w:t>security</w:t>
        <w:tab/>
      </w:r>
      <w:r>
        <w:rPr>
          <w:rFonts w:cs="Times New Roman" w:ascii="Times New Roman" w:hAnsi="Times New Roman"/>
          <w:spacing w:val="0"/>
        </w:rPr>
        <w:t>ENA and the CA-ISO will mutually agree to a form of security such as a performance bond, letter of credit or guarantee from an investment grade entity.</w:t>
      </w:r>
    </w:p>
    <w:p>
      <w:pPr>
        <w:pStyle w:val="BodyText"/>
        <w:spacing w:before="0" w:after="0"/>
        <w:rPr>
          <w:rFonts w:ascii="Times New Roman" w:hAnsi="Times New Roman" w:cs="Times New Roman"/>
          <w:i/>
          <w:i/>
        </w:rPr>
      </w:pPr>
      <w:r>
        <w:rPr>
          <w:rFonts w:cs="Times New Roman" w:ascii="Times New Roman" w:hAnsi="Times New Roman"/>
          <w:i/>
        </w:rPr>
        <w:t>This proposal is for discussion purposes only and is not intended to be complete and all-inclusive of the terms of the related transaction.  It is provided pursuant to the request by the CA-ISO.  Prices set forth in this proposal are indicative prices only, and are subject to change until definitive agreement(s) relating to the prospective transactions addressed herein are executed.  This is not an offer or commitment of any Enron entity, and is not intended to create, nor does create a binding or enforceable contract or commitment, nor may it be relied upon as a basis for contract by estoppel or otherwise.  Consummation of any transaction is subject to, among other things, the following conditions: (i) completion of necessary due diligence inquiries by ENA, (ii) receipt of all necessary regulatory or other approvals or consent; (iii) approval by the board of directors of ENA or other required internal approvals, and (iv) negotiation, execution and delivery of definitive agreements containing mutually satisfactory provisions, including those relating to credit and limitation of damages.</w:t>
      </w:r>
      <w:r>
        <w:br w:type="page"/>
      </w:r>
    </w:p>
    <w:p>
      <w:pPr>
        <w:pStyle w:val="Heading9"/>
        <w:ind w:hanging="0" w:start="0"/>
        <w:rPr/>
      </w:pPr>
      <w:r>
        <w:rPr/>
        <w:t>CA-ISO Request for Bids</w:t>
      </w:r>
    </w:p>
    <w:p>
      <w:pPr>
        <w:pStyle w:val="Heading5"/>
        <w:ind w:hanging="0" w:start="0"/>
        <w:rPr>
          <w:rFonts w:ascii="Times New Roman" w:hAnsi="Times New Roman" w:cs="Times New Roman"/>
          <w:caps w:val="false"/>
          <w:smallCaps w:val="false"/>
          <w:sz w:val="40"/>
        </w:rPr>
      </w:pPr>
      <w:r>
        <w:rPr>
          <w:rFonts w:cs="Times New Roman" w:ascii="Times New Roman" w:hAnsi="Times New Roman"/>
          <w:caps w:val="false"/>
          <w:smallCaps w:val="false"/>
          <w:sz w:val="40"/>
        </w:rPr>
        <w:t>Summer Reliability Generation</w:t>
      </w:r>
    </w:p>
    <w:p>
      <w:pPr>
        <w:pStyle w:val="Heading1"/>
        <w:ind w:hanging="0" w:start="0"/>
        <w:jc w:val="center"/>
        <w:rPr>
          <w:rFonts w:ascii="Times New Roman" w:hAnsi="Times New Roman" w:cs="Times New Roman"/>
          <w:caps/>
          <w:sz w:val="36"/>
        </w:rPr>
      </w:pPr>
      <w:r>
        <w:rPr>
          <w:rFonts w:cs="Times New Roman" w:ascii="Times New Roman" w:hAnsi="Times New Roman"/>
          <w:caps/>
          <w:sz w:val="36"/>
        </w:rPr>
        <w:t>Proposal 3</w:t>
      </w:r>
    </w:p>
    <w:p>
      <w:pPr>
        <w:pStyle w:val="Heading5"/>
        <w:spacing w:before="0" w:after="240"/>
        <w:ind w:hanging="0" w:start="0"/>
        <w:rPr>
          <w:rFonts w:ascii="Times New Roman" w:hAnsi="Times New Roman" w:cs="Times New Roman"/>
          <w:caps w:val="false"/>
          <w:smallCaps w:val="false"/>
        </w:rPr>
      </w:pPr>
      <w:r>
        <w:rPr>
          <w:rFonts w:cs="Times New Roman" w:ascii="Times New Roman" w:hAnsi="Times New Roman"/>
          <w:caps w:val="false"/>
          <w:smallCaps w:val="false"/>
        </w:rPr>
        <w:t>GE LM-6000, 45 MW Peaking Facility – Long Beach, CA</w:t>
      </w:r>
    </w:p>
    <w:p>
      <w:pPr>
        <w:pStyle w:val="BodyTextIndent"/>
        <w:jc w:val="both"/>
        <w:rPr/>
      </w:pPr>
      <w:r>
        <w:rPr>
          <w:b/>
        </w:rPr>
        <w:t>description</w:t>
      </w:r>
      <w:r>
        <w:rPr/>
        <w:tab/>
        <w:t>ENA, through a wholly owned entity South Coast Energy Facility, LLC, (“SCEF”), proposes to construct and install a 45 MW, gas-fired electric generating facility in Long Beach, CA.  The on-line date is projected to be June 1, 2002.</w:t>
      </w:r>
    </w:p>
    <w:p>
      <w:pPr>
        <w:pStyle w:val="BodyTextIndent"/>
        <w:spacing w:before="0" w:after="0"/>
        <w:jc w:val="both"/>
        <w:rPr>
          <w:bCs/>
        </w:rPr>
      </w:pPr>
      <w:r>
        <w:rPr>
          <w:bCs/>
        </w:rPr>
        <w:tab/>
        <w:t>ENA is in discussions with an entity (the “Customer”) to locate the facility on their Long Beach site.</w:t>
      </w:r>
    </w:p>
    <w:p>
      <w:pPr>
        <w:pStyle w:val="Heading5"/>
        <w:tabs>
          <w:tab w:val="clear" w:pos="720"/>
          <w:tab w:val="left" w:pos="1440" w:leader="none"/>
        </w:tabs>
        <w:spacing w:before="240" w:after="240"/>
        <w:ind w:hanging="1440" w:start="1440" w:end="0"/>
        <w:rPr>
          <w:rFonts w:ascii="Times New Roman" w:hAnsi="Times New Roman" w:cs="Times New Roman"/>
          <w:sz w:val="28"/>
        </w:rPr>
      </w:pPr>
      <w:r>
        <w:rPr>
          <w:rFonts w:cs="Times New Roman" w:ascii="Times New Roman" w:hAnsi="Times New Roman"/>
          <w:sz w:val="28"/>
        </w:rPr>
        <w:t>Generalized Terms &amp; Conditions</w:t>
      </w:r>
    </w:p>
    <w:p>
      <w:pPr>
        <w:pStyle w:val="Heading4"/>
        <w:tabs>
          <w:tab w:val="clear" w:pos="720"/>
          <w:tab w:val="left" w:pos="1440" w:leader="none"/>
          <w:tab w:val="left" w:pos="1800" w:leader="none"/>
        </w:tabs>
        <w:spacing w:before="0" w:after="60"/>
        <w:ind w:hanging="1440" w:start="1440" w:end="0"/>
        <w:rPr>
          <w:rFonts w:ascii="Times New Roman" w:hAnsi="Times New Roman" w:cs="Times New Roman"/>
          <w:b w:val="false"/>
          <w:sz w:val="24"/>
        </w:rPr>
      </w:pPr>
      <w:r>
        <w:rPr>
          <w:rFonts w:cs="Times New Roman" w:ascii="Times New Roman" w:hAnsi="Times New Roman"/>
          <w:spacing w:val="0"/>
          <w:sz w:val="24"/>
        </w:rPr>
        <w:t>term</w:t>
      </w:r>
      <w:r>
        <w:rPr>
          <w:rFonts w:cs="Times New Roman" w:ascii="Times New Roman" w:hAnsi="Times New Roman"/>
        </w:rPr>
        <w:tab/>
      </w:r>
      <w:r>
        <w:rPr>
          <w:rFonts w:cs="Times New Roman" w:ascii="Times New Roman" w:hAnsi="Times New Roman"/>
          <w:b w:val="false"/>
          <w:bCs/>
          <w:sz w:val="24"/>
        </w:rPr>
        <w:t>Three (3) years effective June 1, 2002, extending through October 31, 2004.</w:t>
      </w:r>
    </w:p>
    <w:p>
      <w:pPr>
        <w:pStyle w:val="Normal"/>
        <w:tabs>
          <w:tab w:val="clear" w:pos="720"/>
          <w:tab w:val="left" w:pos="1440" w:leader="none"/>
        </w:tabs>
        <w:spacing w:before="0" w:after="120"/>
        <w:ind w:hanging="1440" w:start="1440" w:end="0"/>
        <w:jc w:val="both"/>
        <w:rPr/>
      </w:pPr>
      <w:r>
        <w:rPr>
          <w:rFonts w:cs="Times New Roman" w:ascii="Times New Roman" w:hAnsi="Times New Roman"/>
          <w:b/>
          <w:spacing w:val="0"/>
        </w:rPr>
        <w:t>quantity</w:t>
      </w:r>
      <w:r>
        <w:rPr>
          <w:rFonts w:cs="Times New Roman" w:ascii="Times New Roman" w:hAnsi="Times New Roman"/>
          <w:b/>
        </w:rPr>
        <w:tab/>
      </w:r>
      <w:r>
        <w:rPr>
          <w:rFonts w:cs="Times New Roman" w:ascii="Times New Roman" w:hAnsi="Times New Roman"/>
          <w:bCs/>
        </w:rPr>
        <w:t>Nominally</w:t>
      </w:r>
      <w:r>
        <w:rPr>
          <w:rFonts w:cs="Times New Roman" w:ascii="Times New Roman" w:hAnsi="Times New Roman"/>
          <w:b/>
        </w:rPr>
        <w:t xml:space="preserve"> </w:t>
      </w:r>
      <w:r>
        <w:rPr>
          <w:rFonts w:cs="Times New Roman" w:ascii="Times New Roman" w:hAnsi="Times New Roman"/>
        </w:rPr>
        <w:t>45 MW’s of unit contingent power.</w:t>
      </w:r>
    </w:p>
    <w:p>
      <w:pPr>
        <w:pStyle w:val="Normal"/>
        <w:tabs>
          <w:tab w:val="clear" w:pos="720"/>
          <w:tab w:val="left" w:pos="1440" w:leader="none"/>
        </w:tabs>
        <w:spacing w:before="0" w:after="120"/>
        <w:ind w:hanging="1440" w:start="1440" w:end="0"/>
        <w:jc w:val="both"/>
        <w:rPr/>
      </w:pPr>
      <w:r>
        <w:rPr>
          <w:rFonts w:cs="Times New Roman" w:ascii="Times New Roman" w:hAnsi="Times New Roman"/>
          <w:b/>
          <w:spacing w:val="0"/>
        </w:rPr>
        <w:t>energy</w:t>
        <w:tab/>
      </w:r>
      <w:r>
        <w:rPr>
          <w:rFonts w:cs="Times New Roman" w:ascii="Times New Roman" w:hAnsi="Times New Roman"/>
          <w:spacing w:val="0"/>
        </w:rPr>
        <w:t>ENA will arrange for the sale of energy from the unit to the Customer’s Long Beach facility and/or to third parties.</w:t>
      </w:r>
    </w:p>
    <w:p>
      <w:pPr>
        <w:pStyle w:val="Normal"/>
        <w:tabs>
          <w:tab w:val="clear" w:pos="720"/>
          <w:tab w:val="left" w:pos="1440" w:leader="none"/>
        </w:tabs>
        <w:ind w:hanging="1440" w:start="1440" w:end="0"/>
        <w:jc w:val="both"/>
        <w:rPr/>
      </w:pPr>
      <w:r>
        <w:rPr>
          <w:rFonts w:cs="Times New Roman" w:ascii="Times New Roman" w:hAnsi="Times New Roman"/>
          <w:b/>
          <w:spacing w:val="0"/>
        </w:rPr>
        <w:t>dispatch</w:t>
        <w:tab/>
      </w:r>
      <w:r>
        <w:rPr>
          <w:rFonts w:cs="Times New Roman" w:ascii="Times New Roman" w:hAnsi="Times New Roman"/>
          <w:spacing w:val="0"/>
        </w:rPr>
        <w:t>The CA-ISO can call on the unit up to 500 hours in each year during the</w:t>
      </w:r>
      <w:r>
        <w:rPr>
          <w:rFonts w:cs="Times New Roman" w:ascii="Times New Roman" w:hAnsi="Times New Roman"/>
        </w:rPr>
        <w:t xml:space="preserve"> months of June through October and between the hours of 10 a.m. PPT through 8 p.m. PPT, Monday through Friday.</w:t>
      </w:r>
    </w:p>
    <w:p>
      <w:pPr>
        <w:pStyle w:val="BodyTextIndent"/>
        <w:spacing w:before="0" w:after="0"/>
        <w:rPr>
          <w:b/>
        </w:rPr>
      </w:pPr>
      <w:r>
        <w:rPr>
          <w:b/>
        </w:rPr>
        <w:t>delivery</w:t>
      </w:r>
    </w:p>
    <w:p>
      <w:pPr>
        <w:pStyle w:val="Normal"/>
        <w:tabs>
          <w:tab w:val="clear" w:pos="720"/>
          <w:tab w:val="left" w:pos="1440" w:leader="none"/>
        </w:tabs>
        <w:spacing w:before="0" w:after="120"/>
        <w:ind w:hanging="1440" w:start="1440" w:end="0"/>
        <w:jc w:val="both"/>
        <w:rPr/>
      </w:pPr>
      <w:r>
        <w:rPr>
          <w:rFonts w:cs="Times New Roman" w:ascii="Times New Roman" w:hAnsi="Times New Roman"/>
          <w:b/>
        </w:rPr>
        <w:t>point</w:t>
      </w:r>
      <w:r>
        <w:rPr/>
        <w:tab/>
      </w:r>
      <w:r>
        <w:rPr>
          <w:rFonts w:cs="Times New Roman" w:ascii="Times New Roman" w:hAnsi="Times New Roman"/>
        </w:rPr>
        <w:t>Into the CA-ISO controlled grid at a port of Long Beach substation.</w:t>
      </w:r>
    </w:p>
    <w:p>
      <w:pPr>
        <w:pStyle w:val="Normal"/>
        <w:tabs>
          <w:tab w:val="clear" w:pos="720"/>
          <w:tab w:val="left" w:pos="1440" w:leader="none"/>
        </w:tabs>
        <w:ind w:hanging="1440" w:start="1440" w:end="0"/>
        <w:jc w:val="both"/>
        <w:rPr>
          <w:rFonts w:ascii="Times New Roman" w:hAnsi="Times New Roman" w:cs="Times New Roman"/>
          <w:b/>
          <w:spacing w:val="0"/>
        </w:rPr>
      </w:pPr>
      <w:r>
        <w:rPr>
          <w:rFonts w:cs="Times New Roman" w:ascii="Times New Roman" w:hAnsi="Times New Roman"/>
          <w:b/>
          <w:spacing w:val="0"/>
        </w:rPr>
        <w:t>annual</w:t>
      </w:r>
    </w:p>
    <w:p>
      <w:pPr>
        <w:pStyle w:val="Normal"/>
        <w:tabs>
          <w:tab w:val="clear" w:pos="720"/>
          <w:tab w:val="left" w:pos="1440" w:leader="none"/>
        </w:tabs>
        <w:spacing w:before="0" w:after="60"/>
        <w:ind w:hanging="1440" w:start="1440" w:end="0"/>
        <w:jc w:val="both"/>
        <w:rPr/>
      </w:pPr>
      <w:r>
        <w:rPr>
          <w:rFonts w:cs="Times New Roman" w:ascii="Times New Roman" w:hAnsi="Times New Roman"/>
          <w:b/>
          <w:spacing w:val="0"/>
        </w:rPr>
        <w:t>payment</w:t>
        <w:tab/>
      </w:r>
      <w:r>
        <w:rPr>
          <w:rFonts w:cs="Times New Roman" w:ascii="Times New Roman" w:hAnsi="Times New Roman"/>
          <w:bCs/>
          <w:spacing w:val="0"/>
        </w:rPr>
        <w:t>Pricing reflects unit contingent availability of the units; however, ENA guarantees unit availability of 95% and 500 hours during each Summer Period.</w:t>
      </w:r>
    </w:p>
    <w:p>
      <w:pPr>
        <w:pStyle w:val="Normal"/>
        <w:tabs>
          <w:tab w:val="clear" w:pos="720"/>
          <w:tab w:val="left" w:pos="1440" w:leader="none"/>
        </w:tabs>
        <w:spacing w:before="0" w:after="60"/>
        <w:ind w:hanging="1440" w:start="1440" w:end="0"/>
        <w:jc w:val="both"/>
        <w:rPr/>
      </w:pPr>
      <w:r>
        <w:rPr>
          <w:rFonts w:cs="Times New Roman" w:ascii="Times New Roman" w:hAnsi="Times New Roman"/>
          <w:b/>
          <w:spacing w:val="0"/>
        </w:rPr>
        <w:tab/>
      </w:r>
      <w:r>
        <w:rPr>
          <w:rFonts w:cs="Times New Roman" w:ascii="Times New Roman" w:hAnsi="Times New Roman"/>
          <w:bCs/>
          <w:spacing w:val="0"/>
          <w:u w:val="single"/>
        </w:rPr>
        <w:t>Pricing Summary</w:t>
      </w:r>
      <w:r>
        <w:rPr>
          <w:rFonts w:cs="Times New Roman" w:ascii="Times New Roman" w:hAnsi="Times New Roman"/>
          <w:spacing w:val="0"/>
        </w:rPr>
        <w:t xml:space="preserve"> </w:t>
      </w:r>
    </w:p>
    <w:p>
      <w:pPr>
        <w:pStyle w:val="Normal"/>
        <w:tabs>
          <w:tab w:val="clear" w:pos="720"/>
          <w:tab w:val="left" w:pos="1440" w:leader="none"/>
        </w:tabs>
        <w:ind w:hanging="1440" w:start="1440" w:end="0"/>
        <w:jc w:val="both"/>
        <w:rPr/>
      </w:pPr>
      <w:r>
        <w:rPr>
          <w:rFonts w:cs="Times New Roman" w:ascii="Times New Roman" w:hAnsi="Times New Roman"/>
          <w:spacing w:val="0"/>
        </w:rPr>
        <w:tab/>
        <w:t>Summer Period</w:t>
      </w:r>
      <w:r>
        <w:rPr>
          <w:rFonts w:cs="Times New Roman" w:ascii="Times New Roman" w:hAnsi="Times New Roman"/>
          <w:b/>
          <w:spacing w:val="0"/>
        </w:rPr>
        <w:t xml:space="preserve"> </w:t>
      </w:r>
      <w:r>
        <w:rPr>
          <w:rFonts w:cs="Times New Roman" w:ascii="Times New Roman" w:hAnsi="Times New Roman"/>
          <w:spacing w:val="0"/>
        </w:rPr>
        <w:t>2002:  $7,900,000</w:t>
      </w:r>
    </w:p>
    <w:p>
      <w:pPr>
        <w:pStyle w:val="Normal"/>
        <w:tabs>
          <w:tab w:val="clear" w:pos="720"/>
          <w:tab w:val="left" w:pos="1440" w:leader="none"/>
        </w:tabs>
        <w:ind w:hanging="1440" w:start="1440" w:end="0"/>
        <w:jc w:val="both"/>
        <w:rPr/>
      </w:pPr>
      <w:r>
        <w:rPr>
          <w:rFonts w:cs="Times New Roman" w:ascii="Times New Roman" w:hAnsi="Times New Roman"/>
          <w:b/>
          <w:spacing w:val="0"/>
        </w:rPr>
        <w:tab/>
      </w:r>
      <w:r>
        <w:rPr>
          <w:rFonts w:cs="Times New Roman" w:ascii="Times New Roman" w:hAnsi="Times New Roman"/>
          <w:spacing w:val="0"/>
        </w:rPr>
        <w:t>Summer Period 2003:  $7,900,000</w:t>
      </w:r>
    </w:p>
    <w:p>
      <w:pPr>
        <w:pStyle w:val="Normal"/>
        <w:tabs>
          <w:tab w:val="clear" w:pos="720"/>
          <w:tab w:val="left" w:pos="1440" w:leader="none"/>
        </w:tabs>
        <w:spacing w:before="0" w:after="120"/>
        <w:ind w:hanging="1440" w:start="1440" w:end="0"/>
        <w:jc w:val="both"/>
        <w:rPr>
          <w:rFonts w:ascii="Times New Roman" w:hAnsi="Times New Roman" w:cs="Times New Roman"/>
          <w:spacing w:val="0"/>
        </w:rPr>
      </w:pPr>
      <w:r>
        <w:rPr>
          <w:rFonts w:cs="Times New Roman" w:ascii="Times New Roman" w:hAnsi="Times New Roman"/>
          <w:spacing w:val="0"/>
        </w:rPr>
        <w:tab/>
        <w:t>Summer Period 2004:  $7,900,000</w:t>
      </w:r>
    </w:p>
    <w:p>
      <w:pPr>
        <w:pStyle w:val="Normal"/>
        <w:tabs>
          <w:tab w:val="clear" w:pos="720"/>
          <w:tab w:val="left" w:pos="1440" w:leader="none"/>
        </w:tabs>
        <w:spacing w:before="0" w:after="60"/>
        <w:ind w:hanging="1440" w:start="1440" w:end="0"/>
        <w:jc w:val="both"/>
        <w:rPr/>
      </w:pPr>
      <w:r>
        <w:rPr>
          <w:rFonts w:cs="Times New Roman" w:ascii="Times New Roman" w:hAnsi="Times New Roman"/>
          <w:b/>
          <w:spacing w:val="0"/>
        </w:rPr>
        <w:t>price cap</w:t>
        <w:tab/>
      </w:r>
      <w:r>
        <w:rPr>
          <w:rFonts w:cs="Times New Roman" w:ascii="Times New Roman" w:hAnsi="Times New Roman"/>
          <w:spacing w:val="0"/>
        </w:rPr>
        <w:t>If at any time during the term of this transaction the price cap presently in place is reduced from its current level, the CA-ISO will be obligated to make an incremental payment to ENA.  If the unit is dispatched by the CA-ISO and the PX hour-ahead price is equal to the Reduced Cap, such payment is due and determined as:</w:t>
      </w:r>
    </w:p>
    <w:p>
      <w:pPr>
        <w:pStyle w:val="Normal"/>
        <w:tabs>
          <w:tab w:val="clear" w:pos="720"/>
          <w:tab w:val="left" w:pos="1440" w:leader="none"/>
        </w:tabs>
        <w:spacing w:before="0" w:after="120"/>
        <w:ind w:hanging="1440" w:start="1440" w:end="0"/>
        <w:jc w:val="both"/>
        <w:rPr>
          <w:rFonts w:ascii="Times New Roman" w:hAnsi="Times New Roman" w:cs="Times New Roman"/>
          <w:spacing w:val="0"/>
        </w:rPr>
      </w:pPr>
      <w:r>
        <w:rPr>
          <w:rFonts w:cs="Times New Roman" w:ascii="Times New Roman" w:hAnsi="Times New Roman"/>
          <w:spacing w:val="0"/>
        </w:rPr>
        <w:tab/>
        <w:t>($250/MWh – the Reduced Cap) * (the number of hours the unit is dispatched when the PX hour-ahead price is equal to the Reduced Cap) * (the output of the unit in MW’s).</w:t>
      </w:r>
      <w:r>
        <w:br w:type="page"/>
      </w:r>
    </w:p>
    <w:p>
      <w:pPr>
        <w:pStyle w:val="Normal"/>
        <w:tabs>
          <w:tab w:val="clear" w:pos="720"/>
          <w:tab w:val="left" w:pos="1440" w:leader="none"/>
        </w:tabs>
        <w:ind w:hanging="1440" w:start="1440" w:end="0"/>
        <w:jc w:val="both"/>
        <w:rPr>
          <w:rFonts w:ascii="Times New Roman" w:hAnsi="Times New Roman" w:cs="Times New Roman"/>
          <w:b/>
          <w:spacing w:val="0"/>
        </w:rPr>
      </w:pPr>
      <w:r>
        <w:rPr>
          <w:rFonts w:cs="Times New Roman" w:ascii="Times New Roman" w:hAnsi="Times New Roman"/>
          <w:b/>
          <w:spacing w:val="0"/>
        </w:rPr>
      </w:r>
    </w:p>
    <w:p>
      <w:pPr>
        <w:pStyle w:val="Normal"/>
        <w:tabs>
          <w:tab w:val="clear" w:pos="720"/>
          <w:tab w:val="left" w:pos="1440" w:leader="none"/>
        </w:tabs>
        <w:ind w:hanging="1440" w:start="1440" w:end="0"/>
        <w:jc w:val="both"/>
        <w:rPr/>
      </w:pPr>
      <w:r>
        <w:rPr>
          <w:rFonts w:cs="Times New Roman" w:ascii="Times New Roman" w:hAnsi="Times New Roman"/>
          <w:b/>
          <w:spacing w:val="0"/>
        </w:rPr>
        <w:t>delay penalty</w:t>
      </w:r>
      <w:r>
        <w:rPr>
          <w:rFonts w:cs="Times New Roman" w:ascii="Times New Roman" w:hAnsi="Times New Roman"/>
          <w:spacing w:val="0"/>
        </w:rPr>
        <w:tab/>
        <w:t>The CA-ISO’s payment to ENA will be reduced by $1,000,000 for each month the availability of the unit is delayed beyond June 1, 2002.  If the projected on-line date is delayed but the unit comes available during a month, the penalty will be prorated in that month.  In any event, such delay penalties, in aggregate, will not exceed $5,000,000.</w:t>
      </w:r>
    </w:p>
    <w:p>
      <w:pPr>
        <w:pStyle w:val="Normal"/>
        <w:tabs>
          <w:tab w:val="clear" w:pos="720"/>
          <w:tab w:val="left" w:pos="1440" w:leader="none"/>
        </w:tabs>
        <w:ind w:hanging="1440" w:start="1440" w:end="0"/>
        <w:jc w:val="both"/>
        <w:rPr>
          <w:rFonts w:ascii="Times New Roman" w:hAnsi="Times New Roman" w:cs="Times New Roman"/>
          <w:spacing w:val="0"/>
        </w:rPr>
      </w:pPr>
      <w:r>
        <w:rPr>
          <w:rFonts w:cs="Times New Roman" w:ascii="Times New Roman" w:hAnsi="Times New Roman"/>
          <w:b/>
          <w:spacing w:val="0"/>
        </w:rPr>
        <w:t>performance</w:t>
      </w:r>
    </w:p>
    <w:p>
      <w:pPr>
        <w:pStyle w:val="Normal"/>
        <w:tabs>
          <w:tab w:val="clear" w:pos="720"/>
          <w:tab w:val="left" w:pos="1440" w:leader="none"/>
        </w:tabs>
        <w:spacing w:before="0" w:after="360"/>
        <w:ind w:hanging="1440" w:start="1440" w:end="0"/>
        <w:jc w:val="both"/>
        <w:rPr>
          <w:rFonts w:ascii="Times New Roman" w:hAnsi="Times New Roman" w:cs="Times New Roman"/>
          <w:b/>
          <w:bCs/>
          <w:spacing w:val="0"/>
        </w:rPr>
      </w:pPr>
      <w:r>
        <w:rPr>
          <w:rFonts w:cs="Times New Roman" w:ascii="Times New Roman" w:hAnsi="Times New Roman"/>
          <w:b/>
          <w:bCs/>
          <w:spacing w:val="0"/>
        </w:rPr>
        <w:t>security</w:t>
        <w:tab/>
      </w:r>
      <w:r>
        <w:rPr>
          <w:rFonts w:cs="Times New Roman" w:ascii="Times New Roman" w:hAnsi="Times New Roman"/>
          <w:spacing w:val="0"/>
        </w:rPr>
        <w:t>ENA and the CA-ISO will mutually agree to a form of security such as a performance bond, letter of credit or guarantee from an investment grade entity.</w:t>
      </w:r>
    </w:p>
    <w:p>
      <w:pPr>
        <w:pStyle w:val="BodyText"/>
        <w:spacing w:before="0" w:after="0"/>
        <w:rPr>
          <w:rFonts w:ascii="Times New Roman" w:hAnsi="Times New Roman" w:cs="Times New Roman"/>
          <w:i/>
          <w:i/>
        </w:rPr>
      </w:pPr>
      <w:r>
        <w:rPr>
          <w:rFonts w:cs="Times New Roman" w:ascii="Times New Roman" w:hAnsi="Times New Roman"/>
          <w:i/>
        </w:rPr>
        <w:t>This proposal is for discussion purposes only and is not intended to be complete and all-inclusive of the terms of the related transaction.  It is provided pursuant to the request by the CA-ISO.  Prices set forth in this proposal are indicative prices only, and are subject to change until definitive agreement(s) relating to the prospective transactions addressed herein are executed.  This is not an offer or commitment of any Enron entity, and is not intended to create, nor does create a binding or enforceable contract or commitment, nor may it be relied upon as a basis for contract by estoppel or otherwise.  Consummation of any transaction is subject to, among other things, the following conditions: (i) completion of necessary due diligence inquiries by ENA, (ii) receipt of all necessary regulatory or other approvals or consent; (iii) approval by the board of directors of ENA or other required internal approvals, and (iv) negotiation, execution and delivery of definitive agreements containing mutually satisfactory provisions, including those relating to credit and limitation of damages.</w:t>
      </w:r>
      <w:r>
        <w:br w:type="page"/>
      </w:r>
    </w:p>
    <w:p>
      <w:pPr>
        <w:pStyle w:val="Heading9"/>
        <w:ind w:hanging="0" w:start="0"/>
        <w:rPr/>
      </w:pPr>
      <w:r>
        <w:rPr/>
        <w:t>CA-ISO Request for Bids</w:t>
      </w:r>
    </w:p>
    <w:p>
      <w:pPr>
        <w:pStyle w:val="Heading5"/>
        <w:ind w:hanging="0" w:start="0"/>
        <w:rPr>
          <w:rFonts w:ascii="Times New Roman" w:hAnsi="Times New Roman" w:cs="Times New Roman"/>
          <w:caps w:val="false"/>
          <w:smallCaps w:val="false"/>
          <w:sz w:val="40"/>
        </w:rPr>
      </w:pPr>
      <w:r>
        <w:rPr>
          <w:rFonts w:cs="Times New Roman" w:ascii="Times New Roman" w:hAnsi="Times New Roman"/>
          <w:caps w:val="false"/>
          <w:smallCaps w:val="false"/>
          <w:sz w:val="40"/>
        </w:rPr>
        <w:t>Summer Reliability Generation</w:t>
      </w:r>
    </w:p>
    <w:p>
      <w:pPr>
        <w:pStyle w:val="Heading1"/>
        <w:spacing w:before="120" w:after="120"/>
        <w:ind w:hanging="0" w:start="0"/>
        <w:jc w:val="center"/>
        <w:rPr>
          <w:rFonts w:ascii="Times New Roman" w:hAnsi="Times New Roman" w:cs="Times New Roman"/>
          <w:caps/>
          <w:sz w:val="36"/>
        </w:rPr>
      </w:pPr>
      <w:r>
        <w:rPr>
          <w:rFonts w:cs="Times New Roman" w:ascii="Times New Roman" w:hAnsi="Times New Roman"/>
          <w:caps/>
          <w:sz w:val="36"/>
        </w:rPr>
        <w:t>Proposal 4</w:t>
      </w:r>
    </w:p>
    <w:p>
      <w:pPr>
        <w:pStyle w:val="Heading5"/>
        <w:ind w:hanging="0" w:start="0"/>
        <w:rPr>
          <w:rFonts w:ascii="Times New Roman" w:hAnsi="Times New Roman" w:cs="Times New Roman"/>
          <w:caps w:val="false"/>
          <w:smallCaps w:val="false"/>
        </w:rPr>
      </w:pPr>
      <w:r>
        <w:rPr>
          <w:rFonts w:cs="Times New Roman" w:ascii="Times New Roman" w:hAnsi="Times New Roman"/>
          <w:caps w:val="false"/>
          <w:smallCaps w:val="false"/>
        </w:rPr>
        <w:t xml:space="preserve">Four 24 MW, FT-4 Mobile Generation Units – </w:t>
      </w:r>
    </w:p>
    <w:p>
      <w:pPr>
        <w:pStyle w:val="Heading5"/>
        <w:spacing w:before="0" w:after="120"/>
        <w:ind w:hanging="0" w:start="0"/>
        <w:rPr>
          <w:rFonts w:ascii="Times New Roman" w:hAnsi="Times New Roman" w:cs="Times New Roman"/>
          <w:caps w:val="false"/>
          <w:smallCaps w:val="false"/>
        </w:rPr>
      </w:pPr>
      <w:r>
        <w:rPr>
          <w:rFonts w:cs="Times New Roman" w:ascii="Times New Roman" w:hAnsi="Times New Roman"/>
          <w:caps w:val="false"/>
          <w:smallCaps w:val="false"/>
        </w:rPr>
        <w:t>Greater San Francisco Bay Area</w:t>
      </w:r>
    </w:p>
    <w:p>
      <w:pPr>
        <w:pStyle w:val="BodyTextIndent"/>
        <w:spacing w:before="0" w:after="0"/>
        <w:jc w:val="both"/>
        <w:rPr/>
      </w:pPr>
      <w:r>
        <w:rPr>
          <w:b/>
        </w:rPr>
        <w:t>description</w:t>
      </w:r>
      <w:r>
        <w:rPr/>
        <w:tab/>
        <w:t>ENA proposes to install four 24 MW peaking generators within the Greater San Francisco Bay Area.  The on-line dates are projected to be June 1, 2001.</w:t>
      </w:r>
    </w:p>
    <w:p>
      <w:pPr>
        <w:pStyle w:val="BodyTextIndent"/>
        <w:spacing w:before="60" w:after="0"/>
        <w:jc w:val="both"/>
        <w:rPr>
          <w:bCs/>
        </w:rPr>
      </w:pPr>
      <w:r>
        <w:rPr>
          <w:bCs/>
        </w:rPr>
        <w:tab/>
        <w:t>ENA is in discussions with Southern Energy, Inc. (to locate nominally 48 MW’s at each of their Contra Costa and Potrero Hill sites) and with other entities regarding Greater San Francisco Bay Area sites.</w:t>
      </w:r>
    </w:p>
    <w:p>
      <w:pPr>
        <w:pStyle w:val="Heading5"/>
        <w:tabs>
          <w:tab w:val="clear" w:pos="720"/>
          <w:tab w:val="left" w:pos="1440" w:leader="none"/>
        </w:tabs>
        <w:spacing w:before="120" w:after="120"/>
        <w:ind w:hanging="1440" w:start="1440" w:end="0"/>
        <w:rPr>
          <w:rFonts w:ascii="Times New Roman" w:hAnsi="Times New Roman" w:cs="Times New Roman"/>
          <w:sz w:val="28"/>
        </w:rPr>
      </w:pPr>
      <w:r>
        <w:rPr>
          <w:rFonts w:cs="Times New Roman" w:ascii="Times New Roman" w:hAnsi="Times New Roman"/>
          <w:sz w:val="28"/>
        </w:rPr>
        <w:t>Generalized Terms &amp; Conditions</w:t>
      </w:r>
    </w:p>
    <w:p>
      <w:pPr>
        <w:pStyle w:val="Heading4"/>
        <w:tabs>
          <w:tab w:val="clear" w:pos="720"/>
          <w:tab w:val="left" w:pos="1440" w:leader="none"/>
        </w:tabs>
        <w:ind w:hanging="1440" w:start="1440" w:end="0"/>
        <w:rPr/>
      </w:pPr>
      <w:r>
        <w:rPr>
          <w:rFonts w:cs="Times New Roman" w:ascii="Times New Roman" w:hAnsi="Times New Roman"/>
          <w:spacing w:val="0"/>
          <w:sz w:val="24"/>
        </w:rPr>
        <w:t>term</w:t>
      </w:r>
      <w:r>
        <w:rPr>
          <w:rFonts w:cs="Times New Roman" w:ascii="Times New Roman" w:hAnsi="Times New Roman"/>
        </w:rPr>
        <w:tab/>
      </w:r>
      <w:r>
        <w:rPr>
          <w:rFonts w:cs="Times New Roman" w:ascii="Times New Roman" w:hAnsi="Times New Roman"/>
          <w:b w:val="false"/>
          <w:bCs/>
          <w:sz w:val="24"/>
        </w:rPr>
        <w:t>Th</w:t>
      </w:r>
      <w:r>
        <w:rPr>
          <w:rFonts w:cs="Times New Roman" w:ascii="Times New Roman" w:hAnsi="Times New Roman"/>
          <w:b w:val="false"/>
          <w:sz w:val="24"/>
        </w:rPr>
        <w:t>ree (3) years effective June 1, 2001, extending through October 31, 2003.</w:t>
      </w:r>
    </w:p>
    <w:p>
      <w:pPr>
        <w:pStyle w:val="Normal"/>
        <w:tabs>
          <w:tab w:val="clear" w:pos="720"/>
          <w:tab w:val="left" w:pos="1440" w:leader="none"/>
        </w:tabs>
        <w:spacing w:before="0" w:after="120"/>
        <w:ind w:hanging="1440" w:start="1440" w:end="0"/>
        <w:jc w:val="both"/>
        <w:rPr/>
      </w:pPr>
      <w:r>
        <w:rPr>
          <w:rFonts w:cs="Times New Roman" w:ascii="Times New Roman" w:hAnsi="Times New Roman"/>
          <w:b/>
          <w:spacing w:val="0"/>
        </w:rPr>
        <w:t>quantity</w:t>
      </w:r>
      <w:r>
        <w:rPr>
          <w:rFonts w:cs="Times New Roman" w:ascii="Times New Roman" w:hAnsi="Times New Roman"/>
          <w:b/>
        </w:rPr>
        <w:tab/>
      </w:r>
      <w:r>
        <w:rPr>
          <w:rFonts w:cs="Times New Roman" w:ascii="Times New Roman" w:hAnsi="Times New Roman"/>
        </w:rPr>
        <w:t>Nominally 96 MW’s among the four units.</w:t>
      </w:r>
    </w:p>
    <w:p>
      <w:pPr>
        <w:pStyle w:val="Normal"/>
        <w:tabs>
          <w:tab w:val="clear" w:pos="720"/>
          <w:tab w:val="left" w:pos="1440" w:leader="none"/>
        </w:tabs>
        <w:spacing w:before="0" w:after="120"/>
        <w:ind w:hanging="1440" w:start="1440" w:end="0"/>
        <w:jc w:val="both"/>
        <w:rPr/>
      </w:pPr>
      <w:r>
        <w:rPr>
          <w:rFonts w:cs="Times New Roman" w:ascii="Times New Roman" w:hAnsi="Times New Roman"/>
          <w:b/>
          <w:spacing w:val="0"/>
        </w:rPr>
        <w:t>energy</w:t>
        <w:tab/>
      </w:r>
      <w:r>
        <w:rPr>
          <w:rFonts w:cs="Times New Roman" w:ascii="Times New Roman" w:hAnsi="Times New Roman"/>
          <w:spacing w:val="0"/>
        </w:rPr>
        <w:t>ENA will arrange for the sale of energy from the units to third parties.</w:t>
      </w:r>
    </w:p>
    <w:p>
      <w:pPr>
        <w:pStyle w:val="Normal"/>
        <w:tabs>
          <w:tab w:val="clear" w:pos="720"/>
          <w:tab w:val="left" w:pos="1440" w:leader="none"/>
        </w:tabs>
        <w:spacing w:before="0" w:after="60"/>
        <w:ind w:hanging="1440" w:start="1440" w:end="0"/>
        <w:jc w:val="both"/>
        <w:rPr/>
      </w:pPr>
      <w:r>
        <w:rPr>
          <w:rFonts w:cs="Times New Roman" w:ascii="Times New Roman" w:hAnsi="Times New Roman"/>
          <w:b/>
          <w:spacing w:val="0"/>
        </w:rPr>
        <w:t>dispatch</w:t>
        <w:tab/>
      </w:r>
      <w:r>
        <w:rPr>
          <w:rFonts w:cs="Times New Roman" w:ascii="Times New Roman" w:hAnsi="Times New Roman"/>
          <w:spacing w:val="0"/>
        </w:rPr>
        <w:t xml:space="preserve">The CA-ISO can call on each unit up to 200 hours in each year.  </w:t>
      </w:r>
      <w:r>
        <w:rPr>
          <w:rFonts w:cs="Times New Roman" w:ascii="Times New Roman" w:hAnsi="Times New Roman"/>
        </w:rPr>
        <w:t>The CA-ISO’s call is limited to the months of June through October each year and to the hours of 10 a.m. PPT through 8 p.m. PPT, Monday through Friday.</w:t>
      </w:r>
    </w:p>
    <w:p>
      <w:pPr>
        <w:pStyle w:val="Normal"/>
        <w:tabs>
          <w:tab w:val="clear" w:pos="720"/>
          <w:tab w:val="left" w:pos="1440" w:leader="none"/>
        </w:tabs>
        <w:ind w:hanging="1440" w:start="1440" w:end="0"/>
        <w:jc w:val="both"/>
        <w:rPr/>
      </w:pPr>
      <w:r>
        <w:rPr>
          <w:rFonts w:cs="Times New Roman" w:ascii="Times New Roman" w:hAnsi="Times New Roman"/>
          <w:b/>
          <w:spacing w:val="0"/>
        </w:rPr>
        <w:tab/>
      </w:r>
      <w:r>
        <w:rPr>
          <w:rFonts w:cs="Times New Roman" w:ascii="Times New Roman" w:hAnsi="Times New Roman"/>
          <w:spacing w:val="0"/>
        </w:rPr>
        <w:t xml:space="preserve">As discussed below, ENA will initiate a permitting process to increase each unit’s run-time to 500 hours for the 2002 and 2003 Summer Periods.  </w:t>
      </w:r>
    </w:p>
    <w:p>
      <w:pPr>
        <w:pStyle w:val="BodyTextIndent"/>
        <w:spacing w:before="0" w:after="0"/>
        <w:rPr>
          <w:b/>
        </w:rPr>
      </w:pPr>
      <w:r>
        <w:rPr>
          <w:b/>
        </w:rPr>
        <w:t>delivery</w:t>
      </w:r>
    </w:p>
    <w:p>
      <w:pPr>
        <w:pStyle w:val="Normal"/>
        <w:tabs>
          <w:tab w:val="clear" w:pos="720"/>
          <w:tab w:val="left" w:pos="1440" w:leader="none"/>
        </w:tabs>
        <w:spacing w:before="0" w:after="120"/>
        <w:ind w:hanging="1440" w:start="1440" w:end="0"/>
        <w:jc w:val="both"/>
        <w:rPr/>
      </w:pPr>
      <w:r>
        <w:rPr>
          <w:rFonts w:cs="Times New Roman" w:ascii="Times New Roman" w:hAnsi="Times New Roman"/>
          <w:b/>
        </w:rPr>
        <w:t>point</w:t>
      </w:r>
      <w:r>
        <w:rPr/>
        <w:tab/>
      </w:r>
      <w:r>
        <w:rPr>
          <w:rFonts w:cs="Times New Roman" w:ascii="Times New Roman" w:hAnsi="Times New Roman"/>
        </w:rPr>
        <w:t>Greater San Francisco Bay Area.</w:t>
      </w:r>
    </w:p>
    <w:p>
      <w:pPr>
        <w:pStyle w:val="Normal"/>
        <w:tabs>
          <w:tab w:val="clear" w:pos="720"/>
          <w:tab w:val="left" w:pos="1440" w:leader="none"/>
        </w:tabs>
        <w:ind w:hanging="1440" w:start="1440" w:end="0"/>
        <w:jc w:val="both"/>
        <w:rPr>
          <w:rFonts w:ascii="Times New Roman" w:hAnsi="Times New Roman" w:cs="Times New Roman"/>
          <w:b/>
          <w:spacing w:val="0"/>
        </w:rPr>
      </w:pPr>
      <w:r>
        <w:rPr>
          <w:rFonts w:cs="Times New Roman" w:ascii="Times New Roman" w:hAnsi="Times New Roman"/>
          <w:b/>
          <w:spacing w:val="0"/>
        </w:rPr>
        <w:t>annual</w:t>
      </w:r>
    </w:p>
    <w:p>
      <w:pPr>
        <w:pStyle w:val="Normal"/>
        <w:tabs>
          <w:tab w:val="clear" w:pos="720"/>
          <w:tab w:val="left" w:pos="1440" w:leader="none"/>
        </w:tabs>
        <w:spacing w:before="0" w:after="60"/>
        <w:ind w:hanging="1440" w:start="1440" w:end="0"/>
        <w:jc w:val="both"/>
        <w:rPr/>
      </w:pPr>
      <w:r>
        <w:rPr>
          <w:rFonts w:cs="Times New Roman" w:ascii="Times New Roman" w:hAnsi="Times New Roman"/>
          <w:b/>
          <w:spacing w:val="0"/>
        </w:rPr>
        <w:t>payment</w:t>
        <w:tab/>
      </w:r>
      <w:r>
        <w:rPr>
          <w:rFonts w:cs="Times New Roman" w:ascii="Times New Roman" w:hAnsi="Times New Roman"/>
          <w:bCs/>
          <w:spacing w:val="0"/>
        </w:rPr>
        <w:t>Pricing reflects unit contingent availability of the units; however, ENA guarantees unit availability of 95% and 500 hours during each Summer Period.</w:t>
      </w:r>
    </w:p>
    <w:p>
      <w:pPr>
        <w:pStyle w:val="Normal"/>
        <w:tabs>
          <w:tab w:val="clear" w:pos="720"/>
          <w:tab w:val="left" w:pos="1440" w:leader="none"/>
        </w:tabs>
        <w:spacing w:before="0" w:after="60"/>
        <w:ind w:hanging="1440" w:start="1440" w:end="0"/>
        <w:jc w:val="both"/>
        <w:rPr/>
      </w:pPr>
      <w:r>
        <w:rPr>
          <w:rFonts w:cs="Times New Roman" w:ascii="Times New Roman" w:hAnsi="Times New Roman"/>
          <w:b/>
          <w:spacing w:val="0"/>
        </w:rPr>
        <w:tab/>
      </w:r>
      <w:r>
        <w:rPr>
          <w:rFonts w:cs="Times New Roman" w:ascii="Times New Roman" w:hAnsi="Times New Roman"/>
          <w:bCs/>
          <w:spacing w:val="0"/>
          <w:u w:val="single"/>
        </w:rPr>
        <w:t>Pricing Summary</w:t>
      </w:r>
      <w:r>
        <w:rPr>
          <w:rFonts w:cs="Times New Roman" w:ascii="Times New Roman" w:hAnsi="Times New Roman"/>
          <w:spacing w:val="0"/>
        </w:rPr>
        <w:t xml:space="preserve"> </w:t>
      </w:r>
    </w:p>
    <w:p>
      <w:pPr>
        <w:pStyle w:val="Normal"/>
        <w:tabs>
          <w:tab w:val="clear" w:pos="720"/>
          <w:tab w:val="left" w:pos="1440" w:leader="none"/>
        </w:tabs>
        <w:ind w:hanging="1440" w:start="1440" w:end="0"/>
        <w:jc w:val="both"/>
        <w:rPr/>
      </w:pPr>
      <w:r>
        <w:rPr>
          <w:rFonts w:cs="Times New Roman" w:ascii="Times New Roman" w:hAnsi="Times New Roman"/>
          <w:spacing w:val="0"/>
        </w:rPr>
        <w:tab/>
        <w:t>Summer Period</w:t>
      </w:r>
      <w:r>
        <w:rPr>
          <w:rFonts w:cs="Times New Roman" w:ascii="Times New Roman" w:hAnsi="Times New Roman"/>
          <w:b/>
          <w:spacing w:val="0"/>
        </w:rPr>
        <w:t xml:space="preserve"> </w:t>
      </w:r>
      <w:r>
        <w:rPr>
          <w:rFonts w:cs="Times New Roman" w:ascii="Times New Roman" w:hAnsi="Times New Roman"/>
          <w:spacing w:val="0"/>
        </w:rPr>
        <w:t>2001:  $3,300,000 per unit or $13,200,000 in total</w:t>
      </w:r>
    </w:p>
    <w:p>
      <w:pPr>
        <w:pStyle w:val="Normal"/>
        <w:tabs>
          <w:tab w:val="clear" w:pos="720"/>
          <w:tab w:val="left" w:pos="1440" w:leader="none"/>
        </w:tabs>
        <w:ind w:hanging="1440" w:start="1440" w:end="0"/>
        <w:jc w:val="both"/>
        <w:rPr/>
      </w:pPr>
      <w:r>
        <w:rPr>
          <w:rFonts w:cs="Times New Roman" w:ascii="Times New Roman" w:hAnsi="Times New Roman"/>
          <w:b/>
          <w:spacing w:val="0"/>
        </w:rPr>
        <w:tab/>
      </w:r>
      <w:r>
        <w:rPr>
          <w:rFonts w:cs="Times New Roman" w:ascii="Times New Roman" w:hAnsi="Times New Roman"/>
          <w:spacing w:val="0"/>
        </w:rPr>
        <w:t>Summer Period</w:t>
      </w:r>
      <w:r>
        <w:rPr>
          <w:rFonts w:cs="Times New Roman" w:ascii="Times New Roman" w:hAnsi="Times New Roman"/>
          <w:b/>
          <w:spacing w:val="0"/>
        </w:rPr>
        <w:t xml:space="preserve"> </w:t>
      </w:r>
      <w:r>
        <w:rPr>
          <w:rFonts w:cs="Times New Roman" w:ascii="Times New Roman" w:hAnsi="Times New Roman"/>
          <w:spacing w:val="0"/>
        </w:rPr>
        <w:t>2002:  $3,300,000 per unit or $13,200,000 in total</w:t>
      </w:r>
    </w:p>
    <w:p>
      <w:pPr>
        <w:pStyle w:val="Normal"/>
        <w:tabs>
          <w:tab w:val="clear" w:pos="720"/>
          <w:tab w:val="left" w:pos="1440" w:leader="none"/>
        </w:tabs>
        <w:ind w:hanging="1440" w:start="1440" w:end="0"/>
        <w:jc w:val="both"/>
        <w:rPr/>
      </w:pPr>
      <w:r>
        <w:rPr>
          <w:rFonts w:cs="Times New Roman" w:ascii="Times New Roman" w:hAnsi="Times New Roman"/>
          <w:spacing w:val="0"/>
        </w:rPr>
        <w:tab/>
        <w:t>Summer Period</w:t>
      </w:r>
      <w:r>
        <w:rPr>
          <w:rFonts w:cs="Times New Roman" w:ascii="Times New Roman" w:hAnsi="Times New Roman"/>
          <w:b/>
          <w:spacing w:val="0"/>
        </w:rPr>
        <w:t xml:space="preserve"> </w:t>
      </w:r>
      <w:r>
        <w:rPr>
          <w:rFonts w:cs="Times New Roman" w:ascii="Times New Roman" w:hAnsi="Times New Roman"/>
          <w:spacing w:val="0"/>
        </w:rPr>
        <w:t>2003:  $3,300,000 per unit or $13,200,000 in total</w:t>
      </w:r>
    </w:p>
    <w:p>
      <w:pPr>
        <w:pStyle w:val="Normal"/>
        <w:tabs>
          <w:tab w:val="clear" w:pos="720"/>
          <w:tab w:val="left" w:pos="1440" w:leader="none"/>
        </w:tabs>
        <w:ind w:hanging="1440" w:start="1440" w:end="0"/>
        <w:jc w:val="both"/>
        <w:rPr>
          <w:rFonts w:ascii="Times New Roman" w:hAnsi="Times New Roman" w:cs="Times New Roman"/>
          <w:b/>
          <w:bCs/>
          <w:spacing w:val="0"/>
        </w:rPr>
      </w:pPr>
      <w:r>
        <w:rPr>
          <w:rFonts w:cs="Times New Roman" w:ascii="Times New Roman" w:hAnsi="Times New Roman"/>
          <w:b/>
          <w:bCs/>
          <w:spacing w:val="0"/>
        </w:rPr>
        <w:t>operating</w:t>
      </w:r>
    </w:p>
    <w:p>
      <w:pPr>
        <w:pStyle w:val="Normal"/>
        <w:tabs>
          <w:tab w:val="clear" w:pos="720"/>
          <w:tab w:val="left" w:pos="1440" w:leader="none"/>
        </w:tabs>
        <w:spacing w:before="0" w:after="60"/>
        <w:ind w:hanging="1440" w:start="1440" w:end="0"/>
        <w:jc w:val="both"/>
        <w:rPr/>
      </w:pPr>
      <w:r>
        <w:rPr>
          <w:rFonts w:cs="Times New Roman" w:ascii="Times New Roman" w:hAnsi="Times New Roman"/>
          <w:b/>
          <w:bCs/>
          <w:spacing w:val="0"/>
        </w:rPr>
        <w:t>limits</w:t>
      </w:r>
      <w:r>
        <w:rPr>
          <w:rFonts w:cs="Times New Roman" w:ascii="Times New Roman" w:hAnsi="Times New Roman"/>
          <w:spacing w:val="0"/>
        </w:rPr>
        <w:tab/>
        <w:t xml:space="preserve">During Summer Period 2001, these units are intended to be operated under a BAAQMD </w:t>
      </w:r>
      <w:r>
        <w:rPr>
          <w:rFonts w:cs="Times New Roman" w:ascii="Times New Roman" w:hAnsi="Times New Roman"/>
          <w:bCs/>
          <w:spacing w:val="0"/>
        </w:rPr>
        <w:t>emergency operating exemption</w:t>
      </w:r>
      <w:r>
        <w:rPr>
          <w:rFonts w:cs="Times New Roman" w:ascii="Times New Roman" w:hAnsi="Times New Roman"/>
          <w:spacing w:val="0"/>
        </w:rPr>
        <w:t xml:space="preserve"> which limits operation in any calendar year to 200 hours.  In this operating mode, ENA will only dispatch the units when called upon by the CA-ISO.</w:t>
      </w:r>
    </w:p>
    <w:p>
      <w:pPr>
        <w:pStyle w:val="Normal"/>
        <w:tabs>
          <w:tab w:val="clear" w:pos="720"/>
          <w:tab w:val="left" w:pos="1440" w:leader="none"/>
        </w:tabs>
        <w:spacing w:before="0" w:after="120"/>
        <w:ind w:hanging="1440" w:start="1440" w:end="0"/>
        <w:jc w:val="both"/>
        <w:rPr/>
      </w:pPr>
      <w:r>
        <w:rPr>
          <w:rFonts w:cs="Times New Roman" w:ascii="Times New Roman" w:hAnsi="Times New Roman"/>
          <w:b/>
          <w:bCs/>
          <w:spacing w:val="0"/>
        </w:rPr>
        <w:tab/>
      </w:r>
      <w:r>
        <w:rPr>
          <w:rFonts w:cs="Times New Roman" w:ascii="Times New Roman" w:hAnsi="Times New Roman"/>
          <w:spacing w:val="0"/>
        </w:rPr>
        <w:t>For Summer Periods 2002 and 2003, ENA will pursue air permits to increase the allowable dispatch rights to the CA-ISO to 500 hours per year.  If ENA is successful the CA-ISO’s payment will be $3,800,000 per Summer Period per unit.</w:t>
      </w:r>
      <w:r>
        <w:br w:type="page"/>
      </w:r>
    </w:p>
    <w:p>
      <w:pPr>
        <w:pStyle w:val="Normal"/>
        <w:tabs>
          <w:tab w:val="clear" w:pos="720"/>
          <w:tab w:val="left" w:pos="1440" w:leader="none"/>
        </w:tabs>
        <w:spacing w:before="0" w:after="60"/>
        <w:ind w:hanging="1440" w:start="1440" w:end="0"/>
        <w:jc w:val="both"/>
        <w:rPr>
          <w:rFonts w:ascii="Times New Roman" w:hAnsi="Times New Roman" w:cs="Times New Roman"/>
          <w:b/>
          <w:spacing w:val="0"/>
        </w:rPr>
      </w:pPr>
      <w:r>
        <w:rPr>
          <w:rFonts w:cs="Times New Roman" w:ascii="Times New Roman" w:hAnsi="Times New Roman"/>
          <w:b/>
          <w:spacing w:val="0"/>
        </w:rPr>
      </w:r>
    </w:p>
    <w:p>
      <w:pPr>
        <w:pStyle w:val="Normal"/>
        <w:tabs>
          <w:tab w:val="clear" w:pos="720"/>
          <w:tab w:val="left" w:pos="1440" w:leader="none"/>
        </w:tabs>
        <w:spacing w:before="0" w:after="60"/>
        <w:ind w:hanging="1440" w:start="1440" w:end="0"/>
        <w:jc w:val="both"/>
        <w:rPr/>
      </w:pPr>
      <w:r>
        <w:rPr>
          <w:rFonts w:cs="Times New Roman" w:ascii="Times New Roman" w:hAnsi="Times New Roman"/>
          <w:b/>
          <w:spacing w:val="0"/>
        </w:rPr>
        <w:t>price cap</w:t>
        <w:tab/>
      </w:r>
      <w:r>
        <w:rPr>
          <w:rFonts w:cs="Times New Roman" w:ascii="Times New Roman" w:hAnsi="Times New Roman"/>
          <w:spacing w:val="0"/>
        </w:rPr>
        <w:t>If at any time during the term of this transaction the price cap presently in place is reduced from its current level, the CA-ISO will be obligated to make an incremental payment to ENA.  If the unit is dispatched by the CA-ISO and the PX hour-ahead price is equal to the Reduced Cap, such payment is due and determined as:</w:t>
      </w:r>
    </w:p>
    <w:p>
      <w:pPr>
        <w:pStyle w:val="Normal"/>
        <w:tabs>
          <w:tab w:val="clear" w:pos="720"/>
          <w:tab w:val="left" w:pos="1440" w:leader="none"/>
        </w:tabs>
        <w:ind w:hanging="1440" w:start="1440" w:end="0"/>
        <w:jc w:val="both"/>
        <w:rPr>
          <w:rFonts w:ascii="Times New Roman" w:hAnsi="Times New Roman" w:cs="Times New Roman"/>
          <w:spacing w:val="0"/>
        </w:rPr>
      </w:pPr>
      <w:r>
        <w:rPr>
          <w:rFonts w:cs="Times New Roman" w:ascii="Times New Roman" w:hAnsi="Times New Roman"/>
          <w:spacing w:val="0"/>
        </w:rPr>
        <w:tab/>
        <w:t xml:space="preserve">($250/MWh – the Reduced Cap) * (the number of hours the unit is dispatched when the PX hour-ahead price is equal to the Reduced Cap) * (the output of the unit in MW’s). </w:t>
      </w:r>
    </w:p>
    <w:p>
      <w:pPr>
        <w:pStyle w:val="Normal"/>
        <w:tabs>
          <w:tab w:val="clear" w:pos="720"/>
          <w:tab w:val="left" w:pos="1440" w:leader="none"/>
        </w:tabs>
        <w:ind w:hanging="1440" w:start="1440" w:end="0"/>
        <w:jc w:val="both"/>
        <w:rPr>
          <w:rFonts w:ascii="Times New Roman" w:hAnsi="Times New Roman" w:cs="Times New Roman"/>
          <w:b/>
          <w:spacing w:val="0"/>
        </w:rPr>
      </w:pPr>
      <w:r>
        <w:rPr>
          <w:rFonts w:cs="Times New Roman" w:ascii="Times New Roman" w:hAnsi="Times New Roman"/>
          <w:b/>
          <w:spacing w:val="0"/>
        </w:rPr>
        <w:t>extension</w:t>
      </w:r>
    </w:p>
    <w:p>
      <w:pPr>
        <w:pStyle w:val="Normal"/>
        <w:tabs>
          <w:tab w:val="clear" w:pos="720"/>
          <w:tab w:val="left" w:pos="1440" w:leader="none"/>
        </w:tabs>
        <w:ind w:hanging="1440" w:start="1440" w:end="0"/>
        <w:jc w:val="both"/>
        <w:rPr/>
      </w:pPr>
      <w:r>
        <w:rPr>
          <w:rFonts w:cs="Times New Roman" w:ascii="Times New Roman" w:hAnsi="Times New Roman"/>
          <w:b/>
          <w:spacing w:val="0"/>
        </w:rPr>
        <w:t>option</w:t>
        <w:tab/>
      </w:r>
      <w:r>
        <w:rPr>
          <w:rFonts w:cs="Times New Roman" w:ascii="Times New Roman" w:hAnsi="Times New Roman"/>
          <w:spacing w:val="0"/>
        </w:rPr>
        <w:t>The CA-ISO, at its sole option, can elect through this RFB process to</w:t>
      </w:r>
      <w:r>
        <w:rPr>
          <w:rFonts w:cs="Times New Roman" w:ascii="Times New Roman" w:hAnsi="Times New Roman"/>
          <w:b/>
          <w:spacing w:val="0"/>
        </w:rPr>
        <w:t xml:space="preserve"> </w:t>
      </w:r>
      <w:r>
        <w:rPr>
          <w:rFonts w:cs="Times New Roman" w:ascii="Times New Roman" w:hAnsi="Times New Roman"/>
          <w:spacing w:val="0"/>
        </w:rPr>
        <w:t>extend the term of the proposed transaction for a period of two (2) years through 2005.  The dispatch limitations and quantities will remain the same; however, the annual payment is reduced to $2,550,000 per year per unit.</w:t>
      </w:r>
    </w:p>
    <w:p>
      <w:pPr>
        <w:pStyle w:val="Normal"/>
        <w:tabs>
          <w:tab w:val="clear" w:pos="720"/>
          <w:tab w:val="left" w:pos="1440" w:leader="none"/>
        </w:tabs>
        <w:ind w:hanging="1440" w:start="1440" w:end="0"/>
        <w:jc w:val="both"/>
        <w:rPr>
          <w:rFonts w:ascii="Times New Roman" w:hAnsi="Times New Roman" w:cs="Times New Roman"/>
          <w:spacing w:val="0"/>
        </w:rPr>
      </w:pPr>
      <w:r>
        <w:rPr>
          <w:rFonts w:cs="Times New Roman" w:ascii="Times New Roman" w:hAnsi="Times New Roman"/>
          <w:b/>
          <w:spacing w:val="0"/>
        </w:rPr>
        <w:t>performance</w:t>
      </w:r>
    </w:p>
    <w:p>
      <w:pPr>
        <w:pStyle w:val="Normal"/>
        <w:tabs>
          <w:tab w:val="clear" w:pos="720"/>
          <w:tab w:val="left" w:pos="1440" w:leader="none"/>
        </w:tabs>
        <w:spacing w:before="0" w:after="360"/>
        <w:ind w:hanging="1440" w:start="1440" w:end="0"/>
        <w:jc w:val="both"/>
        <w:rPr>
          <w:rFonts w:ascii="Times New Roman" w:hAnsi="Times New Roman" w:cs="Times New Roman"/>
          <w:b/>
          <w:bCs/>
          <w:spacing w:val="0"/>
        </w:rPr>
      </w:pPr>
      <w:r>
        <w:rPr>
          <w:rFonts w:cs="Times New Roman" w:ascii="Times New Roman" w:hAnsi="Times New Roman"/>
          <w:b/>
          <w:bCs/>
          <w:spacing w:val="0"/>
        </w:rPr>
        <w:t>security</w:t>
        <w:tab/>
      </w:r>
      <w:r>
        <w:rPr>
          <w:rFonts w:cs="Times New Roman" w:ascii="Times New Roman" w:hAnsi="Times New Roman"/>
          <w:spacing w:val="0"/>
        </w:rPr>
        <w:t>ENA and the CA-ISO will mutually agree to a form of security such as a performance bond, letter of credit or guarantee from an investment grade entity.</w:t>
      </w:r>
    </w:p>
    <w:p>
      <w:pPr>
        <w:pStyle w:val="BodyText"/>
        <w:spacing w:before="0" w:after="0"/>
        <w:rPr>
          <w:rFonts w:ascii="Times New Roman" w:hAnsi="Times New Roman" w:cs="Times New Roman"/>
          <w:i/>
          <w:i/>
        </w:rPr>
      </w:pPr>
      <w:r>
        <w:rPr>
          <w:rFonts w:cs="Times New Roman" w:ascii="Times New Roman" w:hAnsi="Times New Roman"/>
          <w:i/>
        </w:rPr>
        <w:t>This proposal is for discussion purposes only and is not intended to be complete and all-inclusive of the terms of the related transaction.  It is provided pursuant to the request by the CA-ISO.  Prices set forth in this proposal are indicative prices only, and are subject to change until definitive agreement(s) relating to the prospective transactions addressed herein are executed.  This is not an offer or commitment of any Enron entity, and is not intended to create, nor does create a binding or enforceable contract or commitment, nor may it be relied upon as a basis for contract by estoppel or otherwise.  Consummation of any transaction is subject to, among other things, the following conditions: (i) completion of necessary due diligence inquiries by ENA, (ii) receipt of all necessary regulatory or other approvals or consent; (iii) approval by the board of directors of ENA or other required internal approvals, and (iv) negotiation, execution and delivery of definitive agreements containing mutually satisfactory provisions, including those relating to credit and limitation of damages.</w:t>
      </w:r>
      <w:r>
        <w:br w:type="page"/>
      </w:r>
    </w:p>
    <w:p>
      <w:pPr>
        <w:pStyle w:val="Heading9"/>
        <w:spacing w:before="240" w:after="0"/>
        <w:ind w:hanging="0" w:start="0"/>
        <w:rPr/>
      </w:pPr>
      <w:r>
        <w:rPr/>
        <w:t>CA-ISO Request for Bids</w:t>
      </w:r>
    </w:p>
    <w:p>
      <w:pPr>
        <w:pStyle w:val="Heading5"/>
        <w:ind w:hanging="0" w:start="0"/>
        <w:rPr>
          <w:rFonts w:ascii="Times New Roman" w:hAnsi="Times New Roman" w:cs="Times New Roman"/>
          <w:caps w:val="false"/>
          <w:smallCaps w:val="false"/>
          <w:sz w:val="40"/>
        </w:rPr>
      </w:pPr>
      <w:r>
        <w:rPr>
          <w:rFonts w:cs="Times New Roman" w:ascii="Times New Roman" w:hAnsi="Times New Roman"/>
          <w:caps w:val="false"/>
          <w:smallCaps w:val="false"/>
          <w:sz w:val="40"/>
        </w:rPr>
        <w:t>Summer Reliability Generation</w:t>
      </w:r>
    </w:p>
    <w:p>
      <w:pPr>
        <w:pStyle w:val="Heading1"/>
        <w:ind w:hanging="0" w:start="0"/>
        <w:jc w:val="center"/>
        <w:rPr>
          <w:rFonts w:ascii="Times New Roman" w:hAnsi="Times New Roman" w:cs="Times New Roman"/>
          <w:caps/>
          <w:sz w:val="36"/>
        </w:rPr>
      </w:pPr>
      <w:r>
        <w:rPr>
          <w:rFonts w:cs="Times New Roman" w:ascii="Times New Roman" w:hAnsi="Times New Roman"/>
          <w:caps/>
          <w:sz w:val="36"/>
        </w:rPr>
        <w:t>proposal 5A</w:t>
      </w:r>
    </w:p>
    <w:p>
      <w:pPr>
        <w:pStyle w:val="Heading5"/>
        <w:spacing w:before="0" w:after="240"/>
        <w:ind w:hanging="0" w:start="0"/>
        <w:rPr>
          <w:rFonts w:ascii="Times New Roman" w:hAnsi="Times New Roman" w:cs="Times New Roman"/>
          <w:caps w:val="false"/>
          <w:smallCaps w:val="false"/>
        </w:rPr>
      </w:pPr>
      <w:r>
        <w:rPr>
          <w:rFonts w:cs="Times New Roman" w:ascii="Times New Roman" w:hAnsi="Times New Roman"/>
          <w:caps w:val="false"/>
          <w:smallCaps w:val="false"/>
        </w:rPr>
        <w:t>225 MW, Gas-Fired Facility – Las Vegas, NV</w:t>
      </w:r>
    </w:p>
    <w:p>
      <w:pPr>
        <w:pStyle w:val="BodyTextIndent"/>
        <w:jc w:val="both"/>
        <w:rPr/>
      </w:pPr>
      <w:r>
        <w:rPr>
          <w:b/>
        </w:rPr>
        <w:t>description</w:t>
      </w:r>
      <w:r>
        <w:rPr/>
        <w:tab/>
        <w:t>Southwest Power, LLC, (“SP”) in which Enron North America and its affiliates are major investors, proposes to construct and install a 225 MW gas-fired, electric generating facility in North Las Vegas, NV, and to deliver unit contingent power to the CA-ISO controlled grid at Mead, NV.  The projected on-line date is May 1, 2002.</w:t>
      </w:r>
    </w:p>
    <w:p>
      <w:pPr>
        <w:pStyle w:val="BodyTextIndent"/>
        <w:spacing w:before="0" w:after="0"/>
        <w:jc w:val="both"/>
        <w:rPr>
          <w:bCs/>
        </w:rPr>
      </w:pPr>
      <w:r>
        <w:rPr>
          <w:bCs/>
        </w:rPr>
        <w:tab/>
        <w:t>ENA has also included an option to the CA-ISO for a Summer Period 2001, 225 MW, on-peak firm power supply at Palo Verde per Proposal 5B.  This proposal also includes options for power through the 2003 Summer Period.</w:t>
      </w:r>
    </w:p>
    <w:p>
      <w:pPr>
        <w:pStyle w:val="Heading5"/>
        <w:tabs>
          <w:tab w:val="clear" w:pos="720"/>
          <w:tab w:val="left" w:pos="1440" w:leader="none"/>
        </w:tabs>
        <w:spacing w:before="240" w:after="240"/>
        <w:ind w:hanging="1440" w:start="1440" w:end="0"/>
        <w:rPr>
          <w:rFonts w:ascii="Times New Roman" w:hAnsi="Times New Roman" w:cs="Times New Roman"/>
          <w:sz w:val="28"/>
        </w:rPr>
      </w:pPr>
      <w:r>
        <w:rPr>
          <w:rFonts w:cs="Times New Roman" w:ascii="Times New Roman" w:hAnsi="Times New Roman"/>
          <w:sz w:val="28"/>
        </w:rPr>
        <w:t>Generalized Terms &amp; Conditions</w:t>
      </w:r>
    </w:p>
    <w:p>
      <w:pPr>
        <w:pStyle w:val="Heading4"/>
        <w:tabs>
          <w:tab w:val="clear" w:pos="720"/>
          <w:tab w:val="left" w:pos="1440" w:leader="none"/>
        </w:tabs>
        <w:ind w:hanging="1440" w:start="1440" w:end="0"/>
        <w:rPr/>
      </w:pPr>
      <w:r>
        <w:rPr>
          <w:rFonts w:cs="Times New Roman" w:ascii="Times New Roman" w:hAnsi="Times New Roman"/>
          <w:spacing w:val="0"/>
          <w:sz w:val="24"/>
        </w:rPr>
        <w:t>term</w:t>
      </w:r>
      <w:r>
        <w:rPr>
          <w:rFonts w:cs="Times New Roman" w:ascii="Times New Roman" w:hAnsi="Times New Roman"/>
        </w:rPr>
        <w:tab/>
      </w:r>
      <w:r>
        <w:rPr>
          <w:rFonts w:cs="Times New Roman" w:ascii="Times New Roman" w:hAnsi="Times New Roman"/>
          <w:b w:val="false"/>
          <w:sz w:val="24"/>
        </w:rPr>
        <w:t>Two (2) years effective June 1, 2002, extending through October 31, 2003.</w:t>
      </w:r>
    </w:p>
    <w:p>
      <w:pPr>
        <w:pStyle w:val="Normal"/>
        <w:tabs>
          <w:tab w:val="clear" w:pos="720"/>
          <w:tab w:val="left" w:pos="1440" w:leader="none"/>
        </w:tabs>
        <w:spacing w:before="0" w:after="120"/>
        <w:ind w:hanging="1440" w:start="1440" w:end="0"/>
        <w:jc w:val="both"/>
        <w:rPr/>
      </w:pPr>
      <w:r>
        <w:rPr>
          <w:rFonts w:cs="Times New Roman" w:ascii="Times New Roman" w:hAnsi="Times New Roman"/>
          <w:b/>
          <w:spacing w:val="0"/>
        </w:rPr>
        <w:t>quantity</w:t>
      </w:r>
      <w:r>
        <w:rPr>
          <w:rFonts w:cs="Times New Roman" w:ascii="Times New Roman" w:hAnsi="Times New Roman"/>
          <w:b/>
        </w:rPr>
        <w:tab/>
      </w:r>
      <w:r>
        <w:rPr>
          <w:rFonts w:cs="Times New Roman" w:ascii="Times New Roman" w:hAnsi="Times New Roman"/>
        </w:rPr>
        <w:t>225 MW’s of unit contingent power which is the minimum expected output of the facility. Any additional capacity demonstrated during the CA-ISO’s test shall be provided to the CA-ISO at the same cost indicated below.</w:t>
      </w:r>
    </w:p>
    <w:p>
      <w:pPr>
        <w:pStyle w:val="Normal"/>
        <w:tabs>
          <w:tab w:val="clear" w:pos="720"/>
          <w:tab w:val="left" w:pos="1440" w:leader="none"/>
        </w:tabs>
        <w:spacing w:before="0" w:after="120"/>
        <w:ind w:hanging="1440" w:start="1440" w:end="0"/>
        <w:jc w:val="both"/>
        <w:rPr/>
      </w:pPr>
      <w:r>
        <w:rPr>
          <w:rFonts w:cs="Times New Roman" w:ascii="Times New Roman" w:hAnsi="Times New Roman"/>
          <w:b/>
          <w:spacing w:val="0"/>
        </w:rPr>
        <w:t>energy</w:t>
        <w:tab/>
      </w:r>
      <w:r>
        <w:rPr>
          <w:rFonts w:cs="Times New Roman" w:ascii="Times New Roman" w:hAnsi="Times New Roman"/>
          <w:spacing w:val="0"/>
        </w:rPr>
        <w:t>SP  will arrange for the sale of energy from the facility to third parties.</w:t>
      </w:r>
    </w:p>
    <w:p>
      <w:pPr>
        <w:pStyle w:val="Normal"/>
        <w:tabs>
          <w:tab w:val="clear" w:pos="720"/>
          <w:tab w:val="left" w:pos="1440" w:leader="none"/>
        </w:tabs>
        <w:ind w:hanging="1440" w:start="1440" w:end="0"/>
        <w:jc w:val="both"/>
        <w:rPr/>
      </w:pPr>
      <w:r>
        <w:rPr>
          <w:rFonts w:cs="Times New Roman" w:ascii="Times New Roman" w:hAnsi="Times New Roman"/>
          <w:b/>
          <w:spacing w:val="0"/>
        </w:rPr>
        <w:t>dispatch</w:t>
        <w:tab/>
      </w:r>
      <w:r>
        <w:rPr>
          <w:rFonts w:cs="Times New Roman" w:ascii="Times New Roman" w:hAnsi="Times New Roman"/>
          <w:spacing w:val="0"/>
        </w:rPr>
        <w:t>The CA-ISO can call on the unit up to 500 hours in each year during the</w:t>
      </w:r>
      <w:r>
        <w:rPr>
          <w:rFonts w:cs="Times New Roman" w:ascii="Times New Roman" w:hAnsi="Times New Roman"/>
        </w:rPr>
        <w:t xml:space="preserve"> months of June through October and between the hours of 10 a.m. PPT through 8 p.m. PPT, Monday through Friday.</w:t>
      </w:r>
    </w:p>
    <w:p>
      <w:pPr>
        <w:pStyle w:val="BodyTextIndent"/>
        <w:spacing w:before="0" w:after="0"/>
        <w:rPr>
          <w:b/>
        </w:rPr>
      </w:pPr>
      <w:r>
        <w:rPr>
          <w:b/>
        </w:rPr>
        <w:t>delivery</w:t>
      </w:r>
    </w:p>
    <w:p>
      <w:pPr>
        <w:pStyle w:val="Normal"/>
        <w:tabs>
          <w:tab w:val="clear" w:pos="720"/>
          <w:tab w:val="left" w:pos="1440" w:leader="none"/>
        </w:tabs>
        <w:spacing w:before="0" w:after="120"/>
        <w:ind w:hanging="1440" w:start="1440" w:end="0"/>
        <w:jc w:val="both"/>
        <w:rPr/>
      </w:pPr>
      <w:r>
        <w:rPr>
          <w:rFonts w:cs="Times New Roman" w:ascii="Times New Roman" w:hAnsi="Times New Roman"/>
          <w:b/>
        </w:rPr>
        <w:t>point</w:t>
      </w:r>
      <w:r>
        <w:rPr/>
        <w:tab/>
      </w:r>
      <w:r>
        <w:rPr>
          <w:rFonts w:cs="Times New Roman" w:ascii="Times New Roman" w:hAnsi="Times New Roman"/>
        </w:rPr>
        <w:t>Into the CA-ISO controlled grid at or near Mead, NV.</w:t>
      </w:r>
    </w:p>
    <w:p>
      <w:pPr>
        <w:pStyle w:val="Normal"/>
        <w:tabs>
          <w:tab w:val="clear" w:pos="720"/>
          <w:tab w:val="left" w:pos="1440" w:leader="none"/>
        </w:tabs>
        <w:ind w:hanging="1440" w:start="1440" w:end="0"/>
        <w:jc w:val="both"/>
        <w:rPr>
          <w:rFonts w:ascii="Times New Roman" w:hAnsi="Times New Roman" w:cs="Times New Roman"/>
          <w:b/>
          <w:spacing w:val="0"/>
        </w:rPr>
      </w:pPr>
      <w:r>
        <w:rPr>
          <w:rFonts w:cs="Times New Roman" w:ascii="Times New Roman" w:hAnsi="Times New Roman"/>
          <w:b/>
          <w:spacing w:val="0"/>
        </w:rPr>
        <w:t>annual</w:t>
      </w:r>
    </w:p>
    <w:p>
      <w:pPr>
        <w:pStyle w:val="Normal"/>
        <w:tabs>
          <w:tab w:val="clear" w:pos="720"/>
          <w:tab w:val="left" w:pos="1440" w:leader="none"/>
        </w:tabs>
        <w:spacing w:before="0" w:after="60"/>
        <w:ind w:hanging="1440" w:start="1440" w:end="0"/>
        <w:jc w:val="both"/>
        <w:rPr/>
      </w:pPr>
      <w:r>
        <w:rPr>
          <w:rFonts w:cs="Times New Roman" w:ascii="Times New Roman" w:hAnsi="Times New Roman"/>
          <w:b/>
          <w:spacing w:val="0"/>
        </w:rPr>
        <w:t>payment</w:t>
        <w:tab/>
      </w:r>
      <w:r>
        <w:rPr>
          <w:rFonts w:cs="Times New Roman" w:ascii="Times New Roman" w:hAnsi="Times New Roman"/>
          <w:bCs/>
          <w:spacing w:val="0"/>
        </w:rPr>
        <w:t>Pricing reflects unit contingent availability of the units; however, ENA guarantees unit availability of 95% and 500 hours during each Summer Period.</w:t>
      </w:r>
    </w:p>
    <w:p>
      <w:pPr>
        <w:pStyle w:val="Normal"/>
        <w:tabs>
          <w:tab w:val="clear" w:pos="720"/>
          <w:tab w:val="left" w:pos="1440" w:leader="none"/>
        </w:tabs>
        <w:spacing w:before="0" w:after="60"/>
        <w:ind w:hanging="1440" w:start="1440" w:end="0"/>
        <w:jc w:val="both"/>
        <w:rPr/>
      </w:pPr>
      <w:r>
        <w:rPr>
          <w:rFonts w:cs="Times New Roman" w:ascii="Times New Roman" w:hAnsi="Times New Roman"/>
          <w:b/>
          <w:spacing w:val="0"/>
        </w:rPr>
        <w:tab/>
      </w:r>
      <w:r>
        <w:rPr>
          <w:rFonts w:cs="Times New Roman" w:ascii="Times New Roman" w:hAnsi="Times New Roman"/>
          <w:bCs/>
          <w:spacing w:val="0"/>
          <w:u w:val="single"/>
        </w:rPr>
        <w:t>Pricing Summary</w:t>
      </w:r>
      <w:r>
        <w:rPr>
          <w:rFonts w:cs="Times New Roman" w:ascii="Times New Roman" w:hAnsi="Times New Roman"/>
          <w:spacing w:val="0"/>
        </w:rPr>
        <w:t xml:space="preserve"> </w:t>
      </w:r>
    </w:p>
    <w:p>
      <w:pPr>
        <w:pStyle w:val="Normal"/>
        <w:tabs>
          <w:tab w:val="clear" w:pos="720"/>
          <w:tab w:val="left" w:pos="1440" w:leader="none"/>
        </w:tabs>
        <w:ind w:hanging="1440" w:start="1440" w:end="0"/>
        <w:jc w:val="both"/>
        <w:rPr/>
      </w:pPr>
      <w:r>
        <w:rPr>
          <w:rFonts w:cs="Times New Roman" w:ascii="Times New Roman" w:hAnsi="Times New Roman"/>
          <w:spacing w:val="0"/>
        </w:rPr>
        <w:tab/>
        <w:t>Summer Period</w:t>
      </w:r>
      <w:r>
        <w:rPr>
          <w:rFonts w:cs="Times New Roman" w:ascii="Times New Roman" w:hAnsi="Times New Roman"/>
          <w:b/>
          <w:spacing w:val="0"/>
        </w:rPr>
        <w:t xml:space="preserve"> </w:t>
      </w:r>
      <w:r>
        <w:rPr>
          <w:rFonts w:cs="Times New Roman" w:ascii="Times New Roman" w:hAnsi="Times New Roman"/>
          <w:spacing w:val="0"/>
        </w:rPr>
        <w:t>2002:  $10,200,000</w:t>
      </w:r>
    </w:p>
    <w:p>
      <w:pPr>
        <w:pStyle w:val="Normal"/>
        <w:tabs>
          <w:tab w:val="clear" w:pos="720"/>
          <w:tab w:val="left" w:pos="1440" w:leader="none"/>
        </w:tabs>
        <w:spacing w:before="0" w:after="120"/>
        <w:ind w:hanging="1440" w:start="1440" w:end="0"/>
        <w:jc w:val="both"/>
        <w:rPr>
          <w:rFonts w:ascii="Times New Roman" w:hAnsi="Times New Roman" w:cs="Times New Roman"/>
          <w:spacing w:val="0"/>
        </w:rPr>
      </w:pPr>
      <w:r>
        <w:rPr>
          <w:rFonts w:cs="Times New Roman" w:ascii="Times New Roman" w:hAnsi="Times New Roman"/>
          <w:spacing w:val="0"/>
        </w:rPr>
        <w:tab/>
        <w:t>Summer Period 2003:  $10,200,000</w:t>
      </w:r>
    </w:p>
    <w:p>
      <w:pPr>
        <w:pStyle w:val="Normal"/>
        <w:tabs>
          <w:tab w:val="clear" w:pos="720"/>
          <w:tab w:val="left" w:pos="1440" w:leader="none"/>
        </w:tabs>
        <w:spacing w:before="0" w:after="120"/>
        <w:ind w:hanging="1440" w:start="1440" w:end="0"/>
        <w:jc w:val="both"/>
        <w:rPr/>
      </w:pPr>
      <w:r>
        <w:rPr>
          <w:rFonts w:cs="Times New Roman" w:ascii="Times New Roman" w:hAnsi="Times New Roman"/>
          <w:b/>
          <w:spacing w:val="0"/>
        </w:rPr>
        <w:t>delay penalty</w:t>
      </w:r>
      <w:r>
        <w:rPr>
          <w:rFonts w:cs="Times New Roman" w:ascii="Times New Roman" w:hAnsi="Times New Roman"/>
          <w:spacing w:val="0"/>
        </w:rPr>
        <w:tab/>
        <w:t>The CA-ISO’s payment to SP will be reduced by $1,000,000 for each month the availability of the unit is delayed beyond June 1, 2002.  If the projected on-line date is delayed but the unit comes available during a month, the penalty will be prorated in that month.  In any event, such delay penalties, in aggregate, will not exceed $5,000,000.</w:t>
      </w:r>
      <w:r>
        <w:br w:type="page"/>
      </w:r>
    </w:p>
    <w:p>
      <w:pPr>
        <w:pStyle w:val="Normal"/>
        <w:tabs>
          <w:tab w:val="clear" w:pos="720"/>
          <w:tab w:val="left" w:pos="1440" w:leader="none"/>
        </w:tabs>
        <w:spacing w:before="0" w:after="60"/>
        <w:ind w:hanging="1440" w:start="1440" w:end="0"/>
        <w:jc w:val="both"/>
        <w:rPr>
          <w:rFonts w:ascii="Times New Roman" w:hAnsi="Times New Roman" w:cs="Times New Roman"/>
          <w:b/>
          <w:spacing w:val="0"/>
        </w:rPr>
      </w:pPr>
      <w:r>
        <w:rPr>
          <w:rFonts w:cs="Times New Roman" w:ascii="Times New Roman" w:hAnsi="Times New Roman"/>
          <w:b/>
          <w:spacing w:val="0"/>
        </w:rPr>
      </w:r>
    </w:p>
    <w:p>
      <w:pPr>
        <w:pStyle w:val="Normal"/>
        <w:tabs>
          <w:tab w:val="clear" w:pos="720"/>
          <w:tab w:val="left" w:pos="1440" w:leader="none"/>
        </w:tabs>
        <w:spacing w:before="0" w:after="60"/>
        <w:ind w:hanging="1440" w:start="1440" w:end="0"/>
        <w:jc w:val="both"/>
        <w:rPr/>
      </w:pPr>
      <w:r>
        <w:rPr>
          <w:rFonts w:cs="Times New Roman" w:ascii="Times New Roman" w:hAnsi="Times New Roman"/>
          <w:b/>
          <w:spacing w:val="0"/>
        </w:rPr>
        <w:t>price cap</w:t>
        <w:tab/>
      </w:r>
      <w:r>
        <w:rPr>
          <w:rFonts w:cs="Times New Roman" w:ascii="Times New Roman" w:hAnsi="Times New Roman"/>
          <w:spacing w:val="0"/>
        </w:rPr>
        <w:t>If at any time during the term of this transaction the price cap presently in place is reduced from its current level, the CA-ISO will be obligated to make an incremental payment to ENA.  If the unit is dispatched by the CA-ISO and the PX hour-ahead price is equal to the Reduced Cap, such payment is due and determined as:</w:t>
      </w:r>
    </w:p>
    <w:p>
      <w:pPr>
        <w:pStyle w:val="Normal"/>
        <w:tabs>
          <w:tab w:val="clear" w:pos="720"/>
          <w:tab w:val="left" w:pos="1440" w:leader="none"/>
        </w:tabs>
        <w:spacing w:before="0" w:after="120"/>
        <w:ind w:hanging="1440" w:start="1440" w:end="0"/>
        <w:jc w:val="both"/>
        <w:rPr>
          <w:rFonts w:ascii="Times New Roman" w:hAnsi="Times New Roman" w:cs="Times New Roman"/>
          <w:spacing w:val="0"/>
        </w:rPr>
      </w:pPr>
      <w:r>
        <w:rPr>
          <w:rFonts w:cs="Times New Roman" w:ascii="Times New Roman" w:hAnsi="Times New Roman"/>
          <w:spacing w:val="0"/>
        </w:rPr>
        <w:tab/>
        <w:t>($250/MWh – the Reduced Cap) * (the number of hours the unit is dispatched when the PX hour-ahead price is equal to the Reduced Cap) * (the output of the unit in MW’s).</w:t>
      </w:r>
    </w:p>
    <w:p>
      <w:pPr>
        <w:pStyle w:val="Normal"/>
        <w:tabs>
          <w:tab w:val="clear" w:pos="720"/>
          <w:tab w:val="left" w:pos="1440" w:leader="none"/>
        </w:tabs>
        <w:ind w:hanging="1440" w:start="1440" w:end="0"/>
        <w:jc w:val="both"/>
        <w:rPr>
          <w:rFonts w:ascii="Times New Roman" w:hAnsi="Times New Roman" w:cs="Times New Roman"/>
          <w:spacing w:val="0"/>
        </w:rPr>
      </w:pPr>
      <w:r>
        <w:rPr>
          <w:rFonts w:cs="Times New Roman" w:ascii="Times New Roman" w:hAnsi="Times New Roman"/>
          <w:b/>
          <w:spacing w:val="0"/>
        </w:rPr>
        <w:t>performance</w:t>
      </w:r>
    </w:p>
    <w:p>
      <w:pPr>
        <w:pStyle w:val="Normal"/>
        <w:tabs>
          <w:tab w:val="clear" w:pos="720"/>
          <w:tab w:val="left" w:pos="1440" w:leader="none"/>
        </w:tabs>
        <w:spacing w:before="0" w:after="360"/>
        <w:ind w:hanging="1440" w:start="1440" w:end="0"/>
        <w:jc w:val="both"/>
        <w:rPr>
          <w:rFonts w:ascii="Times New Roman" w:hAnsi="Times New Roman" w:cs="Times New Roman"/>
          <w:b/>
          <w:bCs/>
          <w:spacing w:val="0"/>
        </w:rPr>
      </w:pPr>
      <w:r>
        <w:rPr>
          <w:rFonts w:cs="Times New Roman" w:ascii="Times New Roman" w:hAnsi="Times New Roman"/>
          <w:b/>
          <w:bCs/>
          <w:spacing w:val="0"/>
        </w:rPr>
        <w:t>security</w:t>
        <w:tab/>
      </w:r>
      <w:r>
        <w:rPr>
          <w:rFonts w:cs="Times New Roman" w:ascii="Times New Roman" w:hAnsi="Times New Roman"/>
          <w:spacing w:val="0"/>
        </w:rPr>
        <w:t>SP and the CA-ISO will mutually agree to a form of security such as a performance bond, letter of credit or guarantee from an investment grade entity.</w:t>
      </w:r>
    </w:p>
    <w:p>
      <w:pPr>
        <w:pStyle w:val="BodyText"/>
        <w:spacing w:before="0" w:after="0"/>
        <w:rPr>
          <w:rFonts w:ascii="Times New Roman" w:hAnsi="Times New Roman" w:cs="Times New Roman"/>
          <w:i/>
          <w:i/>
        </w:rPr>
      </w:pPr>
      <w:r>
        <w:rPr>
          <w:rFonts w:cs="Times New Roman" w:ascii="Times New Roman" w:hAnsi="Times New Roman"/>
          <w:i/>
        </w:rPr>
        <w:t>This proposal is for discussion purposes only and is not intended to be complete and all-inclusive of the terms of the related transaction.  It is provided pursuant to the request by the CA-ISO.  Prices set forth in this proposal are indicative prices only, and are subject to change until definitive agreement(s) relating to the prospective transactions addressed herein are executed.  This is not an offer or commitment of any Enron entity, and is not intended to create, nor does create a binding or enforceable contract or commitment, nor may it be relied upon as a basis for contract by estoppel or otherwise.  Consummation of any transaction is subject to, among other things, the following conditions: (i) completion of necessary due diligence inquiries by ENA, (ii) receipt of all necessary regulatory or other approvals or consent; (iii) approval by the board of directors of ENA or other required internal approvals, and (iv) negotiation, execution and delivery of definitive agreements containing mutually satisfactory provisions, including those relating to credit and limitation of damages.</w:t>
      </w:r>
      <w:r>
        <w:br w:type="page"/>
      </w:r>
    </w:p>
    <w:p>
      <w:pPr>
        <w:pStyle w:val="Normal"/>
        <w:jc w:val="center"/>
        <w:rPr>
          <w:rFonts w:ascii="Times New Roman" w:hAnsi="Times New Roman" w:cs="Times New Roman"/>
          <w:b/>
          <w:sz w:val="40"/>
        </w:rPr>
      </w:pPr>
      <w:r>
        <w:rPr>
          <w:rFonts w:cs="Times New Roman" w:ascii="Times New Roman" w:hAnsi="Times New Roman"/>
          <w:b/>
          <w:sz w:val="40"/>
        </w:rPr>
        <w:t>CA-ISO Request for Bids</w:t>
      </w:r>
    </w:p>
    <w:p>
      <w:pPr>
        <w:pStyle w:val="Heading5"/>
        <w:ind w:hanging="0" w:start="0"/>
        <w:rPr>
          <w:rFonts w:ascii="Times New Roman" w:hAnsi="Times New Roman" w:cs="Times New Roman"/>
          <w:caps w:val="false"/>
          <w:smallCaps w:val="false"/>
          <w:sz w:val="40"/>
        </w:rPr>
      </w:pPr>
      <w:r>
        <w:rPr>
          <w:rFonts w:cs="Times New Roman" w:ascii="Times New Roman" w:hAnsi="Times New Roman"/>
          <w:caps w:val="false"/>
          <w:smallCaps w:val="false"/>
          <w:sz w:val="40"/>
        </w:rPr>
        <w:t>Summer Reliability Generation</w:t>
      </w:r>
    </w:p>
    <w:p>
      <w:pPr>
        <w:pStyle w:val="Heading1"/>
        <w:spacing w:before="360" w:after="360"/>
        <w:ind w:hanging="0" w:start="0"/>
        <w:jc w:val="center"/>
        <w:rPr>
          <w:rFonts w:ascii="Times New Roman" w:hAnsi="Times New Roman" w:cs="Times New Roman"/>
          <w:caps/>
          <w:sz w:val="36"/>
        </w:rPr>
      </w:pPr>
      <w:r>
        <w:rPr>
          <w:rFonts w:cs="Times New Roman" w:ascii="Times New Roman" w:hAnsi="Times New Roman"/>
          <w:caps/>
          <w:sz w:val="36"/>
        </w:rPr>
        <w:t>proposal 5B</w:t>
      </w:r>
    </w:p>
    <w:p>
      <w:pPr>
        <w:pStyle w:val="Heading5"/>
        <w:spacing w:before="0" w:after="240"/>
        <w:ind w:hanging="0" w:start="0"/>
        <w:rPr>
          <w:rFonts w:ascii="Times New Roman" w:hAnsi="Times New Roman" w:cs="Times New Roman"/>
          <w:caps w:val="false"/>
          <w:smallCaps w:val="false"/>
        </w:rPr>
      </w:pPr>
      <w:r>
        <w:rPr>
          <w:rFonts w:cs="Times New Roman" w:ascii="Times New Roman" w:hAnsi="Times New Roman"/>
          <w:caps w:val="false"/>
          <w:smallCaps w:val="false"/>
        </w:rPr>
        <w:t>On-Peak, Firm 225 MW Power Supply</w:t>
      </w:r>
    </w:p>
    <w:p>
      <w:pPr>
        <w:pStyle w:val="BodyTextIndent"/>
        <w:jc w:val="both"/>
        <w:rPr/>
      </w:pPr>
      <w:r>
        <w:rPr>
          <w:b/>
        </w:rPr>
        <w:t>description</w:t>
      </w:r>
      <w:r>
        <w:rPr/>
        <w:tab/>
        <w:t>ENA, through is power marketing affiliate, Enron Power Marketing, Inc. (“EPMI”), proposes to deliver an on-peak (6 * 16), 225 MW block of firm power to the CA-ISO at Palo Verde (AZ3) between June and October in years 2001 through 2003.</w:t>
      </w:r>
    </w:p>
    <w:p>
      <w:pPr>
        <w:pStyle w:val="BodyTextIndent"/>
        <w:jc w:val="both"/>
        <w:rPr>
          <w:bCs/>
        </w:rPr>
      </w:pPr>
      <w:r>
        <w:rPr>
          <w:bCs/>
        </w:rPr>
        <w:tab/>
        <w:t xml:space="preserve">This proposal complements Proposal 5A providing, in part, a bridging supply of power in the 2001 Summer Period during facility construction.  There are also options to add supply during the Summer Periods 2002 and 2003.  </w:t>
      </w:r>
    </w:p>
    <w:p>
      <w:pPr>
        <w:pStyle w:val="Heading5"/>
        <w:tabs>
          <w:tab w:val="clear" w:pos="720"/>
          <w:tab w:val="left" w:pos="1440" w:leader="none"/>
        </w:tabs>
        <w:spacing w:before="240" w:after="240"/>
        <w:ind w:hanging="0" w:start="0"/>
        <w:rPr>
          <w:rFonts w:ascii="Times New Roman" w:hAnsi="Times New Roman" w:cs="Times New Roman"/>
          <w:sz w:val="28"/>
        </w:rPr>
      </w:pPr>
      <w:r>
        <w:rPr>
          <w:rFonts w:cs="Times New Roman" w:ascii="Times New Roman" w:hAnsi="Times New Roman"/>
          <w:sz w:val="28"/>
        </w:rPr>
        <w:t>Generalized Terms &amp; Conditions</w:t>
      </w:r>
    </w:p>
    <w:p>
      <w:pPr>
        <w:pStyle w:val="Heading4"/>
        <w:tabs>
          <w:tab w:val="clear" w:pos="720"/>
          <w:tab w:val="left" w:pos="1440" w:leader="none"/>
        </w:tabs>
        <w:ind w:hanging="1440" w:start="1440" w:end="0"/>
        <w:rPr/>
      </w:pPr>
      <w:r>
        <w:rPr>
          <w:rFonts w:cs="Times New Roman" w:ascii="Times New Roman" w:hAnsi="Times New Roman"/>
          <w:spacing w:val="0"/>
          <w:sz w:val="24"/>
        </w:rPr>
        <w:t>option</w:t>
        <w:tab/>
      </w:r>
      <w:r>
        <w:rPr>
          <w:rFonts w:cs="Times New Roman" w:ascii="Times New Roman" w:hAnsi="Times New Roman"/>
          <w:b w:val="false"/>
          <w:bCs/>
          <w:spacing w:val="0"/>
          <w:sz w:val="24"/>
        </w:rPr>
        <w:t>The CA-ISO has the option to receive a 225 MW, block of firm power delivered during the Summer Period at Palo Verde (AZ3) between 6 a.m. PPT and 10 p.m. PPT, Monday through Saturday.  The power will be imported by the CA-ISO.  The CA-ISO can elect to receive this power in any or all years 2001 through 2003.</w:t>
      </w:r>
      <w:r>
        <w:rPr>
          <w:rFonts w:cs="Times New Roman" w:ascii="Times New Roman" w:hAnsi="Times New Roman"/>
          <w:spacing w:val="0"/>
          <w:sz w:val="24"/>
        </w:rPr>
        <w:t xml:space="preserve"> </w:t>
      </w:r>
    </w:p>
    <w:p>
      <w:pPr>
        <w:pStyle w:val="Heading4"/>
        <w:tabs>
          <w:tab w:val="clear" w:pos="720"/>
          <w:tab w:val="left" w:pos="1440" w:leader="none"/>
        </w:tabs>
        <w:ind w:hanging="1440" w:start="1440" w:end="0"/>
        <w:rPr/>
      </w:pPr>
      <w:r>
        <w:rPr>
          <w:rFonts w:cs="Times New Roman" w:ascii="Times New Roman" w:hAnsi="Times New Roman"/>
          <w:spacing w:val="0"/>
          <w:sz w:val="24"/>
        </w:rPr>
        <w:t>term</w:t>
      </w:r>
      <w:r>
        <w:rPr>
          <w:rFonts w:cs="Times New Roman" w:ascii="Times New Roman" w:hAnsi="Times New Roman"/>
        </w:rPr>
        <w:tab/>
      </w:r>
      <w:r>
        <w:rPr>
          <w:rFonts w:cs="Times New Roman" w:ascii="Times New Roman" w:hAnsi="Times New Roman"/>
          <w:b w:val="false"/>
          <w:sz w:val="24"/>
        </w:rPr>
        <w:t>Three (3) years effective June 1, 2001, extending through October 31, 2003.</w:t>
      </w:r>
    </w:p>
    <w:p>
      <w:pPr>
        <w:pStyle w:val="Normal"/>
        <w:tabs>
          <w:tab w:val="clear" w:pos="720"/>
          <w:tab w:val="left" w:pos="1440" w:leader="none"/>
        </w:tabs>
        <w:spacing w:before="0" w:after="120"/>
        <w:ind w:hanging="1440" w:start="1440" w:end="0"/>
        <w:jc w:val="both"/>
        <w:rPr/>
      </w:pPr>
      <w:r>
        <w:rPr>
          <w:rFonts w:cs="Times New Roman" w:ascii="Times New Roman" w:hAnsi="Times New Roman"/>
          <w:b/>
          <w:spacing w:val="0"/>
        </w:rPr>
        <w:t>quantity</w:t>
      </w:r>
      <w:r>
        <w:rPr>
          <w:rFonts w:cs="Times New Roman" w:ascii="Times New Roman" w:hAnsi="Times New Roman"/>
          <w:b/>
        </w:rPr>
        <w:tab/>
      </w:r>
      <w:r>
        <w:rPr>
          <w:rFonts w:cs="Times New Roman" w:ascii="Times New Roman" w:hAnsi="Times New Roman"/>
          <w:bCs/>
        </w:rPr>
        <w:t xml:space="preserve">A peaking (6 * 16), </w:t>
      </w:r>
      <w:r>
        <w:rPr>
          <w:rFonts w:cs="Times New Roman" w:ascii="Times New Roman" w:hAnsi="Times New Roman"/>
        </w:rPr>
        <w:t>225 MW block of firm power.</w:t>
      </w:r>
    </w:p>
    <w:p>
      <w:pPr>
        <w:pStyle w:val="Normal"/>
        <w:tabs>
          <w:tab w:val="clear" w:pos="720"/>
          <w:tab w:val="left" w:pos="1440" w:leader="none"/>
        </w:tabs>
        <w:spacing w:before="0" w:after="120"/>
        <w:ind w:hanging="1440" w:start="1440" w:end="0"/>
        <w:jc w:val="both"/>
        <w:rPr/>
      </w:pPr>
      <w:r>
        <w:rPr>
          <w:rFonts w:cs="Times New Roman" w:ascii="Times New Roman" w:hAnsi="Times New Roman"/>
          <w:b/>
          <w:spacing w:val="0"/>
        </w:rPr>
        <w:t>energy</w:t>
        <w:tab/>
      </w:r>
      <w:r>
        <w:rPr>
          <w:rFonts w:cs="Times New Roman" w:ascii="Times New Roman" w:hAnsi="Times New Roman"/>
          <w:spacing w:val="0"/>
        </w:rPr>
        <w:t>EPMI  delivers energy to the CA-ISO at AZ3.  The CA-ISO will import the energy into California via the PX day-ahead market.  Logistically, this ensures that incremental quantities of power can be confirmed as imports into California.</w:t>
      </w:r>
    </w:p>
    <w:p>
      <w:pPr>
        <w:pStyle w:val="Normal"/>
        <w:tabs>
          <w:tab w:val="clear" w:pos="720"/>
          <w:tab w:val="left" w:pos="1440" w:leader="none"/>
        </w:tabs>
        <w:ind w:hanging="1440" w:start="1440" w:end="0"/>
        <w:jc w:val="both"/>
        <w:rPr/>
      </w:pPr>
      <w:r>
        <w:rPr>
          <w:rFonts w:cs="Times New Roman" w:ascii="Times New Roman" w:hAnsi="Times New Roman"/>
          <w:b/>
          <w:spacing w:val="0"/>
        </w:rPr>
        <w:t>dispatch</w:t>
        <w:tab/>
      </w:r>
      <w:r>
        <w:rPr>
          <w:rFonts w:cs="Times New Roman" w:ascii="Times New Roman" w:hAnsi="Times New Roman"/>
          <w:spacing w:val="0"/>
        </w:rPr>
        <w:t>EPMI delivers on-peak (6 * 16), 225 MW blocks of firm power to the CA-ISO at Palo Verde (AZ3) between</w:t>
      </w:r>
      <w:r>
        <w:rPr>
          <w:rFonts w:cs="Times New Roman" w:ascii="Times New Roman" w:hAnsi="Times New Roman"/>
        </w:rPr>
        <w:t xml:space="preserve"> the months of June and October in each year.</w:t>
      </w:r>
    </w:p>
    <w:p>
      <w:pPr>
        <w:pStyle w:val="BodyTextIndent"/>
        <w:spacing w:before="0" w:after="0"/>
        <w:rPr>
          <w:b/>
        </w:rPr>
      </w:pPr>
      <w:r>
        <w:rPr>
          <w:b/>
        </w:rPr>
        <w:t>delivery</w:t>
      </w:r>
    </w:p>
    <w:p>
      <w:pPr>
        <w:pStyle w:val="Normal"/>
        <w:tabs>
          <w:tab w:val="clear" w:pos="720"/>
          <w:tab w:val="left" w:pos="1440" w:leader="none"/>
        </w:tabs>
        <w:spacing w:before="0" w:after="120"/>
        <w:ind w:hanging="1440" w:start="1440" w:end="0"/>
        <w:jc w:val="both"/>
        <w:rPr>
          <w:rFonts w:ascii="Times New Roman" w:hAnsi="Times New Roman" w:cs="Times New Roman"/>
          <w:b/>
          <w:spacing w:val="0"/>
        </w:rPr>
      </w:pPr>
      <w:r>
        <w:rPr>
          <w:rFonts w:cs="Times New Roman" w:ascii="Times New Roman" w:hAnsi="Times New Roman"/>
          <w:b/>
        </w:rPr>
        <w:t>point</w:t>
      </w:r>
      <w:r>
        <w:rPr/>
        <w:tab/>
      </w:r>
      <w:r>
        <w:rPr>
          <w:rFonts w:cs="Times New Roman" w:ascii="Times New Roman" w:hAnsi="Times New Roman"/>
        </w:rPr>
        <w:t>Palo Verde (AZ3).</w:t>
      </w:r>
    </w:p>
    <w:p>
      <w:pPr>
        <w:pStyle w:val="Normal"/>
        <w:tabs>
          <w:tab w:val="clear" w:pos="720"/>
          <w:tab w:val="left" w:pos="1440" w:leader="none"/>
        </w:tabs>
        <w:spacing w:before="0" w:after="60"/>
        <w:ind w:hanging="1440" w:start="1440" w:end="0"/>
        <w:jc w:val="both"/>
        <w:rPr/>
      </w:pPr>
      <w:r>
        <w:rPr>
          <w:rFonts w:cs="Times New Roman" w:ascii="Times New Roman" w:hAnsi="Times New Roman"/>
          <w:b/>
          <w:spacing w:val="0"/>
        </w:rPr>
        <w:t>payments</w:t>
        <w:tab/>
      </w:r>
      <w:r>
        <w:rPr>
          <w:rFonts w:cs="Times New Roman" w:ascii="Times New Roman" w:hAnsi="Times New Roman"/>
          <w:bCs/>
          <w:spacing w:val="0"/>
        </w:rPr>
        <w:t>There are two pricing components to this proposal:  commodity and an annual payment.</w:t>
      </w:r>
    </w:p>
    <w:p>
      <w:pPr>
        <w:pStyle w:val="Normal"/>
        <w:numPr>
          <w:ilvl w:val="0"/>
          <w:numId w:val="2"/>
        </w:numPr>
        <w:tabs>
          <w:tab w:val="clear" w:pos="720"/>
          <w:tab w:val="left" w:pos="1440" w:leader="none"/>
        </w:tabs>
        <w:spacing w:before="0" w:after="60"/>
        <w:jc w:val="both"/>
        <w:rPr>
          <w:rFonts w:ascii="Times New Roman" w:hAnsi="Times New Roman" w:cs="Times New Roman"/>
          <w:bCs/>
          <w:spacing w:val="0"/>
        </w:rPr>
      </w:pPr>
      <w:r>
        <w:rPr>
          <w:rFonts w:cs="Times New Roman" w:ascii="Times New Roman" w:hAnsi="Times New Roman"/>
          <w:b/>
          <w:spacing w:val="0"/>
        </w:rPr>
        <w:t>Commodity</w:t>
      </w:r>
      <w:r>
        <w:rPr>
          <w:rFonts w:cs="Times New Roman" w:ascii="Times New Roman" w:hAnsi="Times New Roman"/>
          <w:bCs/>
          <w:spacing w:val="0"/>
        </w:rPr>
        <w:t>:  the CA-ISO will pay EPMI the PX day-ahead AZ3 price (in $/MWh) for each MWh delivered.  The CA-ISO, in turn, will sell the power into the PX day- ahead AZ3 market; thus, this cost element is a pass-through for the CA-ISO.</w:t>
      </w:r>
    </w:p>
    <w:p>
      <w:pPr>
        <w:pStyle w:val="Normal"/>
        <w:numPr>
          <w:ilvl w:val="0"/>
          <w:numId w:val="2"/>
        </w:numPr>
        <w:tabs>
          <w:tab w:val="clear" w:pos="720"/>
          <w:tab w:val="left" w:pos="1440" w:leader="none"/>
        </w:tabs>
        <w:spacing w:before="0" w:after="60"/>
        <w:jc w:val="both"/>
        <w:rPr>
          <w:rFonts w:ascii="Times New Roman" w:hAnsi="Times New Roman" w:cs="Times New Roman"/>
          <w:bCs/>
          <w:spacing w:val="0"/>
        </w:rPr>
      </w:pPr>
      <w:r>
        <w:rPr>
          <w:rFonts w:cs="Times New Roman" w:ascii="Times New Roman" w:hAnsi="Times New Roman"/>
          <w:b/>
          <w:spacing w:val="0"/>
        </w:rPr>
        <w:t>Annual Payment</w:t>
      </w:r>
      <w:r>
        <w:rPr>
          <w:rFonts w:cs="Times New Roman" w:ascii="Times New Roman" w:hAnsi="Times New Roman"/>
          <w:bCs/>
          <w:spacing w:val="0"/>
        </w:rPr>
        <w:t>:  the CA-ISO makes the following annual payments to EPMI under this option.</w:t>
      </w:r>
    </w:p>
    <w:p>
      <w:pPr>
        <w:pStyle w:val="Normal"/>
        <w:tabs>
          <w:tab w:val="clear" w:pos="720"/>
          <w:tab w:val="left" w:pos="1440" w:leader="none"/>
          <w:tab w:val="left" w:pos="1800" w:leader="none"/>
        </w:tabs>
        <w:ind w:start="1800" w:end="0"/>
        <w:jc w:val="both"/>
        <w:rPr>
          <w:rFonts w:ascii="Times New Roman" w:hAnsi="Times New Roman" w:cs="Times New Roman"/>
          <w:b/>
          <w:spacing w:val="0"/>
        </w:rPr>
      </w:pPr>
      <w:r>
        <w:rPr>
          <w:rFonts w:cs="Times New Roman" w:ascii="Times New Roman" w:hAnsi="Times New Roman"/>
          <w:bCs/>
          <w:spacing w:val="0"/>
        </w:rPr>
        <w:t>Summer Period 2001:  $13,800,000</w:t>
      </w:r>
    </w:p>
    <w:p>
      <w:pPr>
        <w:pStyle w:val="Normal"/>
        <w:tabs>
          <w:tab w:val="clear" w:pos="720"/>
          <w:tab w:val="left" w:pos="1440" w:leader="none"/>
          <w:tab w:val="left" w:pos="1800" w:leader="none"/>
        </w:tabs>
        <w:ind w:start="1440" w:end="0"/>
        <w:jc w:val="both"/>
        <w:rPr/>
      </w:pPr>
      <w:r>
        <w:rPr>
          <w:rFonts w:cs="Times New Roman" w:ascii="Times New Roman" w:hAnsi="Times New Roman"/>
          <w:spacing w:val="0"/>
        </w:rPr>
        <w:tab/>
        <w:t>Summer Period</w:t>
      </w:r>
      <w:r>
        <w:rPr>
          <w:rFonts w:cs="Times New Roman" w:ascii="Times New Roman" w:hAnsi="Times New Roman"/>
          <w:b/>
          <w:spacing w:val="0"/>
        </w:rPr>
        <w:t xml:space="preserve"> </w:t>
      </w:r>
      <w:r>
        <w:rPr>
          <w:rFonts w:cs="Times New Roman" w:ascii="Times New Roman" w:hAnsi="Times New Roman"/>
          <w:spacing w:val="0"/>
        </w:rPr>
        <w:t>2002:  $9,100,000</w:t>
      </w:r>
    </w:p>
    <w:p>
      <w:pPr>
        <w:pStyle w:val="Normal"/>
        <w:tabs>
          <w:tab w:val="clear" w:pos="720"/>
          <w:tab w:val="left" w:pos="1440" w:leader="none"/>
          <w:tab w:val="left" w:pos="1800" w:leader="none"/>
        </w:tabs>
        <w:ind w:hanging="1440" w:start="1440" w:end="0"/>
        <w:jc w:val="both"/>
        <w:rPr>
          <w:rFonts w:ascii="Times New Roman" w:hAnsi="Times New Roman" w:cs="Times New Roman"/>
          <w:spacing w:val="0"/>
        </w:rPr>
      </w:pPr>
      <w:r>
        <w:rPr>
          <w:rFonts w:cs="Times New Roman" w:ascii="Times New Roman" w:hAnsi="Times New Roman"/>
          <w:spacing w:val="0"/>
        </w:rPr>
        <w:tab/>
        <w:tab/>
        <w:t>Summer Period 2003:  $4,800,000</w:t>
      </w:r>
      <w:r>
        <w:br w:type="page"/>
      </w:r>
    </w:p>
    <w:p>
      <w:pPr>
        <w:pStyle w:val="Normal"/>
        <w:tabs>
          <w:tab w:val="clear" w:pos="720"/>
          <w:tab w:val="left" w:pos="1440" w:leader="none"/>
        </w:tabs>
        <w:spacing w:before="0" w:after="60"/>
        <w:ind w:hanging="1440" w:start="1440" w:end="0"/>
        <w:jc w:val="both"/>
        <w:rPr>
          <w:rFonts w:ascii="Times New Roman" w:hAnsi="Times New Roman" w:cs="Times New Roman"/>
          <w:b/>
          <w:spacing w:val="0"/>
        </w:rPr>
      </w:pPr>
      <w:r>
        <w:rPr>
          <w:rFonts w:cs="Times New Roman" w:ascii="Times New Roman" w:hAnsi="Times New Roman"/>
          <w:b/>
          <w:spacing w:val="0"/>
        </w:rPr>
      </w:r>
    </w:p>
    <w:p>
      <w:pPr>
        <w:pStyle w:val="Normal"/>
        <w:tabs>
          <w:tab w:val="clear" w:pos="720"/>
          <w:tab w:val="left" w:pos="1440" w:leader="none"/>
        </w:tabs>
        <w:ind w:hanging="1440" w:start="1440" w:end="0"/>
        <w:jc w:val="both"/>
        <w:rPr>
          <w:rFonts w:ascii="Times New Roman" w:hAnsi="Times New Roman" w:cs="Times New Roman"/>
          <w:spacing w:val="0"/>
        </w:rPr>
      </w:pPr>
      <w:r>
        <w:rPr>
          <w:rFonts w:cs="Times New Roman" w:ascii="Times New Roman" w:hAnsi="Times New Roman"/>
          <w:b/>
          <w:spacing w:val="0"/>
        </w:rPr>
        <w:t>performance</w:t>
      </w:r>
    </w:p>
    <w:p>
      <w:pPr>
        <w:pStyle w:val="Normal"/>
        <w:tabs>
          <w:tab w:val="clear" w:pos="720"/>
          <w:tab w:val="left" w:pos="1440" w:leader="none"/>
        </w:tabs>
        <w:spacing w:before="0" w:after="360"/>
        <w:ind w:hanging="1440" w:start="1440" w:end="0"/>
        <w:jc w:val="both"/>
        <w:rPr>
          <w:rFonts w:ascii="Times New Roman" w:hAnsi="Times New Roman" w:cs="Times New Roman"/>
          <w:b/>
          <w:bCs/>
          <w:spacing w:val="0"/>
        </w:rPr>
      </w:pPr>
      <w:r>
        <w:rPr>
          <w:rFonts w:cs="Times New Roman" w:ascii="Times New Roman" w:hAnsi="Times New Roman"/>
          <w:b/>
          <w:bCs/>
          <w:spacing w:val="0"/>
        </w:rPr>
        <w:t>security</w:t>
        <w:tab/>
      </w:r>
      <w:r>
        <w:rPr>
          <w:rFonts w:cs="Times New Roman" w:ascii="Times New Roman" w:hAnsi="Times New Roman"/>
          <w:spacing w:val="0"/>
        </w:rPr>
        <w:t>EPMI and the CA-ISO will mutually agree to a form of security such as a performance bond, letter of credit or guarantee from an investment grade entity.</w:t>
      </w:r>
    </w:p>
    <w:p>
      <w:pPr>
        <w:pStyle w:val="BodyText"/>
        <w:spacing w:before="0" w:after="0"/>
        <w:rPr>
          <w:rFonts w:ascii="Times New Roman" w:hAnsi="Times New Roman" w:cs="Times New Roman"/>
          <w:i/>
          <w:i/>
        </w:rPr>
      </w:pPr>
      <w:r>
        <w:rPr>
          <w:rFonts w:cs="Times New Roman" w:ascii="Times New Roman" w:hAnsi="Times New Roman"/>
          <w:i/>
        </w:rPr>
        <w:t>This proposal is for discussion purposes only and is not intended to be complete and all-inclusive of the terms of the related transaction.  It is provided pursuant to the request by the CA-ISO.  Prices set forth in this proposal are indicative prices only, and are subject to change until definitive agreement(s) relating to the prospective transactions addressed herein are executed.  This is not an offer or commitment of any Enron entity, and is not intended to create, nor does create a binding or enforceable contract or commitment, nor may it be relied upon as a basis for contract by estoppel or otherwise.  Consummation of any transaction is subject to, among other things, the following conditions: (i) completion of necessary due diligence inquiries by ENA, (ii) receipt of all necessary regulatory or other approvals or consent; (iii) approval by the board of directors of ENA or other required internal approvals, and (iv) negotiation, execution and delivery of definitive agreements containing mutually satisfactory provisions, including those relating to credit and limitation of damages.</w:t>
      </w:r>
      <w:r>
        <w:br w:type="page"/>
      </w:r>
    </w:p>
    <w:p>
      <w:pPr>
        <w:pStyle w:val="Normal"/>
        <w:spacing w:before="240" w:after="0"/>
        <w:jc w:val="center"/>
        <w:rPr>
          <w:rFonts w:ascii="Times New Roman" w:hAnsi="Times New Roman" w:cs="Times New Roman"/>
          <w:b/>
          <w:sz w:val="40"/>
        </w:rPr>
      </w:pPr>
      <w:r>
        <w:rPr>
          <w:rFonts w:cs="Times New Roman" w:ascii="Times New Roman" w:hAnsi="Times New Roman"/>
          <w:b/>
          <w:sz w:val="40"/>
        </w:rPr>
        <w:t>CA-ISO Request for Bids</w:t>
      </w:r>
    </w:p>
    <w:p>
      <w:pPr>
        <w:pStyle w:val="Heading5"/>
        <w:ind w:hanging="0" w:start="0"/>
        <w:rPr>
          <w:rFonts w:ascii="Times New Roman" w:hAnsi="Times New Roman" w:cs="Times New Roman"/>
          <w:caps w:val="false"/>
          <w:smallCaps w:val="false"/>
          <w:sz w:val="40"/>
        </w:rPr>
      </w:pPr>
      <w:r>
        <w:rPr>
          <w:rFonts w:cs="Times New Roman" w:ascii="Times New Roman" w:hAnsi="Times New Roman"/>
          <w:caps w:val="false"/>
          <w:smallCaps w:val="false"/>
          <w:sz w:val="40"/>
        </w:rPr>
        <w:t>Summer Reliability Generation</w:t>
      </w:r>
    </w:p>
    <w:p>
      <w:pPr>
        <w:pStyle w:val="Heading1"/>
        <w:ind w:hanging="0" w:start="0"/>
        <w:jc w:val="center"/>
        <w:rPr>
          <w:rFonts w:ascii="Times New Roman" w:hAnsi="Times New Roman" w:cs="Times New Roman"/>
          <w:caps/>
          <w:sz w:val="36"/>
        </w:rPr>
      </w:pPr>
      <w:r>
        <w:rPr>
          <w:rFonts w:cs="Times New Roman" w:ascii="Times New Roman" w:hAnsi="Times New Roman"/>
          <w:caps/>
          <w:sz w:val="36"/>
        </w:rPr>
        <w:t>Proposal 6</w:t>
      </w:r>
    </w:p>
    <w:p>
      <w:pPr>
        <w:pStyle w:val="Heading5"/>
        <w:spacing w:before="0" w:after="240"/>
        <w:ind w:hanging="0" w:start="0"/>
        <w:rPr>
          <w:rFonts w:ascii="Times New Roman" w:hAnsi="Times New Roman" w:cs="Times New Roman"/>
          <w:caps w:val="false"/>
          <w:smallCaps w:val="false"/>
        </w:rPr>
      </w:pPr>
      <w:r>
        <w:rPr>
          <w:rFonts w:cs="Times New Roman" w:ascii="Times New Roman" w:hAnsi="Times New Roman"/>
          <w:caps w:val="false"/>
          <w:smallCaps w:val="false"/>
        </w:rPr>
        <w:t>Year 2002 In-State Peaking Generation</w:t>
      </w:r>
    </w:p>
    <w:p>
      <w:pPr>
        <w:pStyle w:val="BodyTextIndent"/>
        <w:jc w:val="both"/>
        <w:rPr/>
      </w:pPr>
      <w:r>
        <w:rPr>
          <w:b/>
        </w:rPr>
        <w:t>description</w:t>
      </w:r>
      <w:r>
        <w:rPr/>
        <w:tab/>
        <w:t>ENA extends an option to the CA-ISO regarding the development of incremental generation resources to support the integrity and reliability of the CA-ISO controlled grid. ENA has or can secure additional generation resources which can be developed at specific sites chosen by the CA-ISO, and agreeable to ENA, that most benefit the CA-ISO’s operation.</w:t>
      </w:r>
    </w:p>
    <w:p>
      <w:pPr>
        <w:pStyle w:val="BodyTextIndent"/>
        <w:spacing w:before="0" w:after="0"/>
        <w:jc w:val="both"/>
        <w:rPr/>
      </w:pPr>
      <w:r>
        <w:rPr/>
        <w:tab/>
        <w:t>Through this option, the CA-ISO can promote the development of up to 5 peaking, gas-fired, electric generating facilities generating nominally 45 MW’s per unit.</w:t>
      </w:r>
    </w:p>
    <w:p>
      <w:pPr>
        <w:pStyle w:val="Heading5"/>
        <w:spacing w:before="200" w:after="200"/>
        <w:ind w:hanging="0" w:start="0"/>
        <w:rPr>
          <w:rFonts w:ascii="Times New Roman" w:hAnsi="Times New Roman" w:cs="Times New Roman"/>
          <w:sz w:val="28"/>
        </w:rPr>
      </w:pPr>
      <w:r>
        <w:rPr>
          <w:rFonts w:cs="Times New Roman" w:ascii="Times New Roman" w:hAnsi="Times New Roman"/>
          <w:sz w:val="28"/>
        </w:rPr>
        <w:t>Generalized Terms &amp; Conditions</w:t>
      </w:r>
    </w:p>
    <w:p>
      <w:pPr>
        <w:pStyle w:val="Heading4"/>
        <w:spacing w:before="0" w:after="60"/>
        <w:ind w:hanging="1440" w:start="1440" w:end="0"/>
        <w:rPr/>
      </w:pPr>
      <w:r>
        <w:rPr>
          <w:rFonts w:cs="Times New Roman" w:ascii="Times New Roman" w:hAnsi="Times New Roman"/>
          <w:spacing w:val="0"/>
          <w:sz w:val="24"/>
        </w:rPr>
        <w:t>option</w:t>
        <w:tab/>
      </w:r>
      <w:r>
        <w:rPr>
          <w:rFonts w:cs="Times New Roman" w:ascii="Times New Roman" w:hAnsi="Times New Roman"/>
          <w:b w:val="false"/>
          <w:spacing w:val="0"/>
          <w:sz w:val="24"/>
        </w:rPr>
        <w:t>The CA-ISO has the option to promote the development of generation resources within California at sites or within geographic areas that benefit the CA-ISO’s operation.  In exercising its rights under this option, up to 5 incremental peaking, gas-fired resources can be developed pursuant to the terms and conditions indicated below.</w:t>
      </w:r>
    </w:p>
    <w:p>
      <w:pPr>
        <w:pStyle w:val="Normal"/>
        <w:spacing w:before="0" w:after="120"/>
        <w:ind w:hanging="1440" w:start="1440" w:end="0"/>
        <w:rPr>
          <w:bCs/>
        </w:rPr>
      </w:pPr>
      <w:r>
        <w:rPr>
          <w:rFonts w:cs="Times New Roman" w:ascii="Times New Roman" w:hAnsi="Times New Roman"/>
          <w:bCs/>
          <w:spacing w:val="0"/>
        </w:rPr>
        <w:tab/>
        <w:t>The CA-ISO will notify ENA of its desired sites for development by October 31, 2000.</w:t>
      </w:r>
    </w:p>
    <w:p>
      <w:pPr>
        <w:pStyle w:val="Heading4"/>
        <w:ind w:hanging="1440" w:start="1440" w:end="0"/>
        <w:rPr>
          <w:rFonts w:ascii="Times New Roman" w:hAnsi="Times New Roman" w:cs="Times New Roman"/>
          <w:b w:val="false"/>
        </w:rPr>
      </w:pPr>
      <w:r>
        <w:rPr>
          <w:rFonts w:cs="Times New Roman" w:ascii="Times New Roman" w:hAnsi="Times New Roman"/>
          <w:spacing w:val="0"/>
          <w:sz w:val="24"/>
        </w:rPr>
        <w:t>term</w:t>
      </w:r>
      <w:r>
        <w:rPr>
          <w:rFonts w:cs="Times New Roman" w:ascii="Times New Roman" w:hAnsi="Times New Roman"/>
        </w:rPr>
        <w:tab/>
      </w:r>
      <w:r>
        <w:rPr>
          <w:rFonts w:cs="Times New Roman" w:ascii="Times New Roman" w:hAnsi="Times New Roman"/>
          <w:b w:val="false"/>
          <w:sz w:val="24"/>
        </w:rPr>
        <w:t xml:space="preserve">Each unit will be contracted to the CA-ISO for a term of three (3) years effective June 1, 2002, extending through October 31, 2004.  </w:t>
      </w:r>
    </w:p>
    <w:p>
      <w:pPr>
        <w:pStyle w:val="Normal"/>
        <w:spacing w:before="0" w:after="120"/>
        <w:ind w:hanging="1440" w:start="1440" w:end="0"/>
        <w:jc w:val="both"/>
        <w:rPr/>
      </w:pPr>
      <w:r>
        <w:rPr>
          <w:rFonts w:cs="Times New Roman" w:ascii="Times New Roman" w:hAnsi="Times New Roman"/>
          <w:b/>
          <w:spacing w:val="0"/>
        </w:rPr>
        <w:t>quantity</w:t>
      </w:r>
      <w:r>
        <w:rPr>
          <w:rFonts w:cs="Times New Roman" w:ascii="Times New Roman" w:hAnsi="Times New Roman"/>
          <w:b/>
        </w:rPr>
        <w:tab/>
      </w:r>
      <w:r>
        <w:rPr>
          <w:rFonts w:cs="Times New Roman" w:ascii="Times New Roman" w:hAnsi="Times New Roman"/>
        </w:rPr>
        <w:t>Up to 5 units each capable of delivering nominally 45</w:t>
      </w:r>
      <w:r>
        <w:rPr>
          <w:rFonts w:cs="Times New Roman" w:ascii="Times New Roman" w:hAnsi="Times New Roman"/>
          <w:b/>
        </w:rPr>
        <w:t xml:space="preserve"> </w:t>
      </w:r>
      <w:r>
        <w:rPr>
          <w:rFonts w:cs="Times New Roman" w:ascii="Times New Roman" w:hAnsi="Times New Roman"/>
        </w:rPr>
        <w:t>MW’s of unit contingent power.  A total of approximately 225 MW’s can be developed within the state of California under this option.</w:t>
      </w:r>
    </w:p>
    <w:p>
      <w:pPr>
        <w:pStyle w:val="Normal"/>
        <w:spacing w:before="0" w:after="120"/>
        <w:ind w:hanging="1440" w:start="1440" w:end="0"/>
        <w:jc w:val="both"/>
        <w:rPr/>
      </w:pPr>
      <w:r>
        <w:rPr>
          <w:rFonts w:cs="Times New Roman" w:ascii="Times New Roman" w:hAnsi="Times New Roman"/>
          <w:b/>
          <w:spacing w:val="0"/>
        </w:rPr>
        <w:t>energy</w:t>
        <w:tab/>
      </w:r>
      <w:r>
        <w:rPr>
          <w:rFonts w:cs="Times New Roman" w:ascii="Times New Roman" w:hAnsi="Times New Roman"/>
          <w:spacing w:val="0"/>
        </w:rPr>
        <w:t>ENA will arrange for the sale of energy from the units to third parties.</w:t>
      </w:r>
    </w:p>
    <w:p>
      <w:pPr>
        <w:pStyle w:val="Normal"/>
        <w:ind w:hanging="1440" w:start="1440" w:end="0"/>
        <w:jc w:val="both"/>
        <w:rPr/>
      </w:pPr>
      <w:r>
        <w:rPr>
          <w:rFonts w:cs="Times New Roman" w:ascii="Times New Roman" w:hAnsi="Times New Roman"/>
          <w:b/>
          <w:spacing w:val="0"/>
        </w:rPr>
        <w:t>dispatch</w:t>
        <w:tab/>
      </w:r>
      <w:r>
        <w:rPr>
          <w:rFonts w:cs="Times New Roman" w:ascii="Times New Roman" w:hAnsi="Times New Roman"/>
          <w:spacing w:val="0"/>
        </w:rPr>
        <w:t>The CA-ISO can call on each unit up to 500 hours in each year during the</w:t>
      </w:r>
      <w:r>
        <w:rPr>
          <w:rFonts w:cs="Times New Roman" w:ascii="Times New Roman" w:hAnsi="Times New Roman"/>
        </w:rPr>
        <w:t xml:space="preserve"> months of June through October and between the hours of 10 a.m. PPT through 8 p.m. PPT, Monday through Friday.</w:t>
      </w:r>
    </w:p>
    <w:p>
      <w:pPr>
        <w:pStyle w:val="BodyTextIndent"/>
        <w:spacing w:before="0" w:after="0"/>
        <w:rPr>
          <w:b/>
        </w:rPr>
      </w:pPr>
      <w:r>
        <w:rPr>
          <w:b/>
        </w:rPr>
        <w:t>delivery</w:t>
      </w:r>
    </w:p>
    <w:p>
      <w:pPr>
        <w:pStyle w:val="Normal"/>
        <w:spacing w:before="0" w:after="120"/>
        <w:ind w:hanging="1440" w:start="1440" w:end="0"/>
        <w:jc w:val="both"/>
        <w:rPr/>
      </w:pPr>
      <w:r>
        <w:rPr>
          <w:rFonts w:cs="Times New Roman" w:ascii="Times New Roman" w:hAnsi="Times New Roman"/>
          <w:b/>
        </w:rPr>
        <w:t>point</w:t>
      </w:r>
      <w:r>
        <w:rPr/>
        <w:tab/>
      </w:r>
      <w:r>
        <w:rPr>
          <w:rFonts w:cs="Times New Roman" w:ascii="Times New Roman" w:hAnsi="Times New Roman"/>
        </w:rPr>
        <w:t>To be determined.</w:t>
      </w:r>
    </w:p>
    <w:p>
      <w:pPr>
        <w:pStyle w:val="Normal"/>
        <w:ind w:hanging="1440" w:start="1440" w:end="0"/>
        <w:jc w:val="both"/>
        <w:rPr>
          <w:rFonts w:ascii="Times New Roman" w:hAnsi="Times New Roman" w:cs="Times New Roman"/>
          <w:b/>
          <w:spacing w:val="0"/>
        </w:rPr>
      </w:pPr>
      <w:r>
        <w:rPr>
          <w:rFonts w:cs="Times New Roman" w:ascii="Times New Roman" w:hAnsi="Times New Roman"/>
          <w:b/>
          <w:spacing w:val="0"/>
        </w:rPr>
        <w:t>annual</w:t>
      </w:r>
    </w:p>
    <w:p>
      <w:pPr>
        <w:pStyle w:val="Normal"/>
        <w:tabs>
          <w:tab w:val="clear" w:pos="720"/>
          <w:tab w:val="left" w:pos="1440" w:leader="none"/>
        </w:tabs>
        <w:spacing w:before="0" w:after="60"/>
        <w:ind w:hanging="1440" w:start="1440" w:end="0"/>
        <w:jc w:val="both"/>
        <w:rPr/>
      </w:pPr>
      <w:r>
        <w:rPr>
          <w:rFonts w:cs="Times New Roman" w:ascii="Times New Roman" w:hAnsi="Times New Roman"/>
          <w:b/>
          <w:spacing w:val="0"/>
        </w:rPr>
        <w:t>payment</w:t>
        <w:tab/>
      </w:r>
      <w:r>
        <w:rPr>
          <w:rFonts w:cs="Times New Roman" w:ascii="Times New Roman" w:hAnsi="Times New Roman"/>
          <w:bCs/>
          <w:spacing w:val="0"/>
        </w:rPr>
        <w:t>Pricing reflects unit contingent availability of the units; however, ENA guarantees unit availability of 95% and 500 hours during each Summer Period.</w:t>
      </w:r>
    </w:p>
    <w:p>
      <w:pPr>
        <w:pStyle w:val="Normal"/>
        <w:tabs>
          <w:tab w:val="clear" w:pos="720"/>
          <w:tab w:val="left" w:pos="1440" w:leader="none"/>
        </w:tabs>
        <w:spacing w:before="0" w:after="60"/>
        <w:ind w:hanging="1440" w:start="1440" w:end="0"/>
        <w:jc w:val="both"/>
        <w:rPr/>
      </w:pPr>
      <w:r>
        <w:rPr>
          <w:rFonts w:cs="Times New Roman" w:ascii="Times New Roman" w:hAnsi="Times New Roman"/>
          <w:b/>
          <w:spacing w:val="0"/>
        </w:rPr>
        <w:tab/>
      </w:r>
      <w:r>
        <w:rPr>
          <w:rFonts w:cs="Times New Roman" w:ascii="Times New Roman" w:hAnsi="Times New Roman"/>
          <w:spacing w:val="0"/>
        </w:rPr>
        <w:t>Each project will receive a payment of $7,900,000 for each Summer Period in the three (3) year term.</w:t>
      </w:r>
      <w:r>
        <w:br w:type="page"/>
      </w:r>
    </w:p>
    <w:p>
      <w:pPr>
        <w:pStyle w:val="Normal"/>
        <w:ind w:hanging="1440" w:start="1440" w:end="0"/>
        <w:jc w:val="both"/>
        <w:rPr>
          <w:rFonts w:ascii="Times New Roman" w:hAnsi="Times New Roman" w:cs="Times New Roman"/>
          <w:b/>
          <w:spacing w:val="0"/>
        </w:rPr>
      </w:pPr>
      <w:r>
        <w:rPr>
          <w:rFonts w:cs="Times New Roman" w:ascii="Times New Roman" w:hAnsi="Times New Roman"/>
          <w:b/>
          <w:spacing w:val="0"/>
        </w:rPr>
        <w:t>delay</w:t>
      </w:r>
    </w:p>
    <w:p>
      <w:pPr>
        <w:pStyle w:val="Normal"/>
        <w:spacing w:before="0" w:after="120"/>
        <w:ind w:hanging="1440" w:start="1440" w:end="0"/>
        <w:jc w:val="both"/>
        <w:rPr/>
      </w:pPr>
      <w:r>
        <w:rPr>
          <w:rFonts w:cs="Times New Roman" w:ascii="Times New Roman" w:hAnsi="Times New Roman"/>
          <w:b/>
          <w:spacing w:val="0"/>
        </w:rPr>
        <w:t>penalty</w:t>
      </w:r>
      <w:r>
        <w:rPr>
          <w:rFonts w:cs="Times New Roman" w:ascii="Times New Roman" w:hAnsi="Times New Roman"/>
          <w:spacing w:val="0"/>
        </w:rPr>
        <w:tab/>
        <w:t>The CA-ISO’s payment to ENA will be reduced by $1,000,000 for each month the availability of a unit, as to which ENA has exercised its option rights, is delayed beyond June 1, 2002.  If the projected on-line date is delayed but the unit comes available during a month, the penalty will be prorated in that month.  In any event, such delay penalties, in aggregate, will not exceed $5,000,000.</w:t>
      </w:r>
    </w:p>
    <w:p>
      <w:pPr>
        <w:pStyle w:val="Normal"/>
        <w:tabs>
          <w:tab w:val="clear" w:pos="720"/>
          <w:tab w:val="left" w:pos="1440" w:leader="none"/>
        </w:tabs>
        <w:spacing w:before="0" w:after="60"/>
        <w:ind w:hanging="1440" w:start="1440" w:end="0"/>
        <w:jc w:val="both"/>
        <w:rPr/>
      </w:pPr>
      <w:r>
        <w:rPr>
          <w:rFonts w:cs="Times New Roman" w:ascii="Times New Roman" w:hAnsi="Times New Roman"/>
          <w:b/>
          <w:spacing w:val="0"/>
        </w:rPr>
        <w:t>price cap</w:t>
        <w:tab/>
      </w:r>
      <w:r>
        <w:rPr>
          <w:rFonts w:cs="Times New Roman" w:ascii="Times New Roman" w:hAnsi="Times New Roman"/>
          <w:spacing w:val="0"/>
        </w:rPr>
        <w:t>If at any time during the term of this transaction the price cap presently in place is reduced from its current level, the CA-ISO will be obligated to make an incremental payment to ENA.  If the unit is dispatched by the CA-ISO and the PX hour-ahead price is equal to the Reduced Cap, such payment is due and determined as:</w:t>
      </w:r>
    </w:p>
    <w:p>
      <w:pPr>
        <w:pStyle w:val="Normal"/>
        <w:tabs>
          <w:tab w:val="clear" w:pos="720"/>
          <w:tab w:val="left" w:pos="1440" w:leader="none"/>
        </w:tabs>
        <w:spacing w:before="0" w:after="120"/>
        <w:ind w:hanging="1440" w:start="1440" w:end="0"/>
        <w:jc w:val="both"/>
        <w:rPr>
          <w:rFonts w:ascii="Times New Roman" w:hAnsi="Times New Roman" w:cs="Times New Roman"/>
          <w:spacing w:val="0"/>
        </w:rPr>
      </w:pPr>
      <w:r>
        <w:rPr>
          <w:rFonts w:cs="Times New Roman" w:ascii="Times New Roman" w:hAnsi="Times New Roman"/>
          <w:spacing w:val="0"/>
        </w:rPr>
        <w:tab/>
        <w:t>($250/MWh – the Reduced Cap) * (the number of hours the unit is dispatched when the PX hour-ahead price is equal to the Reduced Cap) * (the output of the unit in MW’s).</w:t>
      </w:r>
    </w:p>
    <w:p>
      <w:pPr>
        <w:pStyle w:val="Normal"/>
        <w:ind w:hanging="1440" w:start="1440" w:end="0"/>
        <w:jc w:val="both"/>
        <w:rPr>
          <w:rFonts w:ascii="Times New Roman" w:hAnsi="Times New Roman" w:cs="Times New Roman"/>
          <w:spacing w:val="0"/>
        </w:rPr>
      </w:pPr>
      <w:r>
        <w:rPr>
          <w:rFonts w:cs="Times New Roman" w:ascii="Times New Roman" w:hAnsi="Times New Roman"/>
          <w:b/>
          <w:spacing w:val="0"/>
        </w:rPr>
        <w:t>performance</w:t>
      </w:r>
    </w:p>
    <w:p>
      <w:pPr>
        <w:pStyle w:val="Normal"/>
        <w:spacing w:before="0" w:after="360"/>
        <w:ind w:hanging="1440" w:start="1440" w:end="0"/>
        <w:jc w:val="both"/>
        <w:rPr>
          <w:rFonts w:ascii="Times New Roman" w:hAnsi="Times New Roman" w:cs="Times New Roman"/>
          <w:b/>
          <w:bCs/>
          <w:spacing w:val="0"/>
        </w:rPr>
      </w:pPr>
      <w:r>
        <w:rPr>
          <w:rFonts w:cs="Times New Roman" w:ascii="Times New Roman" w:hAnsi="Times New Roman"/>
          <w:b/>
          <w:bCs/>
          <w:spacing w:val="0"/>
        </w:rPr>
        <w:t>security</w:t>
        <w:tab/>
      </w:r>
      <w:r>
        <w:rPr>
          <w:rFonts w:cs="Times New Roman" w:ascii="Times New Roman" w:hAnsi="Times New Roman"/>
          <w:spacing w:val="0"/>
        </w:rPr>
        <w:t>ENA and the CA-ISO will mutually agree to a form of security such as a performance bond, letter of credit or guarantee from an investment grade entity.</w:t>
      </w:r>
    </w:p>
    <w:p>
      <w:pPr>
        <w:pStyle w:val="BodyText"/>
        <w:spacing w:before="0" w:after="0"/>
        <w:rPr>
          <w:rFonts w:ascii="Times New Roman" w:hAnsi="Times New Roman" w:cs="Times New Roman"/>
          <w:i/>
          <w:i/>
        </w:rPr>
      </w:pPr>
      <w:r>
        <w:rPr>
          <w:rFonts w:cs="Times New Roman" w:ascii="Times New Roman" w:hAnsi="Times New Roman"/>
          <w:i/>
        </w:rPr>
        <w:t>This proposal is for discussion purposes only and is not intended to be complete and all-inclusive of the terms of the related transaction.  It is provided pursuant to the request by the CA-ISO.  Prices set forth in this proposal are indicative prices only, and are subject to change until definitive agreement(s) relating to the prospective transactions addressed herein are executed.  This is not an offer or commitment of any Enron entity, and is not intended to create, nor does create a binding or enforceable contract or commitment, nor may it be relied upon as a basis for contract by estoppel or otherwise.  Consummation of any transaction is subject to, among other things, the following conditions: (i) completion of necessary due diligence inquiries by ENA, (ii) receipt of all necessary regulatory or other approvals or consent; (iii) approval by the board of directors of ENA or other required internal approvals, and (iv) negotiation, execution and delivery of definitive agreements containing mutually satisfactory provisions, including those relating to credit and limitation of damages.</w:t>
      </w:r>
    </w:p>
    <w:sectPr>
      <w:headerReference w:type="default" r:id="rId2"/>
      <w:footerReference w:type="default" r:id="rId3"/>
      <w:type w:val="nextPage"/>
      <w:pgSz w:w="12240" w:h="15840"/>
      <w:pgMar w:left="1152" w:right="1152" w:gutter="0" w:header="432" w:top="1152" w:footer="432"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900" w:leader="none"/>
      </w:tabs>
      <w:ind w:firstLine="360" w:end="360"/>
      <w:rPr/>
    </w:pPr>
    <w:r>
      <w:rPr>
        <w:rFonts w:cs="Times New Roman" w:ascii="Times New Roman" w:hAnsi="Times New Roman"/>
        <w:b/>
        <w:bCs/>
        <w:i/>
        <w:iCs/>
      </w:rPr>
      <w:t>Priviledged &amp; Confidential</w:t>
    </w:r>
    <w:r>
      <w:rPr>
        <w:rFonts w:cs="Times New Roman" w:ascii="Times New Roman" w:hAnsi="Times New Roman"/>
      </w:rPr>
      <w:tab/>
    </w:r>
    <w:r>
      <w:rPr>
        <w:rFonts w:cs="Times New Roman" w:ascii="Times New Roman" w:hAnsi="Times New Roman"/>
        <w:b/>
        <w:bCs/>
        <w:i/>
        <w:iCs/>
      </w:rPr>
      <w:t>September 25, 2000</w:t>
    </w:r>
    <w:r>
      <w:rPr>
        <w:rFonts w:cs="Times New Roman" w:ascii="Times New Roman" w:hAnsi="Times New Roman"/>
      </w:rPr>
      <w:tab/>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6954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241.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29">
              <wp:simplePos x="0" y="0"/>
              <wp:positionH relativeFrom="page">
                <wp:posOffset>1080770</wp:posOffset>
              </wp:positionH>
              <wp:positionV relativeFrom="paragraph">
                <wp:posOffset>-578485</wp:posOffset>
              </wp:positionV>
              <wp:extent cx="14605"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b/>
                              <w:bCs/>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45.55pt;mso-position-vertical-relative:text;margin-left:85.1pt;mso-position-horizontal-relative:page">
              <v:fill opacity="0f"/>
              <v:textbox inset="0in,0in,0in,0in">
                <w:txbxContent>
                  <w:p>
                    <w:pPr>
                      <w:pStyle w:val="Footer"/>
                      <w:rPr>
                        <w:rStyle w:val="PageNumber"/>
                        <w:b/>
                        <w:bCs/>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drawing>
        <wp:inline distT="0" distB="0" distL="0" distR="0">
          <wp:extent cx="946150" cy="9461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46150" cy="94615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00"/>
        </w:tabs>
        <w:ind w:start="18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3"/>
      <w:sz w:val="24"/>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8"/>
    </w:rPr>
  </w:style>
  <w:style w:type="paragraph" w:styleId="Heading2">
    <w:name w:val="heading 2"/>
    <w:basedOn w:val="Normal"/>
    <w:next w:val="Normal"/>
    <w:qFormat/>
    <w:pPr>
      <w:keepNext w:val="true"/>
      <w:numPr>
        <w:ilvl w:val="1"/>
        <w:numId w:val="1"/>
      </w:numPr>
      <w:spacing w:before="0" w:after="120"/>
      <w:jc w:val="both"/>
      <w:outlineLvl w:val="1"/>
    </w:pPr>
    <w:rPr>
      <w:b/>
    </w:rPr>
  </w:style>
  <w:style w:type="paragraph" w:styleId="Heading3">
    <w:name w:val="heading 3"/>
    <w:basedOn w:val="Normal"/>
    <w:next w:val="Normal"/>
    <w:qFormat/>
    <w:pPr>
      <w:keepNext w:val="true"/>
      <w:numPr>
        <w:ilvl w:val="2"/>
        <w:numId w:val="1"/>
      </w:numPr>
      <w:spacing w:lineRule="atLeast" w:line="240" w:before="0" w:after="120"/>
      <w:outlineLvl w:val="2"/>
    </w:pPr>
    <w:rPr>
      <w:rFonts w:ascii="Helv" w:hAnsi="Helv" w:cs="Helv"/>
      <w:color w:val="000000"/>
      <w:u w:val="single"/>
    </w:rPr>
  </w:style>
  <w:style w:type="paragraph" w:styleId="Heading4">
    <w:name w:val="heading 4"/>
    <w:basedOn w:val="Normal"/>
    <w:next w:val="Normal"/>
    <w:qFormat/>
    <w:pPr>
      <w:keepNext w:val="true"/>
      <w:numPr>
        <w:ilvl w:val="3"/>
        <w:numId w:val="1"/>
      </w:numPr>
      <w:spacing w:before="0" w:after="120"/>
      <w:jc w:val="both"/>
      <w:outlineLvl w:val="3"/>
    </w:pPr>
    <w:rPr>
      <w:b/>
      <w:sz w:val="28"/>
    </w:rPr>
  </w:style>
  <w:style w:type="paragraph" w:styleId="Heading5">
    <w:name w:val="heading 5"/>
    <w:basedOn w:val="Normal"/>
    <w:next w:val="Normal"/>
    <w:qFormat/>
    <w:pPr>
      <w:keepNext w:val="true"/>
      <w:numPr>
        <w:ilvl w:val="4"/>
        <w:numId w:val="1"/>
      </w:numPr>
      <w:jc w:val="center"/>
      <w:outlineLvl w:val="4"/>
    </w:pPr>
    <w:rPr>
      <w:b/>
      <w:caps/>
      <w:sz w:val="32"/>
    </w:rPr>
  </w:style>
  <w:style w:type="paragraph" w:styleId="Heading6">
    <w:name w:val="heading 6"/>
    <w:basedOn w:val="Normal"/>
    <w:next w:val="Normal"/>
    <w:qFormat/>
    <w:pPr>
      <w:keepNext w:val="true"/>
      <w:numPr>
        <w:ilvl w:val="5"/>
        <w:numId w:val="1"/>
      </w:numPr>
      <w:outlineLvl w:val="5"/>
    </w:pPr>
    <w:rPr>
      <w:b/>
      <w:u w:val="single"/>
    </w:rPr>
  </w:style>
  <w:style w:type="paragraph" w:styleId="Heading7">
    <w:name w:val="heading 7"/>
    <w:basedOn w:val="Normal"/>
    <w:next w:val="Normal"/>
    <w:qFormat/>
    <w:pPr>
      <w:keepNext w:val="true"/>
      <w:numPr>
        <w:ilvl w:val="6"/>
        <w:numId w:val="1"/>
      </w:numPr>
      <w:spacing w:before="0" w:after="120"/>
      <w:ind w:hanging="1354" w:start="1354" w:end="0"/>
      <w:jc w:val="both"/>
      <w:outlineLvl w:val="6"/>
    </w:pPr>
    <w:rPr>
      <w:rFonts w:ascii="Times New Roman" w:hAnsi="Times New Roman" w:cs="Times New Roman"/>
      <w:b/>
      <w:spacing w:val="0"/>
    </w:rPr>
  </w:style>
  <w:style w:type="paragraph" w:styleId="Heading8">
    <w:name w:val="heading 8"/>
    <w:basedOn w:val="Normal"/>
    <w:next w:val="Normal"/>
    <w:qFormat/>
    <w:pPr>
      <w:keepNext w:val="true"/>
      <w:numPr>
        <w:ilvl w:val="7"/>
        <w:numId w:val="1"/>
      </w:numPr>
      <w:tabs>
        <w:tab w:val="clear" w:pos="720"/>
        <w:tab w:val="left" w:pos="1350" w:leader="none"/>
      </w:tabs>
      <w:spacing w:before="0" w:after="120"/>
      <w:ind w:hanging="1350" w:start="1350" w:end="0"/>
      <w:jc w:val="both"/>
      <w:outlineLvl w:val="7"/>
    </w:pPr>
    <w:rPr>
      <w:rFonts w:ascii="Times New Roman" w:hAnsi="Times New Roman" w:cs="Times New Roman"/>
      <w:b/>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40"/>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b w:val="false"/>
      <w:i w:val="false"/>
      <w:strike w:val="false"/>
      <w:dstrike w:val="false"/>
      <w:position w:val="0"/>
      <w:sz w:val="24"/>
      <w:sz w:val="24"/>
      <w:vertAlign w:val="baselin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7z0">
    <w:name w:val="WW8Num27z0"/>
    <w:qFormat/>
    <w:rPr/>
  </w:style>
  <w:style w:type="character" w:styleId="WW8Num28z0">
    <w:name w:val="WW8Num28z0"/>
    <w:qFormat/>
    <w:rPr>
      <w:u w:val="none"/>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color w:val="auto"/>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b w:val="false"/>
      <w:i w:val="false"/>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Times New Roman" w:hAnsi="Times New Roman" w:cs="Times New Roman"/>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rFonts w:ascii="Times New Roman" w:hAnsi="Times New Roman" w:cs="Times New Roman"/>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style>
  <w:style w:type="character" w:styleId="WW8Num89z0">
    <w:name w:val="WW8Num89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style>
  <w:style w:type="paragraph" w:styleId="List">
    <w:name w:val="List"/>
    <w:basedOn w:val="BodyText"/>
    <w:pPr/>
    <w:rPr>
      <w:rFonts w:cs="NotoSans NF"/>
    </w:rPr>
  </w:style>
  <w:style w:type="paragraph" w:styleId="Caption">
    <w:name w:val="caption"/>
    <w:basedOn w:val="Normal"/>
    <w:next w:val="Normal"/>
    <w:qFormat/>
    <w:pPr>
      <w:spacing w:before="480" w:after="360"/>
      <w:jc w:val="both"/>
    </w:pPr>
    <w:rPr>
      <w:sz w:val="2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i/>
    </w:rPr>
  </w:style>
  <w:style w:type="paragraph" w:styleId="BodyTextIndent">
    <w:name w:val="Body Text Indent"/>
    <w:basedOn w:val="Normal"/>
    <w:pPr>
      <w:tabs>
        <w:tab w:val="clear" w:pos="720"/>
        <w:tab w:val="left" w:pos="1440" w:leader="none"/>
      </w:tabs>
      <w:spacing w:before="0" w:after="120"/>
      <w:ind w:hanging="1440" w:start="1440" w:end="0"/>
    </w:pPr>
    <w:rPr>
      <w:rFonts w:ascii="Times New Roman" w:hAnsi="Times New Roman" w:cs="Times New Roman"/>
      <w:spacing w:val="0"/>
    </w:rPr>
  </w:style>
  <w:style w:type="paragraph" w:styleId="BodyTextIndent2">
    <w:name w:val="Body Text Indent 2"/>
    <w:basedOn w:val="Normal"/>
    <w:qFormat/>
    <w:pPr>
      <w:tabs>
        <w:tab w:val="clear" w:pos="720"/>
        <w:tab w:val="left" w:pos="1350" w:leader="none"/>
      </w:tabs>
      <w:ind w:hanging="0" w:start="1350" w:end="0"/>
    </w:pPr>
    <w:rPr>
      <w:rFonts w:ascii="Times New Roman" w:hAnsi="Times New Roman" w:cs="Times New Roman"/>
      <w:spacing w:val="0"/>
    </w:rPr>
  </w:style>
  <w:style w:type="paragraph" w:styleId="BodyTextIndent3">
    <w:name w:val="Body Text Indent 3"/>
    <w:basedOn w:val="Normal"/>
    <w:qFormat/>
    <w:pPr>
      <w:tabs>
        <w:tab w:val="clear" w:pos="720"/>
        <w:tab w:val="left" w:pos="1350" w:leader="none"/>
      </w:tabs>
      <w:spacing w:before="0" w:after="120"/>
      <w:ind w:hanging="4" w:start="1354" w:end="0"/>
      <w:jc w:val="both"/>
    </w:pPr>
    <w:rPr>
      <w:rFonts w:ascii="Times New Roman" w:hAnsi="Times New Roman" w:cs="Times New Roman"/>
      <w:spacing w:val="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2000-09-21T12:13:00Z</dcterms:created>
  <dc:creator>Laird Dyer</dc:creator>
  <dc:description/>
  <dc:language>en-CA</dc:language>
  <cp:lastModifiedBy>ldyer</cp:lastModifiedBy>
  <cp:lastPrinted>2000-09-22T14:01:00Z</cp:lastPrinted>
  <dcterms:modified xsi:type="dcterms:W3CDTF">2000-10-06T14:13:00Z</dcterms:modified>
  <cp:revision>71</cp:revision>
  <dc:subject/>
  <dc:title>March 31, 1999</dc:title>
</cp:coreProperties>
</file>