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2160" w:start="2160" w:end="0"/>
        <w:rPr>
          <w:b/>
          <w:u w:val="single"/>
        </w:rPr>
      </w:pPr>
      <w:r>
        <w:rPr>
          <w:b/>
          <w:u w:val="single"/>
        </w:rPr>
      </w:r>
    </w:p>
    <w:p>
      <w:pPr>
        <w:pStyle w:val="PlainText"/>
        <w:ind w:hanging="2160" w:start="216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u w:val="single"/>
        </w:rPr>
        <w:t>Objective</w:t>
      </w:r>
      <w:r>
        <w:rPr/>
        <w:tab/>
      </w:r>
      <w:r>
        <w:rPr>
          <w:rFonts w:cs="Times New Roman" w:ascii="Times New Roman" w:hAnsi="Times New Roman"/>
        </w:rPr>
        <w:t>A position in the field of mathematical finance utilizing broad mathematical knowledge, innovative thinking and creativity.</w:t>
      </w:r>
    </w:p>
    <w:p>
      <w:pPr>
        <w:pStyle w:val="PlainText"/>
        <w:ind w:hanging="2160" w:start="216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hanging="2160" w:start="2160" w:end="0"/>
        <w:rPr>
          <w:b/>
          <w:u w:val="single"/>
        </w:rPr>
      </w:pPr>
      <w:r>
        <w:rPr>
          <w:b/>
          <w:u w:val="single"/>
        </w:rPr>
        <w:t xml:space="preserve">Summary of </w:t>
      </w:r>
    </w:p>
    <w:p>
      <w:pPr>
        <w:pStyle w:val="PlainText"/>
        <w:ind w:hanging="2160" w:start="2160" w:end="0"/>
        <w:rPr/>
      </w:pPr>
      <w:r>
        <w:rPr>
          <w:rFonts w:cs="Times New Roman" w:ascii="Times New Roman" w:hAnsi="Times New Roman"/>
          <w:b/>
          <w:u w:val="single"/>
        </w:rPr>
        <w:t>Qualifications</w:t>
      </w:r>
      <w:r>
        <w:rPr/>
        <w:tab/>
      </w:r>
      <w:r>
        <w:rPr>
          <w:rFonts w:cs="Times New Roman" w:ascii="Times New Roman" w:hAnsi="Times New Roman"/>
        </w:rPr>
        <w:t>With extensive academic background and research experience, combined with experience as an engineer in the Israeli Air Force, I possess the following:</w:t>
      </w:r>
    </w:p>
    <w:p>
      <w:pPr>
        <w:pStyle w:val="PlainText"/>
        <w:numPr>
          <w:ilvl w:val="0"/>
          <w:numId w:val="2"/>
        </w:numPr>
        <w:tabs>
          <w:tab w:val="clear" w:pos="720"/>
          <w:tab w:val="left" w:pos="2520" w:leader="none"/>
        </w:tabs>
        <w:ind w:hanging="360" w:start="252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Deep mathematical and scientific knowledge.</w:t>
      </w:r>
    </w:p>
    <w:p>
      <w:pPr>
        <w:pStyle w:val="PlainText"/>
        <w:numPr>
          <w:ilvl w:val="0"/>
          <w:numId w:val="2"/>
        </w:numPr>
        <w:tabs>
          <w:tab w:val="clear" w:pos="720"/>
          <w:tab w:val="left" w:pos="2520" w:leader="none"/>
        </w:tabs>
        <w:ind w:hanging="360" w:start="252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Strong analytical and problem-solving skills.</w:t>
      </w:r>
    </w:p>
    <w:p>
      <w:pPr>
        <w:pStyle w:val="PlainText"/>
        <w:numPr>
          <w:ilvl w:val="0"/>
          <w:numId w:val="2"/>
        </w:numPr>
        <w:tabs>
          <w:tab w:val="clear" w:pos="720"/>
          <w:tab w:val="left" w:pos="2520" w:leader="none"/>
        </w:tabs>
        <w:ind w:hanging="360" w:start="252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Proven ability to quickly become an expert in new subjects.</w:t>
      </w:r>
    </w:p>
    <w:p>
      <w:pPr>
        <w:pStyle w:val="PlainText"/>
        <w:numPr>
          <w:ilvl w:val="0"/>
          <w:numId w:val="2"/>
        </w:numPr>
        <w:tabs>
          <w:tab w:val="clear" w:pos="720"/>
          <w:tab w:val="left" w:pos="2520" w:leader="none"/>
        </w:tabs>
        <w:ind w:hanging="360" w:start="252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Ability to present clearly and effectively complicated subjects.</w:t>
      </w:r>
    </w:p>
    <w:p>
      <w:pPr>
        <w:pStyle w:val="PlainText"/>
        <w:numPr>
          <w:ilvl w:val="0"/>
          <w:numId w:val="2"/>
        </w:numPr>
        <w:tabs>
          <w:tab w:val="clear" w:pos="720"/>
          <w:tab w:val="left" w:pos="2520" w:leader="none"/>
        </w:tabs>
        <w:ind w:hanging="360" w:start="252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Ability to work productively both independently and in teams.</w:t>
      </w:r>
    </w:p>
    <w:p>
      <w:pPr>
        <w:pStyle w:val="PlainTex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lainText"/>
        <w:ind w:hanging="2160" w:start="2160" w:end="0"/>
        <w:rPr/>
      </w:pPr>
      <w:r>
        <w:rPr>
          <w:rFonts w:cs="Times New Roman" w:ascii="Times New Roman" w:hAnsi="Times New Roman"/>
          <w:b/>
          <w:u w:val="single"/>
        </w:rPr>
        <w:t>Academic Positions</w:t>
      </w:r>
      <w:r>
        <w:rPr>
          <w:rFonts w:cs="Times New Roman" w:ascii="Times New Roman" w:hAnsi="Times New Roman"/>
        </w:rPr>
        <w:tab/>
        <w:t>1998-present: Post-doctorate position at the University of Texas at Austin, Department of Mathematics.</w:t>
      </w:r>
    </w:p>
    <w:p>
      <w:pPr>
        <w:pStyle w:val="PlainTex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lainText"/>
        <w:ind w:hanging="2160" w:start="216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u w:val="single"/>
        </w:rPr>
        <w:t>Education</w:t>
      </w:r>
      <w:r>
        <w:rPr/>
        <w:tab/>
      </w:r>
      <w:r>
        <w:rPr>
          <w:rFonts w:cs="Times New Roman" w:ascii="Times New Roman" w:hAnsi="Times New Roman"/>
        </w:rPr>
        <w:t xml:space="preserve">1994-1998: </w:t>
      </w:r>
      <w:r>
        <w:rPr>
          <w:rFonts w:cs="Times New Roman" w:ascii="Times New Roman" w:hAnsi="Times New Roman"/>
          <w:b/>
        </w:rPr>
        <w:t>D.Sc. in Physics</w:t>
      </w:r>
      <w:r>
        <w:rPr>
          <w:rFonts w:cs="Times New Roman" w:ascii="Times New Roman" w:hAnsi="Times New Roman"/>
        </w:rPr>
        <w:t xml:space="preserve"> at the Technion - Israel Inst. of Tech. </w:t>
      </w:r>
    </w:p>
    <w:p>
      <w:pPr>
        <w:pStyle w:val="PlainText"/>
        <w:ind w:start="216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Research Thesis:</w:t>
      </w:r>
      <w:r>
        <w:rPr>
          <w:rFonts w:cs="Times New Roman" w:ascii="Times New Roman" w:hAnsi="Times New Roman"/>
          <w:b/>
        </w:rPr>
        <w:t xml:space="preserve"> </w:t>
      </w:r>
      <w:r>
        <w:rPr>
          <w:rFonts w:cs="Times New Roman" w:ascii="Times New Roman" w:hAnsi="Times New Roman"/>
        </w:rPr>
        <w:t>Quantum Dynamics on Non-compact Group Manifolds.</w:t>
      </w:r>
    </w:p>
    <w:p>
      <w:pPr>
        <w:pStyle w:val="PlainText"/>
        <w:ind w:start="216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Supervisor: Prof. M. Marinov.</w:t>
      </w:r>
    </w:p>
    <w:p>
      <w:pPr>
        <w:pStyle w:val="PlainTex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lainText"/>
        <w:ind w:start="216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1992-1994: </w:t>
      </w:r>
      <w:r>
        <w:rPr>
          <w:rFonts w:cs="Times New Roman" w:ascii="Times New Roman" w:hAnsi="Times New Roman"/>
          <w:b/>
        </w:rPr>
        <w:t>M.Sc. in Physics</w:t>
      </w:r>
      <w:r>
        <w:rPr>
          <w:rFonts w:cs="Times New Roman" w:ascii="Times New Roman" w:hAnsi="Times New Roman"/>
        </w:rPr>
        <w:t xml:space="preserve"> at the Technion - Israel Inst. of Tech.</w:t>
      </w:r>
    </w:p>
    <w:p>
      <w:pPr>
        <w:pStyle w:val="PlainText"/>
        <w:ind w:start="2160" w:end="0"/>
        <w:rPr/>
      </w:pPr>
      <w:r>
        <w:rPr>
          <w:rFonts w:cs="Times New Roman" w:ascii="Times New Roman" w:hAnsi="Times New Roman"/>
        </w:rPr>
        <w:t xml:space="preserve">Research Thesis: A Study of Scintillation in Doped Silica Glass for Detection of Neutrino Oscillation. </w:t>
      </w:r>
    </w:p>
    <w:p>
      <w:pPr>
        <w:pStyle w:val="PlainText"/>
        <w:ind w:start="216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Supervisor: Prof. J. Goldberg.</w:t>
      </w:r>
    </w:p>
    <w:p>
      <w:pPr>
        <w:pStyle w:val="PlainText"/>
        <w:ind w:start="216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experiments were performed at CERN during the summer of 1993.</w:t>
      </w:r>
    </w:p>
    <w:p>
      <w:pPr>
        <w:pStyle w:val="PlainText"/>
        <w:numPr>
          <w:ilvl w:val="0"/>
          <w:numId w:val="2"/>
        </w:numPr>
        <w:tabs>
          <w:tab w:val="clear" w:pos="720"/>
          <w:tab w:val="left" w:pos="2520" w:leader="none"/>
        </w:tabs>
        <w:ind w:hanging="360" w:start="252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Performed the design, testing, and installation of the experimental setup from remote-controlled mechanical equipment to sophisticated electronics.</w:t>
      </w:r>
    </w:p>
    <w:p>
      <w:pPr>
        <w:pStyle w:val="PlainText"/>
        <w:numPr>
          <w:ilvl w:val="0"/>
          <w:numId w:val="2"/>
        </w:numPr>
        <w:tabs>
          <w:tab w:val="clear" w:pos="720"/>
          <w:tab w:val="left" w:pos="2520" w:leader="none"/>
        </w:tabs>
        <w:ind w:hanging="360" w:start="252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Performed statistical data analysis and critical interpretation of results using software developed at CERN (PAW).</w:t>
      </w:r>
    </w:p>
    <w:p>
      <w:pPr>
        <w:pStyle w:val="PlainText"/>
        <w:numPr>
          <w:ilvl w:val="0"/>
          <w:numId w:val="2"/>
        </w:numPr>
        <w:tabs>
          <w:tab w:val="clear" w:pos="720"/>
          <w:tab w:val="left" w:pos="2520" w:leader="none"/>
        </w:tabs>
        <w:ind w:hanging="360" w:start="252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Solved a complicated problem of track reconstruction through an unusually shaped magnet for the CHORUS collaboration at CERN, and delivered a computer code ready for implementation, still in use today.</w:t>
      </w:r>
    </w:p>
    <w:p>
      <w:pPr>
        <w:pStyle w:val="PlainTex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lainText"/>
        <w:ind w:start="2160" w:end="0"/>
        <w:rPr/>
      </w:pPr>
      <w:r>
        <w:rPr>
          <w:rFonts w:cs="Times New Roman" w:ascii="Times New Roman" w:hAnsi="Times New Roman"/>
        </w:rPr>
        <w:t xml:space="preserve">1985-1989: </w:t>
      </w:r>
      <w:r>
        <w:rPr>
          <w:rFonts w:cs="Times New Roman" w:ascii="Times New Roman" w:hAnsi="Times New Roman"/>
          <w:b/>
        </w:rPr>
        <w:t>B.Sc. in Aeronautical Engineering</w:t>
      </w:r>
      <w:r>
        <w:rPr>
          <w:rFonts w:cs="Times New Roman" w:ascii="Times New Roman" w:hAnsi="Times New Roman"/>
        </w:rPr>
        <w:t xml:space="preserve"> Cum Laude at the Technion - Israel Institute of Technology.</w:t>
      </w:r>
    </w:p>
    <w:p>
      <w:pPr>
        <w:pStyle w:val="PlainTex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lainTex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u w:val="single"/>
        </w:rPr>
        <w:t>Military Service</w:t>
      </w:r>
      <w:r>
        <w:rPr/>
        <w:tab/>
        <w:tab/>
      </w:r>
      <w:r>
        <w:rPr>
          <w:rFonts w:cs="Times New Roman" w:ascii="Times New Roman" w:hAnsi="Times New Roman"/>
        </w:rPr>
        <w:t>1989-1992: Aeronautic design engineer in the Israeli Air Force.</w:t>
      </w:r>
    </w:p>
    <w:p>
      <w:pPr>
        <w:pStyle w:val="PlainText"/>
        <w:ind w:firstLine="720" w:start="144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Rank: First Lieutenant.</w:t>
      </w:r>
    </w:p>
    <w:p>
      <w:pPr>
        <w:pStyle w:val="PlainText"/>
        <w:numPr>
          <w:ilvl w:val="0"/>
          <w:numId w:val="4"/>
        </w:numPr>
        <w:tabs>
          <w:tab w:val="clear" w:pos="720"/>
          <w:tab w:val="left" w:pos="2520" w:leader="none"/>
        </w:tabs>
        <w:ind w:hanging="360" w:start="252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Designed and supervised numerous prototype installations of electronic equipment and changes in combat planes.</w:t>
      </w:r>
    </w:p>
    <w:p>
      <w:pPr>
        <w:pStyle w:val="PlainText"/>
        <w:numPr>
          <w:ilvl w:val="0"/>
          <w:numId w:val="4"/>
        </w:numPr>
        <w:tabs>
          <w:tab w:val="clear" w:pos="720"/>
          <w:tab w:val="left" w:pos="2520" w:leader="none"/>
        </w:tabs>
        <w:ind w:hanging="360" w:start="252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Wrote procedures for harsh environmental durability tests for cockpit and avionics bay-mounted equipment. </w:t>
      </w:r>
    </w:p>
    <w:p>
      <w:pPr>
        <w:pStyle w:val="PlainText"/>
        <w:numPr>
          <w:ilvl w:val="0"/>
          <w:numId w:val="4"/>
        </w:numPr>
        <w:tabs>
          <w:tab w:val="clear" w:pos="720"/>
          <w:tab w:val="left" w:pos="2520" w:leader="none"/>
        </w:tabs>
        <w:ind w:hanging="360" w:start="252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Negotiated and supervised manufacturing of parts with contractors.</w:t>
      </w:r>
    </w:p>
    <w:p>
      <w:pPr>
        <w:pStyle w:val="PlainText"/>
        <w:numPr>
          <w:ilvl w:val="0"/>
          <w:numId w:val="4"/>
        </w:numPr>
        <w:tabs>
          <w:tab w:val="clear" w:pos="720"/>
          <w:tab w:val="left" w:pos="2520" w:leader="none"/>
        </w:tabs>
        <w:ind w:hanging="360" w:start="252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Attended Project Management, Engineering and Product Reliability and Maintenance courses. </w:t>
      </w:r>
    </w:p>
    <w:p>
      <w:pPr>
        <w:pStyle w:val="PlainText"/>
        <w:numPr>
          <w:ilvl w:val="0"/>
          <w:numId w:val="4"/>
        </w:numPr>
        <w:tabs>
          <w:tab w:val="clear" w:pos="720"/>
          <w:tab w:val="left" w:pos="2520" w:leader="none"/>
        </w:tabs>
        <w:ind w:hanging="360" w:start="252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Programmed simulations of ammunition trajectories from moving aircrafts.</w:t>
      </w:r>
      <w:r>
        <w:br w:type="page"/>
      </w:r>
    </w:p>
    <w:p>
      <w:pPr>
        <w:pStyle w:val="Normal"/>
        <w:ind w:start="0" w:end="0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PlainText"/>
        <w:ind w:end="0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 xml:space="preserve">Teaching </w:t>
      </w:r>
    </w:p>
    <w:p>
      <w:pPr>
        <w:pStyle w:val="PlainTex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u w:val="single"/>
        </w:rPr>
        <w:t>Experience</w:t>
      </w:r>
      <w:r>
        <w:rPr/>
        <w:tab/>
        <w:tab/>
      </w:r>
      <w:r>
        <w:rPr>
          <w:rFonts w:cs="Times New Roman" w:ascii="Times New Roman" w:hAnsi="Times New Roman"/>
        </w:rPr>
        <w:t>1998-present: Lecturer, Mathematics Department, University of Texas</w:t>
      </w:r>
    </w:p>
    <w:p>
      <w:pPr>
        <w:pStyle w:val="PlainText"/>
        <w:ind w:start="216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Undergraduate courses: Precalculus, Calculus, Linear Algebra</w:t>
      </w:r>
    </w:p>
    <w:p>
      <w:pPr>
        <w:pStyle w:val="PlainText"/>
        <w:ind w:firstLine="720" w:start="144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Graduate course: Theory of Lie Groups</w:t>
      </w:r>
    </w:p>
    <w:p>
      <w:pPr>
        <w:pStyle w:val="PlainText"/>
        <w:ind w:start="216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lainText"/>
        <w:ind w:start="216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1992-1997: Teaching Assistant, Physics Department, Technion, </w:t>
      </w:r>
    </w:p>
    <w:p>
      <w:pPr>
        <w:pStyle w:val="PlainText"/>
        <w:ind w:firstLine="720" w:start="144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Undergraduate course: Elementary Lab in Mechanics </w:t>
      </w:r>
    </w:p>
    <w:p>
      <w:pPr>
        <w:pStyle w:val="PlainText"/>
        <w:ind w:start="2160" w:end="0"/>
        <w:rPr/>
      </w:pPr>
      <w:r>
        <w:rPr>
          <w:rFonts w:cs="Times New Roman" w:ascii="Times New Roman" w:hAnsi="Times New Roman"/>
        </w:rPr>
        <w:t>Graduate courses: Group Theory for Physics, Introduction to Particle Physics, Relativistic Quantum Mechanics.</w:t>
      </w:r>
    </w:p>
    <w:p>
      <w:pPr>
        <w:pStyle w:val="PlainTex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lainText"/>
        <w:ind w:hanging="2880" w:start="2880" w:end="0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 xml:space="preserve">Computer </w:t>
      </w:r>
    </w:p>
    <w:p>
      <w:pPr>
        <w:pStyle w:val="PlainText"/>
        <w:ind w:hanging="2160" w:start="216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u w:val="single"/>
        </w:rPr>
        <w:t>Knowledge</w:t>
      </w:r>
      <w:r>
        <w:rPr/>
        <w:t xml:space="preserve"> </w:t>
        <w:tab/>
      </w:r>
      <w:r>
        <w:rPr>
          <w:rFonts w:cs="Times New Roman" w:ascii="Times New Roman" w:hAnsi="Times New Roman"/>
        </w:rPr>
        <w:t>UNIX and Windows OS, most common word processors, Excel, MAPLE, MATHEMATICA, FORTRAN, HTML, LaTeX.</w:t>
      </w:r>
    </w:p>
    <w:p>
      <w:pPr>
        <w:pStyle w:val="JobTitle"/>
        <w:spacing w:lineRule="auto" w:line="240" w:before="0" w:after="0"/>
        <w:rPr>
          <w:rFonts w:ascii="Times New Roman" w:hAnsi="Times New Roman" w:cs="Times New Roman"/>
          <w:spacing w:val="0"/>
        </w:rPr>
      </w:pPr>
      <w:r>
        <w:rPr>
          <w:rFonts w:cs="Times New Roman" w:ascii="Times New Roman" w:hAnsi="Times New Roman"/>
          <w:spacing w:val="0"/>
        </w:rPr>
      </w:r>
    </w:p>
    <w:p>
      <w:pPr>
        <w:pStyle w:val="PlainText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  <w:u w:val="single"/>
        </w:rPr>
        <w:t>Publications</w:t>
      </w:r>
      <w:r>
        <w:rPr>
          <w:rFonts w:cs="Times New Roman" w:ascii="Times New Roman" w:hAnsi="Times New Roman"/>
        </w:rPr>
        <w:tab/>
        <w:tab/>
      </w:r>
    </w:p>
    <w:p>
      <w:pPr>
        <w:pStyle w:val="PlainText"/>
        <w:numPr>
          <w:ilvl w:val="0"/>
          <w:numId w:val="3"/>
        </w:numPr>
        <w:tabs>
          <w:tab w:val="clear" w:pos="720"/>
          <w:tab w:val="left" w:pos="2520" w:leader="none"/>
        </w:tabs>
        <w:ind w:hanging="360" w:start="252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J. Goldberg and N. Krausz, Response of Cerium-Doped Silica Glass in a beam at CERN, Proceedings of the SCIFI conference, Notre Dame University, Notre Dame, Indiana (1993).</w:t>
      </w:r>
    </w:p>
    <w:p>
      <w:pPr>
        <w:pStyle w:val="PlainText"/>
        <w:numPr>
          <w:ilvl w:val="0"/>
          <w:numId w:val="3"/>
        </w:numPr>
        <w:tabs>
          <w:tab w:val="clear" w:pos="720"/>
          <w:tab w:val="left" w:pos="2520" w:leader="none"/>
        </w:tabs>
        <w:ind w:hanging="360" w:start="252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N. Krausz and M. S. Marinov, Quantal Dynamics on Non-compact Groups, Proceedings of the 5th International Wigner Symposium, World Scientific (1998), 398. </w:t>
      </w:r>
    </w:p>
    <w:p>
      <w:pPr>
        <w:pStyle w:val="PlainText"/>
        <w:numPr>
          <w:ilvl w:val="0"/>
          <w:numId w:val="3"/>
        </w:numPr>
        <w:tabs>
          <w:tab w:val="clear" w:pos="720"/>
          <w:tab w:val="left" w:pos="2520" w:leader="none"/>
        </w:tabs>
        <w:ind w:hanging="360" w:start="252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N. Krausz and M. S. Marinov, Exact evolution operator on Non-Compact Group Manifolds, quant-ph/9709050, submitted to J. of Math. Phys.</w:t>
      </w:r>
    </w:p>
    <w:p>
      <w:pPr>
        <w:pStyle w:val="PlainText"/>
        <w:numPr>
          <w:ilvl w:val="0"/>
          <w:numId w:val="3"/>
        </w:numPr>
        <w:tabs>
          <w:tab w:val="clear" w:pos="720"/>
          <w:tab w:val="left" w:pos="2520" w:leader="none"/>
        </w:tabs>
        <w:ind w:hanging="360" w:start="252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N. Krausz, Spherical averages in Minkowski space, In preparation.</w:t>
      </w:r>
    </w:p>
    <w:p>
      <w:pPr>
        <w:pStyle w:val="PlainText"/>
        <w:numPr>
          <w:ilvl w:val="0"/>
          <w:numId w:val="3"/>
        </w:numPr>
        <w:tabs>
          <w:tab w:val="clear" w:pos="720"/>
          <w:tab w:val="left" w:pos="2520" w:leader="none"/>
        </w:tabs>
        <w:ind w:hanging="360" w:start="252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N. Krausz, Quantum Field Theory in Minkowski space, In preparation.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 xml:space="preserve">Scholarships and </w:t>
      </w:r>
    </w:p>
    <w:p>
      <w:pPr>
        <w:pStyle w:val="Normal"/>
        <w:ind w:end="0"/>
        <w:rPr/>
      </w:pPr>
      <w:r>
        <w:rPr>
          <w:b/>
          <w:u w:val="single"/>
        </w:rPr>
        <w:t>Prizes</w:t>
      </w:r>
      <w:r>
        <w:rPr/>
        <w:tab/>
        <w:tab/>
        <w:tab/>
        <w:t>1986-1989 Technion Dean's honors</w:t>
      </w:r>
    </w:p>
    <w:p>
      <w:pPr>
        <w:pStyle w:val="Normal"/>
        <w:ind w:firstLine="720" w:start="1440" w:end="0"/>
        <w:rPr/>
      </w:pPr>
      <w:r>
        <w:rPr/>
        <w:t>1992-1994 Technion M. Sc. fellowship</w:t>
      </w:r>
    </w:p>
    <w:p>
      <w:pPr>
        <w:pStyle w:val="Normal"/>
        <w:ind w:firstLine="720" w:start="1440" w:end="0"/>
        <w:rPr/>
      </w:pPr>
      <w:r>
        <w:rPr/>
        <w:t>1994-1997 Technion D. Sc. fellowship</w:t>
      </w:r>
    </w:p>
    <w:p>
      <w:pPr>
        <w:pStyle w:val="Normal"/>
        <w:ind w:firstLine="720" w:start="1440" w:end="0"/>
        <w:rPr/>
      </w:pPr>
      <w:r>
        <w:rPr/>
        <w:t>1998 Technion award for excellence in teaching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800" w:right="180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Arial Black">
    <w:charset w:val="00" w:characterSet="windows-1252"/>
    <w:family w:val="swiss"/>
    <w:pitch w:val="variable"/>
  </w:font>
  <w:font w:name="Tahoma">
    <w:charset w:val="00" w:characterSet="windows-1252"/>
    <w:family w:val="swiss"/>
    <w:pitch w:val="variable"/>
  </w:font>
  <w:font w:name="Courier New">
    <w:charset w:val="00" w:characterSet="windows-1252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>Confidential</w:t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\* ARABIC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DATE \@"MM\/dd\/yy" </w:instrText>
    </w:r>
    <w:r>
      <w:rPr>
        <w:rStyle w:val="PageNumber"/>
      </w:rPr>
      <w:fldChar w:fldCharType="separate"/>
    </w:r>
    <w:r>
      <w:rPr>
        <w:rStyle w:val="PageNumber"/>
      </w:rPr>
      <w:t>09/28/25</w:t>
    </w:r>
    <w:r>
      <w:rPr>
        <w:rStyle w:val="PageNumber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sz w:val="36"/>
      </w:rPr>
    </w:pPr>
    <w:r>
      <w:rPr>
        <w:b/>
        <w:sz w:val="36"/>
      </w:rPr>
      <w:t>Nurit Krausz</w:t>
    </w:r>
  </w:p>
  <w:p>
    <w:pPr>
      <w:pStyle w:val="PlainText"/>
      <w:jc w:val="center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t>University of Texas</w:t>
    </w:r>
  </w:p>
  <w:p>
    <w:pPr>
      <w:pStyle w:val="PlainText"/>
      <w:jc w:val="center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t>Department of Mathematics</w:t>
    </w:r>
  </w:p>
  <w:p>
    <w:pPr>
      <w:pStyle w:val="PlainText"/>
      <w:jc w:val="center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t>Austin, TX 78712</w:t>
    </w:r>
  </w:p>
  <w:p>
    <w:pPr>
      <w:pStyle w:val="PlainText"/>
      <w:jc w:val="center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t>Phone: (512) 471-7170</w:t>
    </w:r>
  </w:p>
  <w:p>
    <w:pPr>
      <w:pStyle w:val="PlainText"/>
      <w:jc w:val="center"/>
      <w:rPr>
        <w:rFonts w:ascii="Times New Roman" w:hAnsi="Times New Roman" w:cs="Times New Roman"/>
        <w:sz w:val="24"/>
      </w:rPr>
    </w:pPr>
    <w:r>
      <w:rPr>
        <w:rFonts w:cs="Times New Roman" w:ascii="Times New Roman" w:hAnsi="Times New Roman"/>
      </w:rPr>
      <w:t>E-mail: nurit@math.utexas.edu</w:t>
    </w:r>
  </w:p>
  <w:p>
    <w:pPr>
      <w:pStyle w:val="PlainText"/>
      <w:jc w:val="center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t>http://rene.ma.utexas.edu/users/nurit/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0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4">
    <w:lvl w:ilvl="0">
      <w:start w:val="10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"/>
      <w:lvlJc w:val="start"/>
      <w:pPr>
        <w:tabs>
          <w:tab w:val="num" w:pos="360"/>
        </w:tabs>
        <w:ind w:start="245" w:hanging="245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start="2160" w:end="0"/>
      <w:outlineLvl w:val="1"/>
    </w:pPr>
    <w:rPr>
      <w:b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Wingdings" w:hAnsi="Wingdings" w:cs="Wingdings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Achievement">
    <w:name w:val="Achievement"/>
    <w:basedOn w:val="BodyText"/>
    <w:qFormat/>
    <w:pPr>
      <w:numPr>
        <w:ilvl w:val="0"/>
        <w:numId w:val="5"/>
      </w:numPr>
      <w:tabs>
        <w:tab w:val="clear" w:pos="720"/>
      </w:tabs>
      <w:spacing w:lineRule="atLeast" w:line="220" w:before="0" w:after="60"/>
      <w:jc w:val="both"/>
    </w:pPr>
    <w:rPr>
      <w:rFonts w:ascii="Arial" w:hAnsi="Arial" w:cs="Arial"/>
      <w:spacing w:val="-5"/>
    </w:rPr>
  </w:style>
  <w:style w:type="paragraph" w:styleId="CompanyName">
    <w:name w:val="Company Name"/>
    <w:basedOn w:val="Normal"/>
    <w:next w:val="Normal"/>
    <w:qFormat/>
    <w:pPr>
      <w:tabs>
        <w:tab w:val="clear" w:pos="720"/>
        <w:tab w:val="left" w:pos="1620" w:leader="none"/>
        <w:tab w:val="left" w:pos="2160" w:leader="none"/>
        <w:tab w:val="right" w:pos="6480" w:leader="none"/>
      </w:tabs>
      <w:spacing w:before="120" w:after="120"/>
    </w:pPr>
    <w:rPr>
      <w:sz w:val="24"/>
    </w:rPr>
  </w:style>
  <w:style w:type="paragraph" w:styleId="JobTitle">
    <w:name w:val="Job Title"/>
    <w:next w:val="Achievement"/>
    <w:qFormat/>
    <w:pPr>
      <w:widowControl/>
      <w:bidi w:val="0"/>
      <w:spacing w:lineRule="atLeast" w:line="220" w:before="0" w:after="60"/>
    </w:pPr>
    <w:rPr>
      <w:rFonts w:ascii="Arial Black" w:hAnsi="Arial Black" w:eastAsia="Times New Roman" w:cs="Arial Black"/>
      <w:color w:val="auto"/>
      <w:spacing w:val="-10"/>
      <w:sz w:val="20"/>
      <w:szCs w:val="20"/>
      <w:lang w:val="en-US" w:eastAsia="zh-CN" w:bidi="hi-IN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PlainText">
    <w:name w:val="Plain Text"/>
    <w:basedOn w:val="Normal"/>
    <w:qFormat/>
    <w:pPr/>
    <w:rPr>
      <w:rFonts w:ascii="Courier New" w:hAnsi="Courier New" w:cs="Courier New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2000-03-01T00:12:00Z</dcterms:created>
  <dc:creator>Shay Mallik</dc:creator>
  <dc:description/>
  <dc:language>en-CA</dc:language>
  <cp:lastModifiedBy>Shay Mallik</cp:lastModifiedBy>
  <cp:lastPrinted>1999-10-12T16:40:00Z</cp:lastPrinted>
  <dcterms:modified xsi:type="dcterms:W3CDTF">2000-03-01T00:53:00Z</dcterms:modified>
  <cp:revision>11</cp:revision>
  <dc:subject/>
  <dc:title>Shay Mallik</dc:title>
</cp:coreProperties>
</file>