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color w:val="000000"/>
          <w:sz w:val="32"/>
          <w:szCs w:val="32"/>
        </w:rPr>
        <w:t>Kara Babers</w:t>
      </w:r>
      <w:r>
        <w:rPr>
          <w:b/>
          <w:bCs/>
          <w:color w:val="000000"/>
        </w:rPr>
        <w:tab/>
        <w:tab/>
      </w:r>
      <w:r>
        <w:rPr>
          <w:b/>
          <w:bCs/>
          <w:color w:val="000000"/>
          <w:sz w:val="18"/>
          <w:szCs w:val="18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2225 N Street, Northwest, Apartment 324, Washington, DC  20037, 202-863-8735 office -- 202-822-3929 home</w:t>
      </w:r>
    </w:p>
    <w:p>
      <w:pPr>
        <w:pStyle w:val="Normal"/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2210 West Dallas, Apartment 712, Houston, Texas  77019, 713-529-8426 home as of 11/15</w:t>
      </w:r>
    </w:p>
    <w:p>
      <w:pPr>
        <w:pStyle w:val="Normal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Work Experience: 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September ’00 –</w:t>
        <w:tab/>
        <w:t>Regional Surrogate Coordinator, Victory 2000, Republican National Committee, Washington, DC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Present</w:t>
        <w:tab/>
        <w:tab/>
      </w:r>
      <w:r>
        <w:rPr>
          <w:color w:val="000000"/>
          <w:sz w:val="20"/>
          <w:szCs w:val="20"/>
        </w:rPr>
        <w:t>Responsible for selecting and managing all trips for surrogate speakers in the Western region of the country.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Oversee a $1.5 million budget.  Coordinate travel and event logistics, talking points, press requests and other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political issues with the surrogate, host organization, the RNC, the Bush/Cheney campaign, the regional political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directors and the field offices.  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June ’00 - </w:t>
        <w:tab/>
        <w:t xml:space="preserve">Director of Celebrities and Entertainers for the Program Advisory Committee at the Republican National 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August ’00</w:t>
        <w:tab/>
        <w:t>Convention, Philadelphia, Pennsylvania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Part of a small team who created the Republican National Convention program from the ground up.  Was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responsible for the selection and recruitment of celebrities and entertainers who complimented the evenings’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overall themes and oversaw logistical and technical arrangements. 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September ‘98 -  Personal Aide to Barbara Bush – Houston, Texas and Kennebunkport, Maine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June ‘00</w:t>
        <w:tab/>
      </w:r>
      <w:r>
        <w:rPr>
          <w:color w:val="000000"/>
          <w:sz w:val="20"/>
          <w:szCs w:val="20"/>
        </w:rPr>
        <w:t xml:space="preserve">Reported directly to Mrs. Bush twice daily to discuss pending invitations, media interviews, upcoming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appearances, and personal requests.  Accompanied Mrs. Bush to all engagements. Managed a small staff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including volunteers and interns.  Job details are as follows:  </w:t>
      </w:r>
    </w:p>
    <w:p>
      <w:pPr>
        <w:pStyle w:val="Normal"/>
        <w:ind w:start="1440" w:end="0"/>
        <w:rPr/>
      </w:pPr>
      <w:r>
        <w:rPr>
          <w:b/>
          <w:bCs/>
          <w:color w:val="000000"/>
          <w:sz w:val="20"/>
          <w:szCs w:val="20"/>
        </w:rPr>
        <w:t xml:space="preserve">Press </w:t>
      </w:r>
      <w:r>
        <w:rPr>
          <w:color w:val="000000"/>
          <w:sz w:val="20"/>
          <w:szCs w:val="20"/>
        </w:rPr>
        <w:t xml:space="preserve">– Oversaw all media requests made of Mrs. Bush. Coordinated interviews with local, state and national media.  Arranged earned media opportunities while on the road. </w:t>
      </w:r>
    </w:p>
    <w:p>
      <w:pPr>
        <w:pStyle w:val="Normal"/>
        <w:ind w:start="1440" w:end="0"/>
        <w:rPr/>
      </w:pPr>
      <w:r>
        <w:rPr>
          <w:b/>
          <w:bCs/>
          <w:color w:val="000000"/>
          <w:sz w:val="20"/>
          <w:szCs w:val="20"/>
        </w:rPr>
        <w:t xml:space="preserve">Writing -- </w:t>
      </w:r>
      <w:r>
        <w:rPr>
          <w:color w:val="000000"/>
          <w:sz w:val="20"/>
          <w:szCs w:val="20"/>
        </w:rPr>
        <w:t xml:space="preserve">Drafted copy and oversaw the production of public service announcements, wrote personal greetings to various events and answered all of Mrs. Bush’s personal and public correspondence. </w:t>
      </w:r>
    </w:p>
    <w:p>
      <w:pPr>
        <w:pStyle w:val="Normal"/>
        <w:ind w:firstLine="720" w:start="720" w:end="0"/>
        <w:rPr/>
      </w:pPr>
      <w:r>
        <w:rPr>
          <w:b/>
          <w:bCs/>
          <w:color w:val="000000"/>
          <w:sz w:val="20"/>
          <w:szCs w:val="20"/>
        </w:rPr>
        <w:t>Event management</w:t>
      </w:r>
      <w:r>
        <w:rPr>
          <w:color w:val="000000"/>
          <w:sz w:val="20"/>
          <w:szCs w:val="20"/>
        </w:rPr>
        <w:t xml:space="preserve"> -- Planed private receptions and dinners for President and Mrs. Bush in their homes. 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Arranged Mrs. Bush’s participation in approximately 100 public events annually. Part of the creative team on the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country’s most successful fund-raiser, a “A Celebration of Reading,” netting more than $1.5 million annually. 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Responsible for all VIP arrangements and managing President and Mrs. Bush’s role in the event. </w:t>
      </w:r>
    </w:p>
    <w:p>
      <w:pPr>
        <w:pStyle w:val="Normal"/>
        <w:ind w:firstLine="720" w:start="720" w:end="0"/>
        <w:rPr/>
      </w:pPr>
      <w:r>
        <w:rPr>
          <w:b/>
          <w:bCs/>
          <w:color w:val="000000"/>
          <w:sz w:val="20"/>
          <w:szCs w:val="20"/>
        </w:rPr>
        <w:t xml:space="preserve">Scheduling </w:t>
      </w:r>
      <w:r>
        <w:rPr>
          <w:color w:val="000000"/>
          <w:sz w:val="20"/>
          <w:szCs w:val="20"/>
        </w:rPr>
        <w:t xml:space="preserve">– Scheduled all of Mrs. Bush’s public appearances.  Coordinated travel and event logistics, speech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topics, media availability and all other details with Mrs. Bush, United States Secret Service, President Bush’s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office, speaking bureaus and event contacts.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 xml:space="preserve">January ‘98 - </w:t>
      </w:r>
      <w:r>
        <w:rPr>
          <w:color w:val="000000"/>
          <w:sz w:val="20"/>
          <w:szCs w:val="20"/>
        </w:rPr>
        <w:t xml:space="preserve"> </w:t>
        <w:tab/>
      </w:r>
      <w:r>
        <w:rPr>
          <w:b/>
          <w:bCs/>
          <w:color w:val="000000"/>
          <w:sz w:val="20"/>
          <w:szCs w:val="20"/>
        </w:rPr>
        <w:t>Staff Assistant, Office of George Bush –Houston, Texas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September ‘98</w:t>
        <w:tab/>
      </w:r>
      <w:r>
        <w:rPr>
          <w:color w:val="000000"/>
          <w:sz w:val="20"/>
          <w:szCs w:val="20"/>
        </w:rPr>
        <w:t xml:space="preserve">Managed the front office for President Bush the first half of the week and assisted Mrs. Bush’s office the second </w:t>
      </w:r>
    </w:p>
    <w:p>
      <w:pPr>
        <w:pStyle w:val="Normal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half of the week.  Traveled part time with Mrs. Bush, answered general public phone inquiries and correspondence, managed office time sheets and fulfilled office supply requests.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 xml:space="preserve">September ’95 - 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Student Assistant, Texas A&amp;M Sports Information Department – College Station, Texas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December ’97</w:t>
        <w:tab/>
      </w:r>
      <w:r>
        <w:rPr>
          <w:color w:val="000000"/>
          <w:sz w:val="20"/>
          <w:szCs w:val="20"/>
        </w:rPr>
        <w:t xml:space="preserve">Media relations director for the Texas A&amp;M Men’s Golf Team. Traveled to tournaments, wrote post event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stories that were disseminated to state, local and hometown media outlets.  Set up all interviews with players,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prepared annual media guide and compiled statistics.  Assisted football, men’s basketball and volleyball sports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information directors by manning press row at home events, updating statistics throughout the game, transcribing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interviews and preparing post-game news releases.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December ’96 -   Intern in office of Senator Kay Bailey Hutchinson – Dallas, Texas, and Washington, DC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and July - </w:t>
        <w:tab/>
      </w:r>
      <w:r>
        <w:rPr>
          <w:color w:val="000000"/>
          <w:sz w:val="20"/>
          <w:szCs w:val="20"/>
        </w:rPr>
        <w:t>Compiled and distributed daily newspaper clippings, transcribed speeches, updated state media lists and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August ‘97</w:t>
        <w:tab/>
      </w:r>
      <w:r>
        <w:rPr>
          <w:color w:val="000000"/>
          <w:sz w:val="20"/>
          <w:szCs w:val="20"/>
        </w:rPr>
        <w:t xml:space="preserve">logged constituent’s cases.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 xml:space="preserve">June ‘96 - </w:t>
      </w:r>
      <w:r>
        <w:rPr>
          <w:color w:val="000000"/>
          <w:sz w:val="20"/>
          <w:szCs w:val="20"/>
        </w:rPr>
        <w:t xml:space="preserve"> </w:t>
        <w:tab/>
      </w:r>
      <w:r>
        <w:rPr>
          <w:b/>
          <w:bCs/>
          <w:color w:val="000000"/>
          <w:sz w:val="20"/>
          <w:szCs w:val="20"/>
        </w:rPr>
        <w:t>Intern in Southwest Airlines Public Relations Department – Dallas, Texas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August ’96</w:t>
        <w:tab/>
      </w:r>
      <w:r>
        <w:rPr>
          <w:color w:val="000000"/>
          <w:sz w:val="20"/>
          <w:szCs w:val="20"/>
        </w:rPr>
        <w:t xml:space="preserve">Wrote articles for Spirit in-flight magazine, wrote company news releases, compiled and distributed daily 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clippings, directed press calls to the proper managers and arranged media availabilitites with a variety of </w:t>
      </w:r>
    </w:p>
    <w:p>
      <w:pPr>
        <w:pStyle w:val="Normal"/>
        <w:ind w:firstLine="720" w:start="720" w:end="0"/>
        <w:rPr/>
      </w:pPr>
      <w:r>
        <w:rPr>
          <w:color w:val="000000"/>
          <w:sz w:val="20"/>
          <w:szCs w:val="20"/>
        </w:rPr>
        <w:t>charitable organizations to help promote their cause as well as the company’s 25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anniversary.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Education: </w:t>
      </w:r>
    </w:p>
    <w:p>
      <w:pPr>
        <w:pStyle w:val="Normal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December ‘97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Bachelor of Science in journalism, emphasis in marketing and public relations</w:t>
      </w:r>
    </w:p>
    <w:p>
      <w:pPr>
        <w:pStyle w:val="Normal"/>
        <w:ind w:firstLine="720" w:start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Texas A&amp;M University – College Station, Texas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College</w:t>
        <w:tab/>
        <w:tab/>
      </w:r>
      <w:r>
        <w:rPr>
          <w:color w:val="000000"/>
          <w:sz w:val="20"/>
          <w:szCs w:val="20"/>
        </w:rPr>
        <w:t xml:space="preserve">Chair of the Student Government Communications committee, elected to the Student Senate, delegate to the </w:t>
      </w:r>
    </w:p>
    <w:p>
      <w:pPr>
        <w:pStyle w:val="Normal"/>
        <w:rPr/>
      </w:pPr>
      <w:r>
        <w:rPr>
          <w:b/>
          <w:bCs/>
          <w:color w:val="000000"/>
          <w:sz w:val="20"/>
          <w:szCs w:val="20"/>
        </w:rPr>
        <w:t>Activities:</w:t>
      </w:r>
      <w:r>
        <w:rPr>
          <w:color w:val="000000"/>
          <w:sz w:val="20"/>
          <w:szCs w:val="20"/>
        </w:rPr>
        <w:t xml:space="preserve"> </w:t>
        <w:tab/>
        <w:t xml:space="preserve">Athletic Council, member of the Student Service Fee Allocation Committee, PRSSA and Chi Omega Sorority. 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References: 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Ms. Jean Becker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Chief of Staff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Office of George and Barbara Bush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10000 Memorial Drive, Suite 900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Houston, Texas  77024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713-686-1188 phone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713-683-0801 fax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Honorable Andrew Card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Vice President of Government Affairs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Motors Corporation and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Former Secretary of Transportation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1660 L Street, NW, Suite 401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Washington, DC  20036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202-775-5090 phone – Suzanne is his assistant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Additional references can be provided upon request. </w:t>
      </w:r>
    </w:p>
    <w:p>
      <w:pPr>
        <w:pStyle w:val="Normal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sectPr>
      <w:type w:val="nextPage"/>
      <w:pgSz w:w="12240" w:h="15840"/>
      <w:pgMar w:left="864" w:right="720" w:gutter="0" w:header="0" w:top="720" w:footer="0" w:bottom="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2000-08-29T19:00:00Z</dcterms:created>
  <dc:creator>KBabers</dc:creator>
  <dc:description/>
  <dc:language>en-CA</dc:language>
  <cp:lastModifiedBy>KBabers</cp:lastModifiedBy>
  <cp:lastPrinted>2000-10-06T18:27:00Z</cp:lastPrinted>
  <dcterms:modified xsi:type="dcterms:W3CDTF">2000-10-06T20:11:00Z</dcterms:modified>
  <cp:revision>29</cp:revision>
  <dc:subject/>
  <dc:title>Kara Babers____________</dc:title>
</cp:coreProperties>
</file>