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3240" w:leader="none"/>
        </w:tabs>
        <w:ind w:hanging="1440" w:start="1440" w:end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3240" w:leader="none"/>
        </w:tabs>
        <w:rPr>
          <w:rFonts w:ascii="Albertus Extra Bold" w:hAnsi="Albertus Extra Bold" w:cs="Albertus Extra Bold"/>
          <w:sz w:val="20"/>
          <w:lang w:val="en-CA" w:eastAsia="en-CA"/>
        </w:rPr>
      </w:pPr>
      <w:r>
        <w:rPr>
          <w:rFonts w:cs="Albertus Extra Bold" w:ascii="Albertus Extra Bold" w:hAnsi="Albertus Extra Bold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-114300</wp:posOffset>
                </wp:positionH>
                <wp:positionV relativeFrom="paragraph">
                  <wp:posOffset>635</wp:posOffset>
                </wp:positionV>
                <wp:extent cx="6286500" cy="0"/>
                <wp:effectExtent l="0" t="38100" r="0" b="381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8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0pt" to="485.95pt,0pt" stroked="t" o:allowincell="f" style="position:absolute">
                <v:stroke color="green" weight="763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3240" w:leader="none"/>
        </w:tabs>
        <w:rPr>
          <w:rFonts w:ascii="Albertus Extra Bold" w:hAnsi="Albertus Extra Bold" w:cs="Albertus Extra Bold"/>
        </w:rPr>
      </w:pPr>
      <w:r>
        <w:rPr>
          <w:rFonts w:cs="Albertus Extra Bold" w:ascii="Albertus Extra Bold" w:hAnsi="Albertus Extra Bold"/>
        </w:rPr>
        <w:tab/>
      </w:r>
    </w:p>
    <w:p>
      <w:pPr>
        <w:pStyle w:val="Heading2"/>
        <w:tabs>
          <w:tab w:val="clear" w:pos="720"/>
          <w:tab w:val="left" w:pos="3240" w:leader="none"/>
        </w:tabs>
        <w:ind w:hanging="0" w:start="0"/>
        <w:rPr>
          <w:rFonts w:ascii="Bookman Old Style" w:hAnsi="Bookman Old Style" w:cs="Tahoma"/>
          <w:color w:val="008000"/>
          <w:sz w:val="28"/>
        </w:rPr>
      </w:pPr>
      <w:r>
        <w:rPr>
          <w:rFonts w:cs="Tahoma" w:ascii="Bookman Old Style" w:hAnsi="Bookman Old Style"/>
          <w:color w:val="008000"/>
          <w:sz w:val="28"/>
        </w:rPr>
        <w:t>IPAMS Committee/State V.P. Report 2001-2002</w:t>
      </w:r>
    </w:p>
    <w:p>
      <w:pPr>
        <w:pStyle w:val="Normal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</w:rPr>
        <w:t xml:space="preserve">REPORT TO THE BOARD OF DIRECTORS, </w:t>
      </w:r>
      <w:r>
        <w:rPr>
          <w:rFonts w:cs="Bookman Old Style" w:ascii="Bookman Old Style" w:hAnsi="Bookman Old Style"/>
          <w:b/>
          <w:caps/>
        </w:rPr>
        <w:t>December 7</w:t>
      </w:r>
      <w:r>
        <w:rPr>
          <w:rFonts w:cs="Bookman Old Style" w:ascii="Bookman Old Style" w:hAnsi="Bookman Old Style"/>
          <w:b/>
        </w:rPr>
        <w:t>, 2001</w:t>
      </w:r>
    </w:p>
    <w:p>
      <w:pPr>
        <w:pStyle w:val="Heading3"/>
        <w:ind w:hanging="0" w:start="0"/>
        <w:rPr>
          <w:rFonts w:ascii="Tahoma" w:hAnsi="Tahoma" w:cs="Tahoma"/>
          <w:sz w:val="18"/>
        </w:rPr>
      </w:pPr>
      <w:r>
        <w:rPr/>
        <w:tab/>
        <w:tab/>
      </w:r>
    </w:p>
    <w:p>
      <w:pPr>
        <w:pStyle w:val="Normal"/>
        <w:ind w:start="3600" w:end="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Name of committee or states: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My committee last met on: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Attendees were: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>The major issues on which we are focusing: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1.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2.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3.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>Additional issues we are monitoring: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1.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2.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3.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>The following item(s) needs Board direction/approval: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 xml:space="preserve">1. 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  <w:t>Our next Committee Meeting is scheduled for:</w:t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rFonts w:ascii="Bookman Old Style" w:hAnsi="Bookman Old Style" w:cs="Bookman Old Style"/>
          <w:b/>
        </w:rPr>
      </w:pPr>
      <w:r>
        <w:rPr>
          <w:rFonts w:cs="Bookman Old Style" w:ascii="Bookman Old Style" w:hAnsi="Bookman Old Style"/>
          <w:b/>
        </w:rPr>
      </w:r>
    </w:p>
    <w:p>
      <w:pPr>
        <w:pStyle w:val="Normal"/>
        <w:spacing w:lineRule="auto" w:line="360"/>
        <w:rPr>
          <w:b/>
          <w:i/>
          <w:i/>
          <w:iCs/>
        </w:rPr>
      </w:pPr>
      <w:r>
        <w:rPr>
          <w:rFonts w:cs="Bookman Old Style" w:ascii="Bookman Old Style" w:hAnsi="Bookman Old Style"/>
          <w:b/>
          <w:i/>
          <w:iCs/>
        </w:rPr>
        <w:t>Fax back completed Report to IPAMS, 303-893-0709 by Monday Dec. 3</w:t>
      </w:r>
      <w:r>
        <w:rPr>
          <w:rFonts w:cs="Bookman Old Style" w:ascii="Bookman Old Style" w:hAnsi="Bookman Old Style"/>
          <w:b/>
          <w:i/>
          <w:iCs/>
          <w:vertAlign w:val="superscript"/>
        </w:rPr>
        <w:t>rd</w:t>
      </w:r>
      <w:r>
        <w:rPr>
          <w:rFonts w:cs="Bookman Old Style" w:ascii="Bookman Old Style" w:hAnsi="Bookman Old Style"/>
          <w:b/>
          <w:i/>
          <w:iCs/>
        </w:rPr>
        <w:t>.</w:t>
      </w:r>
    </w:p>
    <w:p>
      <w:pPr>
        <w:pStyle w:val="Normal"/>
        <w:tabs>
          <w:tab w:val="clear" w:pos="720"/>
          <w:tab w:val="left" w:pos="3240" w:leader="none"/>
        </w:tabs>
        <w:jc w:val="end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pperplate Gothic Light">
    <w:charset w:val="00" w:characterSet="windows-1252"/>
    <w:family w:val="swiss"/>
    <w:pitch w:val="variable"/>
  </w:font>
  <w:font w:name="Albertus Medium">
    <w:charset w:val="00" w:characterSet="windows-1252"/>
    <w:family w:val="swiss"/>
    <w:pitch w:val="variable"/>
  </w:font>
  <w:font w:name="Albertus Extra Bold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mirrorMargi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Bookman Old Style" w:hAnsi="Bookman Old Style" w:cs="Tahoma"/>
      <w:b/>
      <w:bCs/>
      <w:color w:val="339966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  <w:shd w:fill="F2F2F2" w:val="clear"/>
      <w:jc w:val="center"/>
    </w:pPr>
    <w:rPr>
      <w:rFonts w:ascii="Copperplate Gothic Light" w:hAnsi="Copperplate Gothic Light" w:cs="Copperplate Gothic Light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0" w:end="0"/>
    </w:pPr>
    <w:rPr>
      <w:rFonts w:ascii="Albertus Medium" w:hAnsi="Albertus Medium" w:cs="Albertus Medium"/>
      <w:sz w:val="20"/>
    </w:rPr>
  </w:style>
  <w:style w:type="paragraph" w:styleId="BodyTextIndent2">
    <w:name w:val="Body Text Indent 2"/>
    <w:basedOn w:val="Normal"/>
    <w:qFormat/>
    <w:pPr>
      <w:ind w:hanging="0" w:start="3600" w:end="0"/>
    </w:pPr>
    <w:rPr>
      <w:rFonts w:ascii="Albertus Medium" w:hAnsi="Albertus Medium" w:cs="Albertus Medium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3240" w:leader="none"/>
      </w:tabs>
      <w:ind w:hanging="0" w:start="3600" w:end="0"/>
      <w:jc w:val="both"/>
    </w:pPr>
    <w:rPr>
      <w:rFonts w:ascii="Bookman Old Style" w:hAnsi="Bookman Old Style" w:cs="Tahoma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2001-11-27T21:21:00Z</dcterms:created>
  <dc:creator>Ann Priestman</dc:creator>
  <dc:description/>
  <dc:language>en-CA</dc:language>
  <cp:lastModifiedBy>Rebecca Shirley</cp:lastModifiedBy>
  <cp:lastPrinted>2001-11-14T10:30:00Z</cp:lastPrinted>
  <dcterms:modified xsi:type="dcterms:W3CDTF">2001-11-27T21:21:00Z</dcterms:modified>
  <cp:revision>2</cp:revision>
  <dc:subject/>
  <dc:title/>
</cp:coreProperties>
</file>