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653540" cy="1047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40" r="-25" b="-40"/>
                    <a:stretch>
                      <a:fillRect/>
                    </a:stretch>
                  </pic:blipFill>
                  <pic:spPr bwMode="auto">
                    <a:xfrm>
                      <a:off x="0" y="0"/>
                      <a:ext cx="1653540" cy="1047750"/>
                    </a:xfrm>
                    <a:prstGeom prst="rect">
                      <a:avLst/>
                    </a:prstGeom>
                    <a:noFill/>
                  </pic:spPr>
                </pic:pic>
              </a:graphicData>
            </a:graphic>
          </wp:inline>
        </w:drawing>
      </w:r>
    </w:p>
    <w:p>
      <w:pPr>
        <w:pStyle w:val="Footer"/>
        <w:jc w:val="center"/>
        <w:rPr/>
      </w:pPr>
      <w:r>
        <w:rPr/>
        <w:t>COMMITTEES</w:t>
      </w:r>
    </w:p>
    <w:tbl>
      <w:tblPr>
        <w:tblW w:w="8800" w:type="dxa"/>
        <w:jc w:val="start"/>
        <w:tblInd w:w="308" w:type="dxa"/>
        <w:tblLayout w:type="fixed"/>
        <w:tblCellMar>
          <w:top w:w="0" w:type="dxa"/>
          <w:start w:w="108" w:type="dxa"/>
          <w:bottom w:w="0" w:type="dxa"/>
          <w:end w:w="108" w:type="dxa"/>
        </w:tblCellMar>
      </w:tblPr>
      <w:tblGrid>
        <w:gridCol w:w="8800"/>
      </w:tblGrid>
      <w:tr>
        <w:trPr>
          <w:trHeight w:val="3966"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MEETING NOTICE</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JOINT BOARD RELIABILITY COMMITTEE (BRC) &amp;</w:t>
            </w:r>
          </w:p>
          <w:p>
            <w:pPr>
              <w:pStyle w:val="Footer"/>
              <w:jc w:val="center"/>
              <w:rPr>
                <w:rFonts w:ascii="Times New Roman" w:hAnsi="Times New Roman" w:cs="Times New Roman"/>
                <w:b/>
              </w:rPr>
            </w:pPr>
            <w:r>
              <w:rPr>
                <w:rFonts w:cs="Times New Roman" w:ascii="Times New Roman" w:hAnsi="Times New Roman"/>
                <w:b/>
              </w:rPr>
              <w:t>PJM RELIABILITY ASSURANCE AGREEMENT-RELIABILITY COMMITTEE (RAA-RC)</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November 14, 2001</w:t>
            </w:r>
          </w:p>
          <w:p>
            <w:pPr>
              <w:pStyle w:val="Footer"/>
              <w:jc w:val="center"/>
              <w:rPr>
                <w:rFonts w:ascii="Times New Roman" w:hAnsi="Times New Roman" w:cs="Times New Roman"/>
                <w:b/>
              </w:rPr>
            </w:pPr>
            <w:r>
              <w:rPr>
                <w:rFonts w:cs="Times New Roman" w:ascii="Times New Roman" w:hAnsi="Times New Roman"/>
                <w:b/>
              </w:rPr>
              <w:t>10:00 AM – 3:00 PM</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Sheraton Suites Wilmington</w:t>
            </w:r>
          </w:p>
          <w:p>
            <w:pPr>
              <w:pStyle w:val="Footer"/>
              <w:jc w:val="center"/>
              <w:rPr>
                <w:rFonts w:ascii="Times New Roman" w:hAnsi="Times New Roman" w:cs="Times New Roman"/>
                <w:b/>
              </w:rPr>
            </w:pPr>
            <w:r>
              <w:rPr>
                <w:rFonts w:cs="Times New Roman" w:ascii="Times New Roman" w:hAnsi="Times New Roman"/>
                <w:b/>
              </w:rPr>
              <w:t>422 Delaware Avenue</w:t>
            </w:r>
          </w:p>
          <w:p>
            <w:pPr>
              <w:pStyle w:val="Footer"/>
              <w:jc w:val="center"/>
              <w:rPr>
                <w:rFonts w:ascii="Times New Roman" w:hAnsi="Times New Roman" w:cs="Times New Roman"/>
                <w:b/>
              </w:rPr>
            </w:pPr>
            <w:r>
              <w:rPr>
                <w:rFonts w:cs="Times New Roman" w:ascii="Times New Roman" w:hAnsi="Times New Roman"/>
                <w:b/>
              </w:rPr>
              <w:t>Wilmington, DE  19801</w:t>
            </w:r>
          </w:p>
          <w:p>
            <w:pPr>
              <w:pStyle w:val="Footer"/>
              <w:jc w:val="center"/>
              <w:rPr>
                <w:rFonts w:ascii="Times New Roman" w:hAnsi="Times New Roman" w:cs="Times New Roman"/>
                <w:b/>
              </w:rPr>
            </w:pPr>
            <w:r>
              <w:rPr>
                <w:rFonts w:cs="Times New Roman" w:ascii="Times New Roman" w:hAnsi="Times New Roman"/>
                <w:b/>
              </w:rPr>
              <w:t>Meeting Room:  Delaware Ballroom 1 and 2</w:t>
            </w:r>
          </w:p>
          <w:p>
            <w:pPr>
              <w:pStyle w:val="Footer"/>
              <w:jc w:val="center"/>
              <w:rPr>
                <w:rFonts w:ascii="Times New Roman" w:hAnsi="Times New Roman" w:cs="Times New Roman"/>
                <w:b/>
              </w:rPr>
            </w:pPr>
            <w:r>
              <w:rPr>
                <w:rFonts w:cs="Times New Roman" w:ascii="Times New Roman" w:hAnsi="Times New Roman"/>
                <w:b/>
              </w:rPr>
              <w:t xml:space="preserve">Phone:  (302) 654-8300 </w:t>
            </w:r>
          </w:p>
          <w:p>
            <w:pPr>
              <w:pStyle w:val="Footer"/>
              <w:jc w:val="center"/>
              <w:rPr>
                <w:rFonts w:ascii="Times New Roman" w:hAnsi="Times New Roman" w:cs="Times New Roman"/>
                <w:b/>
              </w:rPr>
            </w:pPr>
            <w:r>
              <w:rPr>
                <w:rFonts w:cs="Times New Roman" w:ascii="Times New Roman" w:hAnsi="Times New Roman"/>
                <w:b/>
              </w:rPr>
            </w:r>
          </w:p>
        </w:tc>
      </w:tr>
      <w:tr>
        <w:trPr>
          <w:trHeight w:val="3930"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rPr/>
            </w:pPr>
            <w:r>
              <w:rPr>
                <w:rFonts w:cs="Times New Roman" w:ascii="Times New Roman" w:hAnsi="Times New Roman"/>
              </w:rPr>
              <w:t xml:space="preserve">A Reliability Assurance Agreement – Reliability Committee (RAA-RC) meeting is scheduled for </w:t>
            </w:r>
            <w:r>
              <w:rPr>
                <w:rFonts w:cs="Times New Roman" w:ascii="Times New Roman" w:hAnsi="Times New Roman"/>
                <w:b/>
              </w:rPr>
              <w:t>Wednesday, November 14,</w:t>
            </w:r>
            <w:r>
              <w:rPr>
                <w:rFonts w:cs="Times New Roman" w:ascii="Times New Roman" w:hAnsi="Times New Roman"/>
              </w:rPr>
              <w:t xml:space="preserve"> </w:t>
            </w:r>
            <w:r>
              <w:rPr>
                <w:rFonts w:cs="Times New Roman" w:ascii="Times New Roman" w:hAnsi="Times New Roman"/>
                <w:b/>
              </w:rPr>
              <w:t>2001</w:t>
            </w:r>
            <w:r>
              <w:rPr>
                <w:rFonts w:cs="Times New Roman" w:ascii="Times New Roman" w:hAnsi="Times New Roman"/>
              </w:rPr>
              <w:t xml:space="preserve"> at the Sheraton Suites Wilmington, Delaware Ballroom 1 and 2, Wilmington, DE.  The RAA-RC meeting will start at 10:00 a.m. and should adjourn by 3:00 p.m. Eastern Daylight Savings Time (EDST).</w:t>
            </w:r>
          </w:p>
          <w:p>
            <w:pPr>
              <w:pStyle w:val="Footer"/>
              <w:rPr>
                <w:rFonts w:ascii="Times New Roman" w:hAnsi="Times New Roman" w:cs="Times New Roman"/>
              </w:rPr>
            </w:pPr>
            <w:r>
              <w:rPr>
                <w:rFonts w:cs="Times New Roman" w:ascii="Times New Roman" w:hAnsi="Times New Roman"/>
              </w:rPr>
            </w:r>
          </w:p>
          <w:p>
            <w:pPr>
              <w:pStyle w:val="Footer"/>
              <w:rPr/>
            </w:pPr>
            <w:r>
              <w:rPr>
                <w:rFonts w:cs="Times New Roman" w:ascii="Times New Roman" w:hAnsi="Times New Roman"/>
                <w:i/>
              </w:rPr>
              <w:t>Teleconferencing will also be available if you are unable to attend in person.</w:t>
            </w:r>
            <w:r>
              <w:rPr>
                <w:rFonts w:cs="Times New Roman" w:ascii="Times New Roman" w:hAnsi="Times New Roman"/>
              </w:rPr>
              <w:t xml:space="preserve">  Call Jim Kirby at 610-666-8872 or Diane Lake at 610-666-4725 by </w:t>
            </w:r>
            <w:r>
              <w:rPr>
                <w:rFonts w:cs="Times New Roman" w:ascii="Times New Roman" w:hAnsi="Times New Roman"/>
                <w:b/>
              </w:rPr>
              <w:t>November 12, 2001</w:t>
            </w:r>
            <w:r>
              <w:rPr>
                <w:rFonts w:cs="Times New Roman" w:ascii="Times New Roman" w:hAnsi="Times New Roman"/>
              </w:rPr>
              <w:t xml:space="preserve"> for a dial-in number.</w:t>
            </w:r>
          </w:p>
          <w:p>
            <w:pPr>
              <w:pStyle w:val="Footer"/>
              <w:rPr>
                <w:rFonts w:ascii="Times New Roman" w:hAnsi="Times New Roman" w:cs="Times New Roman"/>
              </w:rPr>
            </w:pPr>
            <w:r>
              <w:rPr>
                <w:rFonts w:cs="Times New Roman" w:ascii="Times New Roman" w:hAnsi="Times New Roman"/>
              </w:rPr>
            </w:r>
          </w:p>
          <w:p>
            <w:pPr>
              <w:pStyle w:val="Footer"/>
              <w:rPr>
                <w:rFonts w:ascii="Times New Roman" w:hAnsi="Times New Roman" w:cs="Times New Roman"/>
              </w:rPr>
            </w:pPr>
            <w:r>
              <w:rPr>
                <w:rFonts w:cs="Times New Roman" w:ascii="Times New Roman" w:hAnsi="Times New Roman"/>
              </w:rPr>
              <w:t xml:space="preserve">If you are interested in attending this meeting, fill out the </w:t>
            </w:r>
            <w:r>
              <w:rPr>
                <w:rFonts w:cs="Times New Roman" w:ascii="Times New Roman" w:hAnsi="Times New Roman"/>
                <w:b/>
                <w:u w:val="single"/>
              </w:rPr>
              <w:t>Online Attendance Form</w:t>
            </w:r>
            <w:r>
              <w:rPr>
                <w:rFonts w:cs="Times New Roman" w:ascii="Times New Roman" w:hAnsi="Times New Roman"/>
              </w:rPr>
              <w:t xml:space="preserve"> or contact Diane Lake at PJM Interconnection, L.L.C. at 610-666-4725 or via e-mail at </w:t>
            </w:r>
            <w:hyperlink r:id="rId3">
              <w:r>
                <w:rPr>
                  <w:rStyle w:val="Hyperlink"/>
                </w:rPr>
                <w:t>Laked@pjm.com</w:t>
              </w:r>
            </w:hyperlink>
            <w:r>
              <w:rPr>
                <w:rFonts w:cs="Times New Roman" w:ascii="Times New Roman" w:hAnsi="Times New Roman"/>
              </w:rPr>
              <w:t xml:space="preserve"> </w:t>
            </w:r>
            <w:r>
              <w:rPr>
                <w:rFonts w:cs="Times New Roman" w:ascii="Times New Roman" w:hAnsi="Times New Roman"/>
                <w:b/>
              </w:rPr>
              <w:t>by November 12, 2001.  NOTE: FAILURE TO ATTEND, BE REPRESENTED, OR EXCLUDED, WILL SUBJECT THE PARTY TO A $500 NON-ATTENDANCE FEE FOR THIS MEETING.</w:t>
            </w:r>
          </w:p>
        </w:tc>
      </w:tr>
      <w:tr>
        <w:trPr>
          <w:trHeight w:val="1500"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u w:val="single"/>
              </w:rPr>
              <w:t>Member Voting Designation Form</w:t>
            </w:r>
            <w:r>
              <w:rPr>
                <w:rFonts w:cs="Times New Roman" w:ascii="Times New Roman" w:hAnsi="Times New Roman"/>
              </w:rPr>
              <w:t xml:space="preserve"> has been provided for use by those signatories who will not be represented at the Reliability Committee meeting by the officially specified Representative or Alternate to the Reliability Committee.  Please note that this form </w:t>
            </w:r>
            <w:r>
              <w:rPr>
                <w:rFonts w:cs="Times New Roman" w:ascii="Times New Roman" w:hAnsi="Times New Roman"/>
                <w:b/>
              </w:rPr>
              <w:t>must be faxed</w:t>
            </w:r>
            <w:r>
              <w:rPr>
                <w:rFonts w:cs="Times New Roman" w:ascii="Times New Roman" w:hAnsi="Times New Roman"/>
              </w:rPr>
              <w:t xml:space="preserve"> since it requires a signature.  </w:t>
            </w:r>
            <w:r>
              <w:rPr>
                <w:rFonts w:cs="Times New Roman" w:ascii="Times New Roman" w:hAnsi="Times New Roman"/>
                <w:b/>
              </w:rPr>
              <w:t xml:space="preserve">Return this form by no later than close of business (5:00 p.m. Eastern Daylight Savings Time) on November 12, 2001.  </w:t>
            </w:r>
          </w:p>
        </w:tc>
      </w:tr>
      <w:tr>
        <w:trPr>
          <w:trHeight w:val="400"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rPr/>
            </w:pPr>
            <w:r>
              <w:rPr>
                <w:rFonts w:cs="Times New Roman" w:ascii="Times New Roman" w:hAnsi="Times New Roman"/>
              </w:rPr>
              <w:t xml:space="preserve">A </w:t>
            </w:r>
            <w:r>
              <w:rPr>
                <w:rFonts w:cs="Times New Roman" w:ascii="Times New Roman" w:hAnsi="Times New Roman"/>
                <w:b/>
                <w:u w:val="single"/>
              </w:rPr>
              <w:t>RAA-RC Voting Exclusion Form</w:t>
            </w:r>
            <w:r>
              <w:rPr>
                <w:rFonts w:cs="Times New Roman" w:ascii="Times New Roman" w:hAnsi="Times New Roman"/>
              </w:rPr>
              <w:t xml:space="preserve"> has been provided for use by those signatories who will not be attending the meeting, nor plan on designating an official Representative or Alternate to represent them in their place. Please note that this form </w:t>
            </w:r>
            <w:r>
              <w:rPr>
                <w:rFonts w:cs="Times New Roman" w:ascii="Times New Roman" w:hAnsi="Times New Roman"/>
                <w:b/>
              </w:rPr>
              <w:t>must be faxed</w:t>
            </w:r>
            <w:r>
              <w:rPr>
                <w:rFonts w:cs="Times New Roman" w:ascii="Times New Roman" w:hAnsi="Times New Roman"/>
              </w:rPr>
              <w:t xml:space="preserve"> since it requires a signature.  </w:t>
            </w:r>
            <w:r>
              <w:rPr>
                <w:rFonts w:cs="Times New Roman" w:ascii="Times New Roman" w:hAnsi="Times New Roman"/>
                <w:b/>
              </w:rPr>
              <w:t xml:space="preserve">Return this form by no later than close of business – 5:00 p.m. prevailing PJM time three days prior to RAA-RC meeting date.  </w:t>
            </w:r>
            <w:r>
              <w:rPr>
                <w:rFonts w:cs="Times New Roman" w:ascii="Times New Roman" w:hAnsi="Times New Roman"/>
                <w:b/>
                <w:sz w:val="20"/>
              </w:rPr>
              <w:t>NOTE:  FAILURE TO SUBMIT THE REQUIRED RAA-RC VOTING EXCLUSION FORM WILL SUBJECT THE PARTY NOT DOING SO TO A $500 NON-ATTENDANCE FEE FOR THIS MEETING.</w:t>
            </w:r>
          </w:p>
          <w:p>
            <w:pPr>
              <w:pStyle w:val="Footer"/>
              <w:rPr>
                <w:rFonts w:ascii="Times New Roman" w:hAnsi="Times New Roman" w:cs="Times New Roman"/>
                <w:b/>
                <w:sz w:val="20"/>
              </w:rPr>
            </w:pPr>
            <w:r>
              <w:rPr>
                <w:rFonts w:cs="Times New Roman" w:ascii="Times New Roman" w:hAnsi="Times New Roman"/>
                <w:b/>
                <w:sz w:val="20"/>
              </w:rPr>
            </w:r>
          </w:p>
        </w:tc>
      </w:tr>
    </w:tbl>
    <w:p>
      <w:pPr>
        <w:pStyle w:val="Footer"/>
        <w:rPr>
          <w:rFonts w:ascii="Times New Roman" w:hAnsi="Times New Roman" w:cs="Times New Roman"/>
          <w:b/>
          <w:sz w:val="16"/>
        </w:rPr>
      </w:pPr>
      <w:r>
        <w:rPr>
          <w:rFonts w:cs="Times New Roman" w:ascii="Times New Roman" w:hAnsi="Times New Roman"/>
          <w:b/>
          <w:sz w:val="16"/>
        </w:rPr>
      </w:r>
    </w:p>
    <w:p>
      <w:pPr>
        <w:pStyle w:val="Header"/>
        <w:rPr/>
      </w:pPr>
      <w:r>
        <w:rPr/>
        <w:drawing>
          <wp:inline distT="0" distB="0" distL="0" distR="0">
            <wp:extent cx="1653540" cy="10477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25" t="-40" r="-25" b="-40"/>
                    <a:stretch>
                      <a:fillRect/>
                    </a:stretch>
                  </pic:blipFill>
                  <pic:spPr bwMode="auto">
                    <a:xfrm>
                      <a:off x="0" y="0"/>
                      <a:ext cx="1653540" cy="1047750"/>
                    </a:xfrm>
                    <a:prstGeom prst="rect">
                      <a:avLst/>
                    </a:prstGeom>
                    <a:noFill/>
                  </pic:spPr>
                </pic:pic>
              </a:graphicData>
            </a:graphic>
          </wp:inline>
        </w:drawing>
      </w:r>
    </w:p>
    <w:p>
      <w:pPr>
        <w:pStyle w:val="Header"/>
        <w:tabs>
          <w:tab w:val="clear" w:pos="4320"/>
          <w:tab w:val="right" w:pos="8640" w:leader="none"/>
        </w:tabs>
        <w:jc w:val="center"/>
        <w:rPr>
          <w:rFonts w:ascii="Times New Roman" w:hAnsi="Times New Roman" w:cs="Times New Roman"/>
          <w:b/>
          <w:sz w:val="28"/>
        </w:rPr>
      </w:pPr>
      <w:r>
        <w:rPr>
          <w:rFonts w:cs="Times New Roman" w:ascii="Times New Roman" w:hAnsi="Times New Roman"/>
          <w:b/>
          <w:sz w:val="28"/>
        </w:rPr>
      </w:r>
    </w:p>
    <w:p>
      <w:pPr>
        <w:pStyle w:val="Header"/>
        <w:tabs>
          <w:tab w:val="clear" w:pos="4320"/>
          <w:tab w:val="right" w:pos="8640" w:leader="none"/>
        </w:tabs>
        <w:jc w:val="center"/>
        <w:rPr>
          <w:rFonts w:ascii="Times New Roman" w:hAnsi="Times New Roman" w:cs="Times New Roman"/>
          <w:b/>
          <w:sz w:val="28"/>
        </w:rPr>
      </w:pPr>
      <w:r>
        <w:rPr>
          <w:rFonts w:cs="Times New Roman" w:ascii="Times New Roman" w:hAnsi="Times New Roman"/>
          <w:b/>
          <w:sz w:val="28"/>
        </w:rPr>
        <w:t>VIA FACSIMILE TRANSMISSION ONLY</w:t>
      </w:r>
    </w:p>
    <w:p>
      <w:pPr>
        <w:pStyle w:val="Heading"/>
        <w:rPr/>
      </w:pPr>
      <w:r>
        <w:rPr/>
        <w:t>Page 1 of 1</w:t>
      </w:r>
    </w:p>
    <w:p>
      <w:pPr>
        <w:pStyle w:val="Heading"/>
        <w:rPr/>
      </w:pPr>
      <w:r>
        <w:rPr/>
        <w:t>Fax #: 610-666-2296</w:t>
      </w:r>
    </w:p>
    <w:p>
      <w:pPr>
        <w:pStyle w:val="Heading"/>
        <w:jc w:val="start"/>
        <w:rPr/>
      </w:pPr>
      <w:r>
        <w:rPr/>
      </w:r>
    </w:p>
    <w:p>
      <w:pPr>
        <w:pStyle w:val="Heading"/>
        <w:rPr>
          <w:sz w:val="36"/>
          <w:u w:val="single"/>
        </w:rPr>
      </w:pPr>
      <w:r>
        <w:rPr>
          <w:sz w:val="36"/>
          <w:u w:val="single"/>
        </w:rPr>
        <w:t>MEMBER VOTING DESIGNATION FORM</w:t>
      </w:r>
    </w:p>
    <w:p>
      <w:pPr>
        <w:pStyle w:val="Heading"/>
        <w:rPr>
          <w:sz w:val="36"/>
          <w:u w:val="single"/>
        </w:rPr>
      </w:pPr>
      <w:r>
        <w:rPr>
          <w:sz w:val="36"/>
          <w:u w:val="single"/>
        </w:rPr>
      </w:r>
    </w:p>
    <w:p>
      <w:pPr>
        <w:pStyle w:val="Heading"/>
        <w:rPr/>
      </w:pPr>
      <w:r>
        <w:rPr/>
        <w:t>Permission for authority to vote in place of Member or Alternate</w:t>
      </w:r>
    </w:p>
    <w:p>
      <w:pPr>
        <w:pStyle w:val="Subtitle"/>
        <w:rPr/>
      </w:pPr>
      <w:r>
        <w:rPr/>
        <w:t xml:space="preserve">at PJM RAA-Reliability Committee Meeting scheduled for </w:t>
      </w:r>
    </w:p>
    <w:p>
      <w:pPr>
        <w:pStyle w:val="Subtitle"/>
        <w:rPr/>
      </w:pPr>
      <w:r>
        <w:rPr>
          <w:u w:val="single"/>
        </w:rPr>
        <w:t>November 14, 2001</w:t>
      </w:r>
      <w:r>
        <w:rPr/>
        <w:t>.</w:t>
      </w:r>
    </w:p>
    <w:p>
      <w:pPr>
        <w:pStyle w:val="Heading"/>
        <w:jc w:val="start"/>
        <w:rPr>
          <w:sz w:val="22"/>
        </w:rPr>
      </w:pPr>
      <w:r>
        <w:rPr>
          <w:sz w:val="22"/>
        </w:rPr>
      </w:r>
    </w:p>
    <w:p>
      <w:pPr>
        <w:pStyle w:val="Heading"/>
        <w:jc w:val="start"/>
        <w:rPr>
          <w:sz w:val="22"/>
        </w:rPr>
      </w:pPr>
      <w:r>
        <w:rPr>
          <w:sz w:val="22"/>
        </w:rPr>
      </w:r>
    </w:p>
    <w:p>
      <w:pPr>
        <w:pStyle w:val="Heading"/>
        <w:jc w:val="start"/>
        <w:rPr/>
      </w:pPr>
      <w:r>
        <w:rPr>
          <w:sz w:val="22"/>
        </w:rPr>
        <w:t>TO:</w:t>
        <w:tab/>
      </w:r>
      <w:r>
        <w:rPr>
          <w:b w:val="false"/>
          <w:sz w:val="22"/>
        </w:rPr>
        <w:t>Mr. James W. Kirby</w:t>
      </w:r>
    </w:p>
    <w:p>
      <w:pPr>
        <w:pStyle w:val="Heading"/>
        <w:ind w:firstLine="720" w:end="0"/>
        <w:jc w:val="start"/>
        <w:rPr>
          <w:b w:val="false"/>
          <w:sz w:val="22"/>
        </w:rPr>
      </w:pPr>
      <w:r>
        <w:rPr>
          <w:b w:val="false"/>
          <w:sz w:val="22"/>
        </w:rPr>
        <w:t>Secretary, PJM RAA-Reliability Committee</w:t>
      </w:r>
    </w:p>
    <w:p>
      <w:pPr>
        <w:pStyle w:val="Heading"/>
        <w:ind w:firstLine="720" w:end="0"/>
        <w:jc w:val="start"/>
        <w:rPr>
          <w:b w:val="false"/>
          <w:sz w:val="22"/>
        </w:rPr>
      </w:pPr>
      <w:r>
        <w:rPr>
          <w:b w:val="false"/>
          <w:sz w:val="22"/>
        </w:rPr>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 xml:space="preserve">I hereby designate ____________________________________, </w:t>
      </w:r>
    </w:p>
    <w:p>
      <w:pPr>
        <w:pStyle w:val="Header"/>
        <w:tabs>
          <w:tab w:val="clear" w:pos="4320"/>
          <w:tab w:val="clear" w:pos="8640"/>
        </w:tabs>
        <w:ind w:start="720" w:end="0"/>
        <w:rPr/>
      </w:pPr>
      <w:r>
        <w:rPr>
          <w:rFonts w:cs="Times New Roman" w:ascii="Times New Roman" w:hAnsi="Times New Roman"/>
          <w:sz w:val="22"/>
        </w:rPr>
        <w:t xml:space="preserve">                                                 </w:t>
      </w:r>
      <w:r>
        <w:rPr>
          <w:rFonts w:cs="Times New Roman" w:ascii="Times New Roman" w:hAnsi="Times New Roman"/>
          <w:sz w:val="22"/>
        </w:rPr>
        <w:t>(</w:t>
      </w:r>
      <w:r>
        <w:rPr>
          <w:rFonts w:cs="Times New Roman" w:ascii="Times New Roman" w:hAnsi="Times New Roman"/>
          <w:i/>
          <w:sz w:val="22"/>
        </w:rPr>
        <w:t>print name legibly)</w:t>
      </w:r>
    </w:p>
    <w:p>
      <w:pPr>
        <w:pStyle w:val="Header"/>
        <w:tabs>
          <w:tab w:val="clear" w:pos="4320"/>
          <w:tab w:val="clear" w:pos="8640"/>
        </w:tabs>
        <w:ind w:start="720" w:end="0"/>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to represent ___________________________________________ and to vote on my behalf on</w:t>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i/>
          <w:sz w:val="22"/>
        </w:rPr>
        <w:t>(print your Company’s name legibly)</w:t>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All matters placed before the PJM RAA-Reliability Committee (RAA-RC) at the above-referenced meeting.</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t>FROM:  PJM RAA-Reliability Committee Representative</w:t>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s>
        <w:ind w:firstLine="720" w:end="0"/>
        <w:rPr>
          <w:rFonts w:ascii="Times New Roman" w:hAnsi="Times New Roman" w:cs="Times New Roman"/>
          <w:b/>
          <w:sz w:val="22"/>
        </w:rPr>
      </w:pPr>
      <w:r>
        <w:rPr>
          <w:rFonts w:cs="Times New Roman" w:ascii="Times New Roman" w:hAnsi="Times New Roman"/>
          <w:b/>
          <w:sz w:val="22"/>
        </w:rPr>
        <w:t xml:space="preserve">_________________________________________         </w:t>
        <w:tab/>
        <w:tab/>
        <w:t>Date: _____________________</w:t>
      </w:r>
    </w:p>
    <w:p>
      <w:pPr>
        <w:pStyle w:val="Header"/>
        <w:tabs>
          <w:tab w:val="clear" w:pos="4320"/>
          <w:tab w:val="clear" w:pos="8640"/>
        </w:tabs>
        <w:ind w:firstLine="720" w:end="0"/>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(Signature)</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t>_________________________________________</w:t>
      </w:r>
    </w:p>
    <w:p>
      <w:pPr>
        <w:pStyle w:val="Header"/>
        <w:tabs>
          <w:tab w:val="clear" w:pos="4320"/>
          <w:tab w:val="clear" w:pos="8640"/>
        </w:tabs>
        <w:ind w:firstLine="720" w:end="0"/>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(print your full name legibly)</w:t>
      </w:r>
    </w:p>
    <w:p>
      <w:pPr>
        <w:pStyle w:val="Header"/>
        <w:tabs>
          <w:tab w:val="clear" w:pos="4320"/>
          <w:tab w:val="clear" w:pos="8640"/>
        </w:tabs>
        <w:ind w:firstLine="720" w:end="0"/>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ind w:firstLine="720" w:end="0"/>
        <w:rPr>
          <w:rFonts w:ascii="Times New Roman" w:hAnsi="Times New Roman" w:cs="Times New Roman"/>
          <w:b/>
          <w:sz w:val="22"/>
        </w:rPr>
      </w:pPr>
      <w:r>
        <w:rPr>
          <w:rFonts w:cs="Times New Roman" w:ascii="Times New Roman" w:hAnsi="Times New Roman"/>
          <w:b/>
          <w:sz w:val="22"/>
        </w:rPr>
        <w:t xml:space="preserve">Title:  ___________________________________ </w:t>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r>
    </w:p>
    <w:tbl>
      <w:tblPr>
        <w:tblW w:w="5356" w:type="dxa"/>
        <w:jc w:val="center"/>
        <w:tblInd w:w="0" w:type="dxa"/>
        <w:tblLayout w:type="fixed"/>
        <w:tblCellMar>
          <w:top w:w="0" w:type="dxa"/>
          <w:start w:w="108" w:type="dxa"/>
          <w:bottom w:w="0" w:type="dxa"/>
          <w:end w:w="108" w:type="dxa"/>
        </w:tblCellMar>
      </w:tblPr>
      <w:tblGrid>
        <w:gridCol w:w="5356"/>
      </w:tblGrid>
      <w:tr>
        <w:trPr/>
        <w:tc>
          <w:tcPr>
            <w:tcW w:w="5356" w:type="dxa"/>
            <w:tcBorders>
              <w:top w:val="single" w:sz="24" w:space="0" w:color="000000"/>
              <w:start w:val="single" w:sz="24" w:space="0" w:color="000000"/>
              <w:bottom w:val="single" w:sz="24" w:space="0" w:color="000000"/>
              <w:end w:val="single" w:sz="24" w:space="0" w:color="000000"/>
            </w:tcBorders>
          </w:tcPr>
          <w:p>
            <w:pPr>
              <w:pStyle w:val="Header"/>
              <w:tabs>
                <w:tab w:val="clear" w:pos="4320"/>
                <w:tab w:val="clear" w:pos="8640"/>
              </w:tabs>
              <w:snapToGrid w:val="false"/>
              <w:rPr>
                <w:rFonts w:ascii="Georgia" w:hAnsi="Georgia" w:cs="Georgia"/>
              </w:rPr>
            </w:pPr>
            <w:r>
              <w:rPr>
                <w:rFonts w:cs="Georgia" w:ascii="Georgia" w:hAnsi="Georgia"/>
              </w:rPr>
            </w:r>
          </w:p>
          <w:p>
            <w:pPr>
              <w:pStyle w:val="Header"/>
              <w:tabs>
                <w:tab w:val="clear" w:pos="4320"/>
                <w:tab w:val="clear" w:pos="8640"/>
              </w:tabs>
              <w:rPr/>
            </w:pPr>
            <w:r>
              <w:rPr>
                <w:rFonts w:cs="Georgia" w:ascii="Georgia" w:hAnsi="Georgia"/>
                <w:sz w:val="32"/>
              </w:rPr>
              <w:t xml:space="preserve">Fax this form c/o Jim Kirby </w:t>
            </w:r>
            <w:r>
              <w:rPr>
                <w:rFonts w:cs="Georgia" w:ascii="Georgia" w:hAnsi="Georgia"/>
                <w:b/>
                <w:sz w:val="32"/>
              </w:rPr>
              <w:t>by no later than November 12, 2001</w:t>
            </w:r>
            <w:r>
              <w:rPr>
                <w:rFonts w:cs="Georgia" w:ascii="Georgia" w:hAnsi="Georgia"/>
                <w:sz w:val="32"/>
              </w:rPr>
              <w:t xml:space="preserve"> to the fax number listed above.</w:t>
            </w:r>
          </w:p>
          <w:p>
            <w:pPr>
              <w:pStyle w:val="Header"/>
              <w:tabs>
                <w:tab w:val="clear" w:pos="4320"/>
                <w:tab w:val="clear" w:pos="8640"/>
              </w:tabs>
              <w:rPr>
                <w:rFonts w:ascii="Georgia" w:hAnsi="Georgia" w:cs="Georgia"/>
                <w:sz w:val="32"/>
              </w:rPr>
            </w:pPr>
            <w:r>
              <w:rPr>
                <w:rFonts w:cs="Georgia" w:ascii="Georgia" w:hAnsi="Georgia"/>
                <w:sz w:val="32"/>
              </w:rPr>
            </w:r>
          </w:p>
        </w:tc>
      </w:tr>
    </w:tbl>
    <w:p>
      <w:pPr>
        <w:pStyle w:val="Header"/>
        <w:tabs>
          <w:tab w:val="clear" w:pos="4320"/>
          <w:tab w:val="clear" w:pos="8640"/>
        </w:tabs>
        <w:rPr>
          <w:rFonts w:ascii="Times New Roman" w:hAnsi="Times New Roman" w:cs="Times New Roman"/>
          <w:sz w:val="18"/>
        </w:rPr>
      </w:pPr>
      <w:r>
        <w:rPr>
          <w:rFonts w:cs="Times New Roman" w:ascii="Times New Roman" w:hAnsi="Times New Roman"/>
          <w:sz w:val="18"/>
        </w:rPr>
      </w:r>
    </w:p>
    <w:p>
      <w:pPr>
        <w:pStyle w:val="Header"/>
        <w:tabs>
          <w:tab w:val="clear" w:pos="4320"/>
          <w:tab w:val="clear" w:pos="8640"/>
        </w:tabs>
        <w:rPr>
          <w:rFonts w:ascii="Times New Roman" w:hAnsi="Times New Roman" w:cs="Times New Roman"/>
          <w:sz w:val="18"/>
        </w:rPr>
      </w:pPr>
      <w:r>
        <w:rPr>
          <w:rFonts w:cs="Times New Roman" w:ascii="Times New Roman" w:hAnsi="Times New Roman"/>
          <w:sz w:val="18"/>
        </w:rPr>
      </w:r>
    </w:p>
    <w:p>
      <w:pPr>
        <w:pStyle w:val="Footer"/>
        <w:jc w:val="center"/>
        <w:rPr>
          <w:b/>
          <w:i/>
          <w:i/>
        </w:rPr>
      </w:pPr>
      <w:r>
        <w:rPr>
          <w:b/>
          <w:i/>
        </w:rPr>
        <w:t>Service With Integrity</w:t>
      </w:r>
    </w:p>
    <w:p>
      <w:pPr>
        <w:pStyle w:val="Footer"/>
        <w:rPr>
          <w:b/>
          <w:i/>
          <w:i/>
          <w:sz w:val="20"/>
        </w:rPr>
      </w:pPr>
      <w:r>
        <w:rPr>
          <w:b/>
          <w:i/>
          <w:sz w:val="20"/>
        </w:rPr>
      </w:r>
    </w:p>
    <w:p>
      <w:pPr>
        <w:pStyle w:val="Footer"/>
        <w:jc w:val="center"/>
        <w:rPr/>
      </w:pPr>
      <w:r>
        <w:rPr>
          <w:sz w:val="18"/>
        </w:rPr>
        <w:t xml:space="preserve">955 Jefferson Avenue </w:t>
      </w:r>
      <w:r>
        <w:rPr>
          <w:rFonts w:eastAsia="Symbol" w:cs="Symbol" w:ascii="Symbol" w:hAnsi="Symbol"/>
          <w:sz w:val="18"/>
        </w:rPr>
        <w:sym w:font="Symbol" w:char="f0b7"/>
      </w:r>
      <w:r>
        <w:rPr>
          <w:sz w:val="18"/>
        </w:rPr>
        <w:t xml:space="preserve"> Valley Forge Corporate Center </w:t>
      </w:r>
      <w:r>
        <w:rPr>
          <w:rFonts w:eastAsia="Symbol" w:cs="Symbol" w:ascii="Symbol" w:hAnsi="Symbol"/>
          <w:sz w:val="18"/>
        </w:rPr>
        <w:sym w:font="Symbol" w:char="f0b7"/>
      </w:r>
      <w:r>
        <w:rPr>
          <w:sz w:val="18"/>
        </w:rPr>
        <w:t xml:space="preserve"> Norristown, PA  19403-2497 </w:t>
      </w:r>
      <w:r>
        <w:rPr>
          <w:rFonts w:eastAsia="Symbol" w:cs="Symbol" w:ascii="Symbol" w:hAnsi="Symbol"/>
          <w:sz w:val="18"/>
        </w:rPr>
        <w:sym w:font="Symbol" w:char="f0b7"/>
      </w:r>
      <w:r>
        <w:rPr>
          <w:sz w:val="18"/>
        </w:rPr>
        <w:t xml:space="preserve"> (610) 666-8800</w:t>
      </w:r>
    </w:p>
    <w:p>
      <w:pPr>
        <w:pStyle w:val="Footer"/>
        <w:rPr>
          <w:sz w:val="18"/>
        </w:rPr>
      </w:pPr>
      <w:r>
        <w:rPr>
          <w:sz w:val="18"/>
        </w:rPr>
      </w:r>
    </w:p>
    <w:p>
      <w:pPr>
        <w:pStyle w:val="Footer"/>
        <w:jc w:val="center"/>
        <w:rPr>
          <w:rFonts w:ascii="Times New Roman" w:hAnsi="Times New Roman" w:cs="Times New Roman"/>
          <w:b/>
          <w:sz w:val="40"/>
        </w:rPr>
      </w:pPr>
      <w:r>
        <w:rPr>
          <w:rFonts w:cs="Times New Roman" w:ascii="Times New Roman" w:hAnsi="Times New Roman"/>
          <w:b/>
          <w:sz w:val="40"/>
        </w:rPr>
      </w:r>
    </w:p>
    <w:p>
      <w:pPr>
        <w:pStyle w:val="Footer"/>
        <w:jc w:val="center"/>
        <w:rPr>
          <w:rFonts w:ascii="Times New Roman" w:hAnsi="Times New Roman" w:cs="Times New Roman"/>
          <w:b/>
          <w:sz w:val="40"/>
        </w:rPr>
      </w:pPr>
      <w:r>
        <w:rPr>
          <w:rFonts w:cs="Times New Roman" w:ascii="Times New Roman" w:hAnsi="Times New Roman"/>
          <w:b/>
          <w:sz w:val="40"/>
        </w:rPr>
        <w:t>COMMITTEES</w:t>
      </w:r>
    </w:p>
    <w:p>
      <w:pPr>
        <w:pStyle w:val="Footer"/>
        <w:jc w:val="center"/>
        <w:rPr>
          <w:rFonts w:ascii="Times New Roman" w:hAnsi="Times New Roman" w:cs="Times New Roman"/>
          <w:b/>
        </w:rPr>
      </w:pPr>
      <w:r>
        <w:rPr>
          <w:rFonts w:cs="Times New Roman" w:ascii="Times New Roman" w:hAnsi="Times New Roman"/>
          <w:b/>
        </w:rPr>
        <w:t>MEETING ATTENDANCE FORM</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PJM Reliability Assurance Agreement-Reliability Committee (RAA-RC)</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November 14, 2001</w:t>
      </w:r>
    </w:p>
    <w:p>
      <w:pPr>
        <w:pStyle w:val="Footer"/>
        <w:jc w:val="center"/>
        <w:rPr>
          <w:rFonts w:ascii="Times New Roman" w:hAnsi="Times New Roman" w:cs="Times New Roman"/>
          <w:b/>
        </w:rPr>
      </w:pPr>
      <w:r>
        <w:rPr>
          <w:rFonts w:cs="Times New Roman" w:ascii="Times New Roman" w:hAnsi="Times New Roman"/>
          <w:b/>
        </w:rPr>
        <w:t>10:00 AM – 3:00 PM</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Sheraton Suites Wilmington</w:t>
      </w:r>
    </w:p>
    <w:p>
      <w:pPr>
        <w:pStyle w:val="Footer"/>
        <w:jc w:val="center"/>
        <w:rPr>
          <w:rFonts w:ascii="Times New Roman" w:hAnsi="Times New Roman" w:cs="Times New Roman"/>
          <w:b/>
        </w:rPr>
      </w:pPr>
      <w:r>
        <w:rPr>
          <w:rFonts w:cs="Times New Roman" w:ascii="Times New Roman" w:hAnsi="Times New Roman"/>
          <w:b/>
        </w:rPr>
        <w:t>422 Delaware Avenue</w:t>
      </w:r>
    </w:p>
    <w:p>
      <w:pPr>
        <w:pStyle w:val="Footer"/>
        <w:jc w:val="center"/>
        <w:rPr>
          <w:rFonts w:ascii="Times New Roman" w:hAnsi="Times New Roman" w:cs="Times New Roman"/>
          <w:b/>
        </w:rPr>
      </w:pPr>
      <w:r>
        <w:rPr>
          <w:rFonts w:cs="Times New Roman" w:ascii="Times New Roman" w:hAnsi="Times New Roman"/>
          <w:b/>
        </w:rPr>
        <w:t>Wilmington, DE  19801</w:t>
      </w:r>
    </w:p>
    <w:p>
      <w:pPr>
        <w:pStyle w:val="Footer"/>
        <w:jc w:val="center"/>
        <w:rPr>
          <w:rFonts w:ascii="Times New Roman" w:hAnsi="Times New Roman" w:cs="Times New Roman"/>
          <w:b/>
        </w:rPr>
      </w:pPr>
      <w:r>
        <w:rPr>
          <w:rFonts w:cs="Times New Roman" w:ascii="Times New Roman" w:hAnsi="Times New Roman"/>
          <w:b/>
        </w:rPr>
        <w:t>Meeting Room: Delaware Ballroom 1 and 2</w:t>
      </w:r>
    </w:p>
    <w:p>
      <w:pPr>
        <w:pStyle w:val="Footer"/>
        <w:jc w:val="center"/>
        <w:rPr>
          <w:rFonts w:ascii="Times New Roman" w:hAnsi="Times New Roman" w:cs="Times New Roman"/>
          <w:b/>
        </w:rPr>
      </w:pPr>
      <w:r>
        <w:rPr>
          <w:rFonts w:cs="Times New Roman" w:ascii="Times New Roman" w:hAnsi="Times New Roman"/>
          <w:b/>
        </w:rPr>
        <w:t>Phone:  (302) 654-8300</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EMAIL ADDRESS (required for verification):</w:t>
      </w:r>
    </w:p>
    <w:tbl>
      <w:tblPr>
        <w:tblW w:w="3080" w:type="dxa"/>
        <w:jc w:val="start"/>
        <w:tblInd w:w="3148" w:type="dxa"/>
        <w:tblLayout w:type="fixed"/>
        <w:tblCellMar>
          <w:top w:w="0" w:type="dxa"/>
          <w:start w:w="108" w:type="dxa"/>
          <w:bottom w:w="0" w:type="dxa"/>
          <w:end w:w="108" w:type="dxa"/>
        </w:tblCellMar>
      </w:tblPr>
      <w:tblGrid>
        <w:gridCol w:w="3080"/>
      </w:tblGrid>
      <w:tr>
        <w:trPr>
          <w:trHeight w:val="320" w:hRule="atLeast"/>
        </w:trPr>
        <w:tc>
          <w:tcPr>
            <w:tcW w:w="3080" w:type="dxa"/>
            <w:tcBorders>
              <w:top w:val="threeDEmboss" w:sz="24" w:space="0" w:color="000000"/>
              <w:start w:val="threeDEmboss" w:sz="24" w:space="0" w:color="000000"/>
              <w:bottom w:val="threeDEmboss" w:sz="24" w:space="0" w:color="000000"/>
              <w:end w:val="threeDEmboss" w:sz="2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COMPANY:</w:t>
      </w:r>
    </w:p>
    <w:tbl>
      <w:tblPr>
        <w:tblW w:w="4050" w:type="dxa"/>
        <w:jc w:val="start"/>
        <w:tblInd w:w="2718" w:type="dxa"/>
        <w:tblLayout w:type="fixed"/>
        <w:tblCellMar>
          <w:top w:w="0" w:type="dxa"/>
          <w:start w:w="108" w:type="dxa"/>
          <w:bottom w:w="0" w:type="dxa"/>
          <w:end w:w="108" w:type="dxa"/>
        </w:tblCellMar>
      </w:tblPr>
      <w:tblGrid>
        <w:gridCol w:w="4050"/>
      </w:tblGrid>
      <w:tr>
        <w:trPr>
          <w:trHeight w:val="320" w:hRule="atLeast"/>
        </w:trPr>
        <w:tc>
          <w:tcPr>
            <w:tcW w:w="4050" w:type="dxa"/>
            <w:tcBorders>
              <w:top w:val="threeDEmboss" w:sz="24" w:space="0" w:color="000000"/>
              <w:start w:val="threeDEmboss" w:sz="24" w:space="0" w:color="000000"/>
              <w:bottom w:val="threeDEmboss" w:sz="24" w:space="0" w:color="000000"/>
              <w:end w:val="threeDEmboss" w:sz="2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 xml:space="preserve">Please indicate your planned attendance by checking the </w:t>
      </w:r>
    </w:p>
    <w:p>
      <w:pPr>
        <w:pStyle w:val="Footer"/>
        <w:jc w:val="center"/>
        <w:rPr>
          <w:rFonts w:ascii="Times New Roman" w:hAnsi="Times New Roman" w:cs="Times New Roman"/>
          <w:b/>
        </w:rPr>
      </w:pPr>
      <w:r>
        <w:rPr>
          <w:rFonts w:cs="Times New Roman" w:ascii="Times New Roman" w:hAnsi="Times New Roman"/>
          <w:b/>
        </w:rPr>
        <w:t>appropriate box.</w:t>
      </w:r>
    </w:p>
    <w:p>
      <w:pPr>
        <w:pStyle w:val="Footer"/>
        <w:jc w:val="center"/>
        <w:rPr>
          <w:rFonts w:ascii="Times New Roman" w:hAnsi="Times New Roman" w:cs="Times New Roman"/>
          <w:b/>
        </w:rPr>
      </w:pPr>
      <w:r>
        <w:rPr>
          <w:rFonts w:cs="Times New Roman" w:ascii="Times New Roman" w:hAnsi="Times New Roman"/>
          <w:b/>
        </w:rPr>
      </w:r>
    </w:p>
    <w:tbl>
      <w:tblPr>
        <w:tblW w:w="9018" w:type="dxa"/>
        <w:jc w:val="start"/>
        <w:tblInd w:w="0" w:type="dxa"/>
        <w:tblLayout w:type="fixed"/>
        <w:tblCellMar>
          <w:top w:w="0" w:type="dxa"/>
          <w:start w:w="108" w:type="dxa"/>
          <w:bottom w:w="0" w:type="dxa"/>
          <w:end w:w="108" w:type="dxa"/>
        </w:tblCellMar>
      </w:tblPr>
      <w:tblGrid>
        <w:gridCol w:w="3708"/>
        <w:gridCol w:w="1980"/>
        <w:gridCol w:w="3330"/>
      </w:tblGrid>
      <w:tr>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rPr>
            </w:pPr>
            <w:r>
              <w:rPr>
                <w:rFonts w:cs="Times New Roman" w:ascii="Times New Roman" w:hAnsi="Times New Roman"/>
              </w:rPr>
            </w:r>
          </w:p>
          <w:p>
            <w:pPr>
              <w:pStyle w:val="Footer"/>
              <w:jc w:val="center"/>
              <w:rPr>
                <w:rFonts w:ascii="Times New Roman" w:hAnsi="Times New Roman" w:cs="Times New Roman"/>
              </w:rPr>
            </w:pPr>
            <w:r>
              <w:rPr>
                <w:rFonts w:cs="Times New Roman" w:ascii="Times New Roman" w:hAnsi="Times New Roman"/>
              </w:rPr>
              <w:t>Representative Name</w:t>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rPr>
            </w:pPr>
            <w:r>
              <w:rPr>
                <w:rFonts w:cs="Times New Roman" w:ascii="Times New Roman" w:hAnsi="Times New Roman"/>
              </w:rPr>
            </w:r>
          </w:p>
          <w:p>
            <w:pPr>
              <w:pStyle w:val="Footer"/>
              <w:jc w:val="center"/>
              <w:rPr>
                <w:rFonts w:ascii="Times New Roman" w:hAnsi="Times New Roman" w:cs="Times New Roman"/>
              </w:rPr>
            </w:pPr>
            <w:r>
              <w:rPr>
                <w:rFonts w:cs="Times New Roman" w:ascii="Times New Roman" w:hAnsi="Times New Roman"/>
              </w:rPr>
              <w:t>Will Attend</w:t>
            </w:r>
          </w:p>
        </w:tc>
        <w:tc>
          <w:tcPr>
            <w:tcW w:w="3330" w:type="dxa"/>
            <w:tcBorders>
              <w:top w:val="single" w:sz="4" w:space="0" w:color="000000"/>
              <w:start w:val="single" w:sz="4" w:space="0" w:color="000000"/>
              <w:bottom w:val="single" w:sz="4" w:space="0" w:color="000000"/>
              <w:end w:val="single" w:sz="4" w:space="0" w:color="000000"/>
            </w:tcBorders>
          </w:tcPr>
          <w:p>
            <w:pPr>
              <w:pStyle w:val="Footer"/>
              <w:jc w:val="center"/>
              <w:rPr>
                <w:rFonts w:ascii="Times New Roman" w:hAnsi="Times New Roman" w:cs="Times New Roman"/>
              </w:rPr>
            </w:pPr>
            <w:r>
              <w:rPr>
                <w:rFonts w:cs="Times New Roman" w:ascii="Times New Roman" w:hAnsi="Times New Roman"/>
              </w:rPr>
              <w:t>Will Attend</w:t>
            </w:r>
          </w:p>
          <w:p>
            <w:pPr>
              <w:pStyle w:val="Footer"/>
              <w:jc w:val="center"/>
              <w:rPr>
                <w:rFonts w:ascii="Times New Roman" w:hAnsi="Times New Roman" w:cs="Times New Roman"/>
              </w:rPr>
            </w:pPr>
            <w:r>
              <w:rPr>
                <w:rFonts w:cs="Times New Roman" w:ascii="Times New Roman" w:hAnsi="Times New Roman"/>
              </w:rPr>
              <w:t>via</w:t>
            </w:r>
          </w:p>
          <w:p>
            <w:pPr>
              <w:pStyle w:val="Footer"/>
              <w:jc w:val="center"/>
              <w:rPr>
                <w:rFonts w:ascii="Times New Roman" w:hAnsi="Times New Roman" w:cs="Times New Roman"/>
              </w:rPr>
            </w:pPr>
            <w:r>
              <w:rPr>
                <w:rFonts w:cs="Times New Roman" w:ascii="Times New Roman" w:hAnsi="Times New Roman"/>
              </w:rPr>
              <w:t>Conference</w:t>
            </w:r>
          </w:p>
          <w:p>
            <w:pPr>
              <w:pStyle w:val="Footer"/>
              <w:jc w:val="center"/>
              <w:rPr>
                <w:rFonts w:ascii="Times New Roman" w:hAnsi="Times New Roman" w:cs="Times New Roman"/>
                <w:b/>
              </w:rPr>
            </w:pPr>
            <w:r>
              <w:rPr>
                <w:rFonts w:cs="Times New Roman" w:ascii="Times New Roman" w:hAnsi="Times New Roman"/>
              </w:rPr>
              <w:t>Call *</w:t>
            </w:r>
          </w:p>
        </w:tc>
      </w:tr>
      <w:tr>
        <w:trPr>
          <w:trHeight w:val="287" w:hRule="atLeast"/>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333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333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r>
        <w:trPr>
          <w:trHeight w:val="90" w:hRule="atLeast"/>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333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pPr>
      <w:r>
        <w:rPr>
          <w:rFonts w:cs="Times New Roman" w:ascii="Times New Roman" w:hAnsi="Times New Roman"/>
          <w:b/>
          <w:sz w:val="28"/>
        </w:rPr>
        <w:t xml:space="preserve">Voting shares for this meeting will be based on your total accounted-for obligation for </w:t>
      </w:r>
      <w:r>
        <w:rPr>
          <w:rFonts w:cs="Times New Roman" w:ascii="Times New Roman" w:hAnsi="Times New Roman"/>
          <w:b/>
          <w:sz w:val="28"/>
          <w:u w:val="single"/>
        </w:rPr>
        <w:t>October 2001</w:t>
      </w:r>
      <w:r>
        <w:rPr>
          <w:rFonts w:cs="Times New Roman" w:ascii="Times New Roman" w:hAnsi="Times New Roman"/>
          <w:b/>
          <w:sz w:val="28"/>
        </w:rPr>
        <w:t>.</w:t>
      </w:r>
    </w:p>
    <w:p>
      <w:pPr>
        <w:pStyle w:val="Footer"/>
        <w:jc w:val="center"/>
        <w:rPr>
          <w:rFonts w:ascii="Times New Roman" w:hAnsi="Times New Roman" w:cs="Times New Roman"/>
          <w:b/>
          <w:sz w:val="28"/>
        </w:rPr>
      </w:pPr>
      <w:r>
        <w:rPr>
          <w:rFonts w:cs="Times New Roman" w:ascii="Times New Roman" w:hAnsi="Times New Roman"/>
          <w:b/>
          <w:sz w:val="28"/>
        </w:rPr>
      </w:r>
    </w:p>
    <w:p>
      <w:pPr>
        <w:pStyle w:val="Footer"/>
        <w:jc w:val="center"/>
        <w:rPr/>
      </w:pPr>
      <w:r>
        <w:rPr/>
        <w:t xml:space="preserve">*You must submit this Meeting Attendance Form by no later than close of business on 11/12/01 in order to receive a dial-in number. </w:t>
      </w:r>
    </w:p>
    <w:tbl>
      <w:tblPr>
        <w:tblW w:w="4720" w:type="dxa"/>
        <w:jc w:val="start"/>
        <w:tblInd w:w="2448" w:type="dxa"/>
        <w:tblLayout w:type="fixed"/>
        <w:tblCellMar>
          <w:top w:w="0" w:type="dxa"/>
          <w:start w:w="108" w:type="dxa"/>
          <w:bottom w:w="0" w:type="dxa"/>
          <w:end w:w="108" w:type="dxa"/>
        </w:tblCellMar>
      </w:tblPr>
      <w:tblGrid>
        <w:gridCol w:w="3080"/>
        <w:gridCol w:w="1640"/>
      </w:tblGrid>
      <w:tr>
        <w:trPr>
          <w:trHeight w:val="400" w:hRule="atLeast"/>
        </w:trPr>
        <w:tc>
          <w:tcPr>
            <w:tcW w:w="3080" w:type="dxa"/>
            <w:tcBorders>
              <w:top w:val="threeDEmboss" w:sz="24" w:space="0" w:color="000000"/>
              <w:start w:val="threeDEmboss" w:sz="24" w:space="0" w:color="000000"/>
              <w:bottom w:val="threeDEmboss" w:sz="24" w:space="0" w:color="000000"/>
              <w:end w:val="threeDEmboss" w:sz="24" w:space="0" w:color="000000"/>
            </w:tcBorders>
          </w:tcPr>
          <w:p>
            <w:pPr>
              <w:pStyle w:val="Footer"/>
              <w:jc w:val="center"/>
              <w:rPr>
                <w:rFonts w:ascii="Times New Roman" w:hAnsi="Times New Roman" w:cs="Times New Roman"/>
              </w:rPr>
            </w:pPr>
            <w:r>
              <w:rPr>
                <w:rFonts w:cs="Times New Roman" w:ascii="Times New Roman" w:hAnsi="Times New Roman"/>
              </w:rPr>
              <w:t>Submit Form</w:t>
            </w:r>
          </w:p>
        </w:tc>
        <w:tc>
          <w:tcPr>
            <w:tcW w:w="1640" w:type="dxa"/>
            <w:tcBorders>
              <w:top w:val="threeDEmboss" w:sz="24" w:space="0" w:color="000000"/>
              <w:start w:val="threeDEmboss" w:sz="24" w:space="0" w:color="000000"/>
              <w:bottom w:val="threeDEmboss" w:sz="24" w:space="0" w:color="000000"/>
              <w:end w:val="threeDEmboss" w:sz="24" w:space="0" w:color="000000"/>
            </w:tcBorders>
          </w:tcPr>
          <w:p>
            <w:pPr>
              <w:pStyle w:val="Footer"/>
              <w:jc w:val="center"/>
              <w:rPr>
                <w:rFonts w:ascii="Times New Roman" w:hAnsi="Times New Roman" w:cs="Times New Roman"/>
              </w:rPr>
            </w:pPr>
            <w:r>
              <w:rPr>
                <w:rFonts w:cs="Times New Roman" w:ascii="Times New Roman" w:hAnsi="Times New Roman"/>
              </w:rPr>
              <w:t>Reset</w:t>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Or print this page and return this form to:</w:t>
      </w:r>
    </w:p>
    <w:p>
      <w:pPr>
        <w:pStyle w:val="Footer"/>
        <w:jc w:val="center"/>
        <w:rPr>
          <w:rFonts w:ascii="Times New Roman" w:hAnsi="Times New Roman" w:cs="Times New Roman"/>
        </w:rPr>
      </w:pPr>
      <w:r>
        <w:rPr>
          <w:rFonts w:cs="Times New Roman" w:ascii="Times New Roman" w:hAnsi="Times New Roman"/>
        </w:rPr>
        <w:t>DIANE LAKE</w:t>
      </w:r>
    </w:p>
    <w:p>
      <w:pPr>
        <w:pStyle w:val="Footer"/>
        <w:jc w:val="center"/>
        <w:rPr>
          <w:rFonts w:ascii="Times New Roman" w:hAnsi="Times New Roman" w:cs="Times New Roman"/>
        </w:rPr>
      </w:pPr>
      <w:r>
        <w:rPr>
          <w:rFonts w:cs="Times New Roman" w:ascii="Times New Roman" w:hAnsi="Times New Roman"/>
        </w:rPr>
        <w:t>PJM INTERCONNECTION, L.L.C.</w:t>
      </w:r>
    </w:p>
    <w:p>
      <w:pPr>
        <w:pStyle w:val="Footer"/>
        <w:jc w:val="center"/>
        <w:rPr>
          <w:rFonts w:ascii="Times New Roman" w:hAnsi="Times New Roman" w:cs="Times New Roman"/>
        </w:rPr>
      </w:pPr>
      <w:r>
        <w:rPr>
          <w:rFonts w:cs="Times New Roman" w:ascii="Times New Roman" w:hAnsi="Times New Roman"/>
        </w:rPr>
        <w:t>PHONE:  610-666-4725 FAX: 610-666-2296</w:t>
      </w:r>
    </w:p>
    <w:p>
      <w:pPr>
        <w:pStyle w:val="Footer"/>
        <w:jc w:val="center"/>
        <w:rPr>
          <w:rFonts w:ascii="Times New Roman" w:hAnsi="Times New Roman" w:cs="Times New Roman"/>
        </w:rPr>
      </w:pPr>
      <w:r>
        <w:rPr>
          <w:rFonts w:cs="Times New Roman" w:ascii="Times New Roman" w:hAnsi="Times New Roman"/>
        </w:rPr>
        <w:t>E-MAIL:</w:t>
      </w:r>
    </w:p>
    <w:p>
      <w:pPr>
        <w:pStyle w:val="Footer"/>
        <w:jc w:val="center"/>
        <w:rPr>
          <w:rFonts w:ascii="Times New Roman" w:hAnsi="Times New Roman" w:cs="Times New Roman"/>
        </w:rPr>
      </w:pPr>
      <w:hyperlink r:id="rId5">
        <w:r>
          <w:rPr>
            <w:rStyle w:val="Hyperlink"/>
          </w:rPr>
          <w:t>Laked@pjm.com</w:t>
        </w:r>
      </w:hyperlink>
    </w:p>
    <w:p>
      <w:pPr>
        <w:pStyle w:val="Footer"/>
        <w:jc w:val="center"/>
        <w:rPr>
          <w:rFonts w:ascii="Times New Roman" w:hAnsi="Times New Roman" w:cs="Times New Roman"/>
          <w:b/>
        </w:rPr>
      </w:pPr>
      <w:r>
        <w:rPr>
          <w:rFonts w:cs="Times New Roman" w:ascii="Times New Roman" w:hAnsi="Times New Roman"/>
          <w:b/>
        </w:rPr>
        <w:t>By November 12, 2001</w:t>
      </w:r>
    </w:p>
    <w:p>
      <w:pPr>
        <w:pStyle w:val="Heading"/>
        <w:jc w:val="start"/>
        <w:rPr>
          <w:b w:val="false"/>
        </w:rPr>
      </w:pPr>
      <w:r>
        <w:rPr/>
        <w:drawing>
          <wp:inline distT="0" distB="0" distL="0" distR="0">
            <wp:extent cx="1653540" cy="10477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25" t="-40" r="-25" b="-40"/>
                    <a:stretch>
                      <a:fillRect/>
                    </a:stretch>
                  </pic:blipFill>
                  <pic:spPr bwMode="auto">
                    <a:xfrm>
                      <a:off x="0" y="0"/>
                      <a:ext cx="1653540" cy="1047750"/>
                    </a:xfrm>
                    <a:prstGeom prst="rect">
                      <a:avLst/>
                    </a:prstGeom>
                    <a:noFill/>
                  </pic:spPr>
                </pic:pic>
              </a:graphicData>
            </a:graphic>
          </wp:inline>
        </w:drawing>
      </w:r>
    </w:p>
    <w:p>
      <w:pPr>
        <w:pStyle w:val="Heading"/>
        <w:rPr>
          <w:b w:val="false"/>
        </w:rPr>
      </w:pPr>
      <w:r>
        <w:rPr>
          <w:b w:val="false"/>
        </w:rPr>
      </w:r>
    </w:p>
    <w:p>
      <w:pPr>
        <w:pStyle w:val="Heading"/>
        <w:rPr/>
      </w:pPr>
      <w:r>
        <w:rPr/>
        <w:t>VIA FACSIMILE TRANSMISSION ONLY</w:t>
      </w:r>
    </w:p>
    <w:p>
      <w:pPr>
        <w:pStyle w:val="Normal"/>
        <w:jc w:val="center"/>
        <w:rPr>
          <w:b/>
        </w:rPr>
      </w:pPr>
      <w:r>
        <w:rPr>
          <w:b/>
        </w:rPr>
        <w:t>Page 1 of 1</w:t>
      </w:r>
    </w:p>
    <w:p>
      <w:pPr>
        <w:pStyle w:val="Normal"/>
        <w:jc w:val="center"/>
        <w:rPr>
          <w:b/>
        </w:rPr>
      </w:pPr>
      <w:r>
        <w:rPr>
          <w:b/>
        </w:rPr>
        <w:t>Fax #: 610-666-2296</w:t>
      </w:r>
    </w:p>
    <w:p>
      <w:pPr>
        <w:pStyle w:val="Normal"/>
        <w:jc w:val="center"/>
        <w:rPr>
          <w:b/>
        </w:rPr>
      </w:pPr>
      <w:r>
        <w:rPr>
          <w:b/>
        </w:rPr>
      </w:r>
    </w:p>
    <w:p>
      <w:pPr>
        <w:pStyle w:val="Normal"/>
        <w:jc w:val="center"/>
        <w:rPr>
          <w:b/>
          <w:sz w:val="28"/>
        </w:rPr>
      </w:pPr>
      <w:r>
        <w:rPr>
          <w:b/>
          <w:sz w:val="28"/>
        </w:rPr>
        <w:t>REQUEST FOR EXCLUSION FROM</w:t>
      </w:r>
    </w:p>
    <w:p>
      <w:pPr>
        <w:pStyle w:val="Normal"/>
        <w:jc w:val="center"/>
        <w:rPr>
          <w:b/>
          <w:sz w:val="28"/>
        </w:rPr>
      </w:pPr>
      <w:r>
        <w:rPr>
          <w:b/>
          <w:sz w:val="28"/>
        </w:rPr>
        <w:t>RELIABILITY ASSURANCE AGREEMENT (RAA)</w:t>
      </w:r>
    </w:p>
    <w:p>
      <w:pPr>
        <w:pStyle w:val="Normal"/>
        <w:jc w:val="center"/>
        <w:rPr>
          <w:b/>
          <w:sz w:val="28"/>
        </w:rPr>
      </w:pPr>
      <w:r>
        <w:rPr>
          <w:b/>
          <w:sz w:val="28"/>
        </w:rPr>
        <w:t>RELIABILITY COMMITTEE (RC)</w:t>
      </w:r>
    </w:p>
    <w:p>
      <w:pPr>
        <w:pStyle w:val="Normal"/>
        <w:jc w:val="center"/>
        <w:rPr>
          <w:b/>
          <w:sz w:val="28"/>
        </w:rPr>
      </w:pPr>
      <w:r>
        <w:rPr>
          <w:b/>
          <w:sz w:val="28"/>
        </w:rPr>
        <w:t>INDIVIDUAL VOTES AND WEIGHTED VOTES</w:t>
      </w:r>
    </w:p>
    <w:p>
      <w:pPr>
        <w:pStyle w:val="Normal"/>
        <w:jc w:val="center"/>
        <w:rPr>
          <w:b/>
          <w:sz w:val="28"/>
        </w:rPr>
      </w:pPr>
      <w:r>
        <w:rPr>
          <w:b/>
          <w:sz w:val="28"/>
        </w:rPr>
        <w:t>USED TO</w:t>
      </w:r>
    </w:p>
    <w:p>
      <w:pPr>
        <w:pStyle w:val="Normal"/>
        <w:jc w:val="center"/>
        <w:rPr>
          <w:b/>
          <w:sz w:val="28"/>
          <w:u w:val="single"/>
        </w:rPr>
      </w:pPr>
      <w:r>
        <w:rPr>
          <w:b/>
          <w:sz w:val="28"/>
          <w:u w:val="single"/>
        </w:rPr>
        <w:t>DETERMINE THE VOTING SHARES</w:t>
      </w:r>
    </w:p>
    <w:p>
      <w:pPr>
        <w:pStyle w:val="Normal"/>
        <w:jc w:val="center"/>
        <w:rPr>
          <w:b/>
          <w:sz w:val="28"/>
          <w:u w:val="single"/>
        </w:rPr>
      </w:pPr>
      <w:r>
        <w:rPr>
          <w:b/>
          <w:sz w:val="28"/>
          <w:u w:val="single"/>
        </w:rPr>
      </w:r>
    </w:p>
    <w:p>
      <w:pPr>
        <w:pStyle w:val="Normal"/>
        <w:rPr/>
      </w:pPr>
      <w:r>
        <w:rPr/>
        <w:t>In accordance with subsection 6.1.2 © of the RAA the following Party hereby requests exclusion from the Individual Votes and the Weighted Votes for the RAA-RC meeting specified:</w:t>
      </w:r>
    </w:p>
    <w:p>
      <w:pPr>
        <w:pStyle w:val="Normal"/>
        <w:rPr/>
      </w:pPr>
      <w:r>
        <w:rPr/>
      </w:r>
    </w:p>
    <w:p>
      <w:pPr>
        <w:pStyle w:val="Heading2"/>
        <w:ind w:hanging="0" w:start="0"/>
        <w:rPr/>
      </w:pPr>
      <w:r>
        <w:rPr/>
        <w:t>RAA-RC Meeting Date: November 14, 2001</w:t>
      </w:r>
    </w:p>
    <w:p>
      <w:pPr>
        <w:pStyle w:val="Normal"/>
        <w:jc w:val="center"/>
        <w:rPr>
          <w:i/>
          <w:i/>
          <w:sz w:val="22"/>
        </w:rPr>
      </w:pPr>
      <w:r>
        <w:rPr>
          <w:i/>
          <w:sz w:val="22"/>
        </w:rPr>
        <w:t>(Must be submitted by close of business - 5:00 p.m. prevailing PJM time</w:t>
      </w:r>
    </w:p>
    <w:p>
      <w:pPr>
        <w:pStyle w:val="Normal"/>
        <w:jc w:val="center"/>
        <w:rPr>
          <w:i/>
          <w:i/>
          <w:sz w:val="22"/>
        </w:rPr>
      </w:pPr>
      <w:r>
        <w:rPr>
          <w:i/>
          <w:sz w:val="22"/>
        </w:rPr>
        <w:t>three days prior to RAA-RC meeting date)</w:t>
      </w:r>
    </w:p>
    <w:p>
      <w:pPr>
        <w:pStyle w:val="Normal"/>
        <w:jc w:val="center"/>
        <w:rPr>
          <w:i/>
          <w:i/>
          <w:sz w:val="22"/>
        </w:rPr>
      </w:pPr>
      <w:r>
        <w:rPr>
          <w:i/>
          <w:sz w:val="22"/>
        </w:rPr>
      </w:r>
    </w:p>
    <w:p>
      <w:pPr>
        <w:pStyle w:val="Normal"/>
        <w:jc w:val="center"/>
        <w:rPr/>
      </w:pPr>
      <w:r>
        <w:rPr/>
        <w:t>Party: ____________________________________________________</w:t>
      </w:r>
    </w:p>
    <w:p>
      <w:pPr>
        <w:pStyle w:val="Normal"/>
        <w:jc w:val="center"/>
        <w:rPr/>
      </w:pPr>
      <w:r>
        <w:rPr/>
      </w:r>
    </w:p>
    <w:p>
      <w:pPr>
        <w:pStyle w:val="Normal"/>
        <w:jc w:val="center"/>
        <w:rPr/>
      </w:pPr>
      <w:r>
        <w:rPr/>
        <w:t>Representative or Designated Alternate:</w:t>
      </w:r>
    </w:p>
    <w:p>
      <w:pPr>
        <w:pStyle w:val="Normal"/>
        <w:jc w:val="center"/>
        <w:rPr/>
      </w:pPr>
      <w:r>
        <w:rPr/>
      </w:r>
    </w:p>
    <w:p>
      <w:pPr>
        <w:pStyle w:val="Normal"/>
        <w:jc w:val="center"/>
        <w:rPr/>
      </w:pPr>
      <w:r>
        <w:rPr/>
        <w:t>Print: _____________________________________________</w:t>
      </w:r>
    </w:p>
    <w:p>
      <w:pPr>
        <w:pStyle w:val="Normal"/>
        <w:jc w:val="center"/>
        <w:rPr/>
      </w:pPr>
      <w:r>
        <w:rPr/>
      </w:r>
    </w:p>
    <w:p>
      <w:pPr>
        <w:pStyle w:val="Normal"/>
        <w:jc w:val="center"/>
        <w:rPr/>
      </w:pPr>
      <w:r>
        <w:rPr/>
        <w:t>Signature: _________________________________________</w:t>
      </w:r>
    </w:p>
    <w:p>
      <w:pPr>
        <w:pStyle w:val="Normal"/>
        <w:jc w:val="center"/>
        <w:rPr/>
      </w:pPr>
      <w:r>
        <w:rPr/>
      </w:r>
    </w:p>
    <w:p>
      <w:pPr>
        <w:pStyle w:val="Normal"/>
        <w:jc w:val="center"/>
        <w:rPr/>
      </w:pPr>
      <w:r>
        <w:rPr/>
        <w:t>Date: _____________________</w:t>
      </w:r>
    </w:p>
    <w:p>
      <w:pPr>
        <w:pStyle w:val="Normal"/>
        <w:jc w:val="center"/>
        <w:rPr/>
      </w:pPr>
      <w:r>
        <w:rPr/>
      </w:r>
    </w:p>
    <w:p>
      <w:pPr>
        <w:pStyle w:val="Normal"/>
        <w:jc w:val="center"/>
        <w:rPr/>
      </w:pPr>
      <w:r>
        <w:rPr/>
        <w:t>E-mail: _____________________</w:t>
      </w:r>
    </w:p>
    <w:p>
      <w:pPr>
        <w:pStyle w:val="Normal"/>
        <w:jc w:val="center"/>
        <w:rPr/>
      </w:pPr>
      <w:r>
        <w:rPr/>
      </w:r>
    </w:p>
    <w:p>
      <w:pPr>
        <w:pStyle w:val="Normal"/>
        <w:jc w:val="center"/>
        <w:rPr/>
      </w:pPr>
      <w:r>
        <w:rPr/>
      </w:r>
    </w:p>
    <w:p>
      <w:pPr>
        <w:pStyle w:val="Normal"/>
        <w:jc w:val="center"/>
        <w:rPr/>
      </w:pPr>
      <w:r>
        <w:rPr/>
        <w:t xml:space="preserve">Fax this form c/o Jim Kirby </w:t>
      </w:r>
      <w:r>
        <w:rPr>
          <w:b/>
        </w:rPr>
        <w:t>by no later</w:t>
      </w:r>
    </w:p>
    <w:p>
      <w:pPr>
        <w:pStyle w:val="Normal"/>
        <w:jc w:val="center"/>
        <w:rPr>
          <w:b/>
        </w:rPr>
      </w:pPr>
      <w:r>
        <w:rPr>
          <w:b/>
        </w:rPr>
        <w:t>Than November 12, 2001</w:t>
      </w:r>
    </w:p>
    <w:p>
      <w:pPr>
        <w:pStyle w:val="Normal"/>
        <w:jc w:val="center"/>
        <w:rPr/>
      </w:pPr>
      <w:r>
        <w:rPr/>
        <w:t>To the fax number listed.</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Footer"/>
        <w:rPr>
          <w:rFonts w:ascii="Times New Roman" w:hAnsi="Times New Roman" w:cs="Times New Roman"/>
          <w:sz w:val="16"/>
        </w:rPr>
      </w:pPr>
      <w:r>
        <w:rPr>
          <w:rFonts w:cs="Times New Roman" w:ascii="Times New Roman" w:hAnsi="Times New Roman"/>
          <w:sz w:val="16"/>
        </w:rPr>
      </w:r>
    </w:p>
    <w:p>
      <w:pPr>
        <w:pStyle w:val="Footer"/>
        <w:rPr>
          <w:sz w:val="16"/>
        </w:rPr>
      </w:pPr>
      <w:r>
        <w:rPr>
          <w:sz w:val="16"/>
        </w:rPr>
        <w:t>JWK/nbc: 133372</w:t>
      </w:r>
    </w:p>
    <w:p>
      <w:pPr>
        <w:pStyle w:val="Footer"/>
        <w:rPr>
          <w:rFonts w:ascii="Times New Roman" w:hAnsi="Times New Roman" w:cs="Times New Roman"/>
          <w:b/>
        </w:rPr>
      </w:pPr>
      <w:r>
        <w:rPr>
          <w:sz w:val="16"/>
        </w:rPr>
        <w:t>C/R#106826</w:t>
      </w:r>
    </w:p>
    <w:p>
      <w:pPr>
        <w:pStyle w:val="Footer"/>
        <w:rPr>
          <w:rFonts w:ascii="Times New Roman" w:hAnsi="Times New Roman" w:cs="Times New Roman"/>
          <w:b/>
          <w:sz w:val="16"/>
        </w:rPr>
      </w:pPr>
      <w:r>
        <w:rPr>
          <w:rFonts w:cs="Times New Roman" w:ascii="Times New Roman" w:hAnsi="Times New Roman"/>
          <w:b/>
          <w:sz w:val="16"/>
        </w:rPr>
      </w:r>
    </w:p>
    <w:p>
      <w:pPr>
        <w:pStyle w:val="Footer"/>
        <w:jc w:val="center"/>
        <w:rPr>
          <w:b/>
          <w:i/>
          <w:i/>
        </w:rPr>
      </w:pPr>
      <w:r>
        <w:rPr>
          <w:b/>
          <w:i/>
        </w:rPr>
        <w:t>Service With Integrity</w:t>
      </w:r>
    </w:p>
    <w:p>
      <w:pPr>
        <w:pStyle w:val="Footer"/>
        <w:rPr>
          <w:b/>
          <w:i/>
          <w:i/>
          <w:sz w:val="20"/>
        </w:rPr>
      </w:pPr>
      <w:r>
        <w:rPr>
          <w:b/>
          <w:i/>
          <w:sz w:val="20"/>
        </w:rPr>
      </w:r>
    </w:p>
    <w:p>
      <w:pPr>
        <w:pStyle w:val="Footer"/>
        <w:jc w:val="center"/>
        <w:rPr>
          <w:rFonts w:ascii="Times New Roman" w:hAnsi="Times New Roman" w:cs="Times New Roman"/>
          <w:b/>
          <w:sz w:val="16"/>
        </w:rPr>
      </w:pPr>
      <w:r>
        <w:rPr>
          <w:sz w:val="18"/>
        </w:rPr>
        <w:t xml:space="preserve">955 Jefferson Avenue </w:t>
      </w:r>
      <w:r>
        <w:rPr>
          <w:rFonts w:eastAsia="Symbol" w:cs="Symbol" w:ascii="Symbol" w:hAnsi="Symbol"/>
          <w:sz w:val="18"/>
        </w:rPr>
        <w:sym w:font="Symbol" w:char="f0b7"/>
      </w:r>
      <w:r>
        <w:rPr>
          <w:sz w:val="18"/>
        </w:rPr>
        <w:t xml:space="preserve"> Valley Forge Corporate Center </w:t>
      </w:r>
      <w:r>
        <w:rPr>
          <w:rFonts w:eastAsia="Symbol" w:cs="Symbol" w:ascii="Symbol" w:hAnsi="Symbol"/>
          <w:sz w:val="18"/>
        </w:rPr>
        <w:sym w:font="Symbol" w:char="f0b7"/>
      </w:r>
      <w:r>
        <w:rPr>
          <w:sz w:val="18"/>
        </w:rPr>
        <w:t xml:space="preserve"> Norristown, PA  19403-2497 </w:t>
      </w:r>
      <w:r>
        <w:rPr>
          <w:rFonts w:eastAsia="Symbol" w:cs="Symbol" w:ascii="Symbol" w:hAnsi="Symbol"/>
          <w:sz w:val="18"/>
        </w:rPr>
        <w:sym w:font="Symbol" w:char="f0b7"/>
      </w:r>
      <w:r>
        <w:rPr>
          <w:sz w:val="18"/>
        </w:rPr>
        <w:t xml:space="preserve"> (610) 666-8800</w:t>
      </w:r>
    </w:p>
    <w:p>
      <w:pPr>
        <w:pStyle w:val="Footer"/>
        <w:rPr>
          <w:rFonts w:ascii="Times New Roman" w:hAnsi="Times New Roman" w:cs="Times New Roman"/>
          <w:b/>
          <w:sz w:val="16"/>
        </w:rPr>
      </w:pPr>
      <w:r>
        <w:rPr>
          <w:rFonts w:cs="Times New Roman" w:ascii="Times New Roman" w:hAnsi="Times New Roman"/>
          <w:b/>
          <w:sz w:val="16"/>
        </w:rPr>
      </w:r>
    </w:p>
    <w:sectPr>
      <w:footerReference w:type="default" r:id="rId7"/>
      <w:type w:val="nextPage"/>
      <w:pgSz w:w="12240" w:h="15840"/>
      <w:pgMar w:left="1440" w:right="1440"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DMS# 133372</w:t>
      <w:tab/>
      <w:tab/>
    </w: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ING11">
    <w:name w:val="HEADING1"/>
    <w:basedOn w:val="Normal"/>
    <w:qFormat/>
    <w:pPr>
      <w:tabs>
        <w:tab w:val="clear" w:pos="720"/>
        <w:tab w:val="left" w:pos="0" w:leader="none"/>
        <w:tab w:val="left" w:pos="3420" w:leader="none"/>
        <w:tab w:val="left" w:pos="5760" w:leader="none"/>
        <w:tab w:val="left" w:pos="6840" w:leader="none"/>
      </w:tabs>
      <w:suppressAutoHyphens w:val="true"/>
    </w:pPr>
    <w:rPr>
      <w:b/>
      <w:sz w:val="32"/>
    </w:rPr>
  </w:style>
  <w:style w:type="paragraph" w:styleId="SubHead">
    <w:name w:val="SubHead"/>
    <w:basedOn w:val="Normal"/>
    <w:qFormat/>
    <w:pPr>
      <w:tabs>
        <w:tab w:val="clear" w:pos="720"/>
        <w:tab w:val="left" w:pos="0" w:leader="none"/>
        <w:tab w:val="left" w:pos="3420" w:leader="none"/>
        <w:tab w:val="left" w:pos="5760" w:leader="none"/>
        <w:tab w:val="left" w:pos="6840" w:leader="none"/>
      </w:tabs>
      <w:suppressAutoHyphens w:val="true"/>
    </w:pPr>
    <w:rPr>
      <w:b/>
    </w:rPr>
  </w:style>
  <w:style w:type="paragraph" w:styleId="DOCTITLE">
    <w:name w:val="DOC TITLE"/>
    <w:basedOn w:val="Heading1"/>
    <w:qFormat/>
    <w:pPr>
      <w:numPr>
        <w:ilvl w:val="0"/>
        <w:numId w:val="0"/>
      </w:numPr>
      <w:tabs>
        <w:tab w:val="clear" w:pos="720"/>
        <w:tab w:val="left" w:pos="1440" w:leader="none"/>
        <w:tab w:val="left" w:pos="3420" w:leader="none"/>
        <w:tab w:val="left" w:pos="5760" w:leader="none"/>
        <w:tab w:val="left" w:pos="6840" w:leader="none"/>
      </w:tabs>
      <w:suppressAutoHyphens w:val="true"/>
      <w:spacing w:before="0" w:after="0"/>
      <w:ind w:hanging="1440" w:start="1440" w:end="0"/>
      <w:jc w:val="center"/>
      <w:outlineLvl w:val="9"/>
    </w:pPr>
    <w:rPr>
      <w:rFonts w:ascii="Times New Roman" w:hAnsi="Times New Roman" w:cs="Times New Roman"/>
      <w:kern w:val="0"/>
      <w:sz w:val="40"/>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Subtitle">
    <w:name w:val="Subtitle"/>
    <w:basedOn w:val="Normal"/>
    <w:next w:val="BodyText"/>
    <w:qFormat/>
    <w:pPr>
      <w:jc w:val="center"/>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aked@pjm.com" TargetMode="External"/><Relationship Id="rId4" Type="http://schemas.openxmlformats.org/officeDocument/2006/relationships/image" Target="media/image1.png"/><Relationship Id="rId5" Type="http://schemas.openxmlformats.org/officeDocument/2006/relationships/hyperlink" Target="mailto:Laked@pjm.com" TargetMode="Externa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2001-10-19T10:54:00Z</dcterms:created>
  <dc:creator>HISE</dc:creator>
  <dc:description/>
  <dc:language>en-CA</dc:language>
  <cp:lastModifiedBy>laked</cp:lastModifiedBy>
  <cp:lastPrinted>2001-10-19T09:24:00Z</cp:lastPrinted>
  <dcterms:modified xsi:type="dcterms:W3CDTF">2001-10-19T11:03:00Z</dcterms:modified>
  <cp:revision>5</cp:revision>
  <dc:subject/>
  <dc:title> </dc:title>
</cp:coreProperties>
</file>