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675" w:start="720" w:end="0"/>
        <w:rPr>
          <w:b/>
          <w:sz w:val="28"/>
        </w:rPr>
      </w:pPr>
      <w:r>
        <w:rPr/>
        <w:drawing>
          <wp:inline distT="0" distB="0" distL="0" distR="0">
            <wp:extent cx="1027430" cy="965835"/>
            <wp:effectExtent l="0" t="0" r="0" b="0"/>
            <wp:docPr id="1" name="ASSBLY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BLY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1234440</wp:posOffset>
                </wp:positionH>
                <wp:positionV relativeFrom="paragraph">
                  <wp:posOffset>635</wp:posOffset>
                </wp:positionV>
                <wp:extent cx="3931920" cy="100584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1005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The Natural Gas Crisis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Questions and Answers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Office of Communications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24"/>
                              </w:rPr>
                              <w:t>Assembly Republican Caucus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9.6pt;height:79.2pt;mso-wrap-distance-left:9.05pt;mso-wrap-distance-right:9.05pt;mso-wrap-distance-top:0pt;mso-wrap-distance-bottom:0pt;margin-top:0pt;mso-position-vertical-relative:text;margin-left:97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The Natural Gas Crisis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Questions and Answers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  <w:t>Office of Communications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>
                        <w:rPr>
                          <w:rFonts w:cs="Tahoma" w:ascii="Tahoma" w:hAnsi="Tahoma"/>
                          <w:b/>
                          <w:sz w:val="24"/>
                        </w:rPr>
                        <w:t>Assembly Republican Caucus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hanging="675"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hanging="675"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hanging="675"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hanging="675" w:start="720" w:end="0"/>
        <w:rPr/>
      </w:pPr>
      <w:r>
        <w:rPr>
          <w:sz w:val="28"/>
        </w:rPr>
        <w:t>Q:</w:t>
      </w:r>
      <w:r>
        <w:rPr>
          <w:b/>
          <w:sz w:val="28"/>
        </w:rPr>
        <w:t xml:space="preserve"> </w:t>
        <w:tab/>
      </w:r>
      <w:r>
        <w:rPr>
          <w:sz w:val="28"/>
        </w:rPr>
        <w:t xml:space="preserve">Why do we need </w:t>
      </w:r>
      <w:r>
        <w:rPr>
          <w:i/>
          <w:sz w:val="28"/>
        </w:rPr>
        <w:t>another</w:t>
      </w:r>
      <w:r>
        <w:rPr>
          <w:sz w:val="28"/>
        </w:rPr>
        <w:t xml:space="preserve"> extraordinary session to address the natural gas crisis?</w:t>
      </w:r>
    </w:p>
    <w:p>
      <w:pPr>
        <w:pStyle w:val="Normal"/>
        <w:ind w:hanging="675" w:start="720" w:end="0"/>
        <w:rPr/>
      </w:pPr>
      <w:r>
        <w:rPr>
          <w:b/>
          <w:sz w:val="28"/>
        </w:rPr>
        <w:t>A:</w:t>
        <w:tab/>
        <w:t xml:space="preserve">The current special session only addresses the </w:t>
      </w:r>
      <w:r>
        <w:rPr>
          <w:b/>
          <w:i/>
          <w:sz w:val="28"/>
        </w:rPr>
        <w:t>electricity</w:t>
      </w:r>
      <w:r>
        <w:rPr>
          <w:b/>
          <w:sz w:val="28"/>
        </w:rPr>
        <w:t xml:space="preserve"> crisis.  By commencing a second special session, we’ll be able to focus solely on increasing the natural gas supply.  It also will show consumers and businesses that we’re serious about solving the problem.</w:t>
      </w:r>
    </w:p>
    <w:p>
      <w:pPr>
        <w:pStyle w:val="Normal"/>
        <w:ind w:hanging="675" w:start="72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hanging="675" w:start="720" w:end="0"/>
        <w:rPr>
          <w:b/>
          <w:sz w:val="28"/>
        </w:rPr>
      </w:pPr>
      <w:r>
        <w:rPr>
          <w:sz w:val="28"/>
        </w:rPr>
        <w:t>Q:</w:t>
      </w:r>
      <w:r>
        <w:rPr>
          <w:b/>
          <w:sz w:val="28"/>
        </w:rPr>
        <w:t xml:space="preserve"> </w:t>
        <w:tab/>
      </w:r>
      <w:r>
        <w:rPr>
          <w:sz w:val="28"/>
        </w:rPr>
        <w:t>Why focus on natural gas?</w:t>
      </w:r>
    </w:p>
    <w:p>
      <w:pPr>
        <w:pStyle w:val="BodyTextIndent"/>
        <w:rPr>
          <w:sz w:val="28"/>
        </w:rPr>
      </w:pPr>
      <w:r>
        <w:rPr>
          <w:sz w:val="28"/>
        </w:rPr>
        <w:t>A:</w:t>
        <w:tab/>
        <w:t>Most Californians are paying exorbitant energy bills due to natural gas prices – not electricity.  The spike in natural gas prices is hurting families, driving up the cost of doing business in California, and forcing public transit agencies to switch to higher-emission diesel buses.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720" w:start="720" w:end="0"/>
        <w:rPr>
          <w:b w:val="false"/>
          <w:sz w:val="28"/>
        </w:rPr>
      </w:pPr>
      <w:r>
        <w:rPr>
          <w:b w:val="false"/>
          <w:sz w:val="28"/>
        </w:rPr>
        <w:t xml:space="preserve">Q: </w:t>
        <w:tab/>
        <w:t>Will another extraordinary session interfere with the Assembly’s first extraordinary session on electricity?</w:t>
      </w:r>
    </w:p>
    <w:p>
      <w:pPr>
        <w:pStyle w:val="BodyText"/>
        <w:ind w:hanging="720" w:start="720" w:end="0"/>
        <w:rPr>
          <w:sz w:val="28"/>
        </w:rPr>
      </w:pPr>
      <w:r>
        <w:rPr>
          <w:sz w:val="28"/>
        </w:rPr>
        <w:t>A:</w:t>
        <w:tab/>
        <w:t>No.  Both sessions could – and should – run concurrently since the energy and natural gas problems are intertwined.</w:t>
      </w:r>
    </w:p>
    <w:p>
      <w:pPr>
        <w:pStyle w:val="BodyText"/>
        <w:ind w:hanging="720" w:start="72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BodyText"/>
        <w:ind w:hanging="720" w:start="720" w:end="0"/>
        <w:rPr>
          <w:b w:val="false"/>
          <w:sz w:val="28"/>
        </w:rPr>
      </w:pPr>
      <w:r>
        <w:rPr>
          <w:b w:val="false"/>
          <w:sz w:val="28"/>
        </w:rPr>
        <w:t>Q:</w:t>
        <w:tab/>
        <w:t>How long will this extraordinary session run?</w:t>
      </w:r>
    </w:p>
    <w:p>
      <w:pPr>
        <w:pStyle w:val="BodyText"/>
        <w:ind w:hanging="720" w:start="720" w:end="0"/>
        <w:rPr>
          <w:sz w:val="28"/>
        </w:rPr>
      </w:pPr>
      <w:r>
        <w:rPr>
          <w:sz w:val="28"/>
        </w:rPr>
        <w:t>A:</w:t>
        <w:tab/>
        <w:t>As long as it takes to solve the problem.  Consumers and businesses can’t endure another winter with prices as high as they are.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ind w:hanging="720" w:start="720" w:end="0"/>
        <w:rPr>
          <w:sz w:val="28"/>
        </w:rPr>
      </w:pPr>
      <w:r>
        <w:rPr>
          <w:b w:val="false"/>
          <w:sz w:val="28"/>
        </w:rPr>
        <w:t>Q:</w:t>
      </w:r>
      <w:r>
        <w:rPr>
          <w:sz w:val="28"/>
        </w:rPr>
        <w:t xml:space="preserve"> </w:t>
        <w:tab/>
      </w:r>
      <w:r>
        <w:rPr>
          <w:b w:val="false"/>
          <w:sz w:val="28"/>
        </w:rPr>
        <w:t>Why is it important to address the natural gas shortage as a separate issue?</w:t>
      </w:r>
    </w:p>
    <w:p>
      <w:pPr>
        <w:pStyle w:val="BodyText"/>
        <w:ind w:hanging="720" w:start="720" w:end="0"/>
        <w:rPr>
          <w:sz w:val="28"/>
        </w:rPr>
      </w:pPr>
      <w:r>
        <w:rPr>
          <w:sz w:val="28"/>
        </w:rPr>
        <w:t>A:</w:t>
        <w:tab/>
        <w:t>A second extraordinary session allows legislators to adopt urgency legislation that could quickly stabilize gas prices.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b w:val="false"/>
          <w:sz w:val="28"/>
        </w:rPr>
        <w:t>Q:</w:t>
      </w:r>
      <w:r>
        <w:rPr>
          <w:sz w:val="28"/>
        </w:rPr>
        <w:t xml:space="preserve"> </w:t>
        <w:tab/>
      </w:r>
      <w:r>
        <w:rPr>
          <w:b w:val="false"/>
          <w:sz w:val="28"/>
        </w:rPr>
        <w:t>What’s causing the natural gas shortage?</w:t>
      </w:r>
    </w:p>
    <w:p>
      <w:pPr>
        <w:pStyle w:val="BodyText"/>
        <w:ind w:hanging="720" w:start="720" w:end="0"/>
        <w:rPr>
          <w:sz w:val="28"/>
        </w:rPr>
      </w:pPr>
      <w:r>
        <w:rPr>
          <w:sz w:val="28"/>
        </w:rPr>
        <w:t>A:</w:t>
        <w:tab/>
        <w:t>The lack of adequate pipeline infrastructure, our dependence on out-of-state suppliers, the lack of exploration, and storage problems are all contributing to high prices.</w:t>
      </w:r>
    </w:p>
    <w:p>
      <w:pPr>
        <w:pStyle w:val="BodyText"/>
        <w:ind w:hanging="720" w:start="72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BodyText"/>
        <w:ind w:hanging="720" w:start="720" w:end="0"/>
        <w:rPr/>
      </w:pPr>
      <w:r>
        <w:rPr>
          <w:b w:val="false"/>
          <w:sz w:val="28"/>
        </w:rPr>
        <w:t>Q:</w:t>
      </w:r>
      <w:r>
        <w:rPr>
          <w:sz w:val="28"/>
        </w:rPr>
        <w:tab/>
      </w:r>
      <w:r>
        <w:rPr>
          <w:b w:val="false"/>
          <w:sz w:val="28"/>
        </w:rPr>
        <w:t>PG&amp;E has just announced that natural gas prices will drop 16% this month.  Isn’t this a sign that the market is correcting itself?</w:t>
      </w:r>
    </w:p>
    <w:p>
      <w:pPr>
        <w:pStyle w:val="BodyText"/>
        <w:ind w:hanging="720" w:start="720" w:end="0"/>
        <w:rPr>
          <w:sz w:val="28"/>
        </w:rPr>
      </w:pPr>
      <w:r>
        <w:rPr>
          <w:sz w:val="28"/>
        </w:rPr>
        <w:t>A:</w:t>
        <w:tab/>
        <w:t>No.  A 16% drop is minor compared to the price hike of recent months.  And problems that led to the shortage – the lack of infrastructure and exploration – still persist.</w:t>
      </w:r>
    </w:p>
    <w:p>
      <w:pPr>
        <w:pStyle w:val="BodyText"/>
        <w:ind w:hanging="720" w:start="72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BodyText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BodyText"/>
        <w:rPr>
          <w:sz w:val="28"/>
        </w:rPr>
      </w:pPr>
      <w:r>
        <w:rPr>
          <w:b w:val="false"/>
          <w:sz w:val="28"/>
        </w:rPr>
        <w:t xml:space="preserve">Q: </w:t>
        <w:tab/>
        <w:t>What are Republicans proposing in the way of solutions?</w:t>
      </w:r>
    </w:p>
    <w:p>
      <w:pPr>
        <w:pStyle w:val="BodyText"/>
        <w:ind w:hanging="720" w:start="720" w:end="0"/>
        <w:rPr>
          <w:sz w:val="28"/>
        </w:rPr>
      </w:pPr>
      <w:r>
        <w:rPr>
          <w:sz w:val="28"/>
        </w:rPr>
        <w:t>A:</w:t>
        <w:tab/>
        <w:t>Specifics will be rolled out soon.  In short, Republicans support expanding and improving natural gas pipelines, increased exploration, and increased storage capacity.</w:t>
      </w:r>
    </w:p>
    <w:p>
      <w:pPr>
        <w:pStyle w:val="BodyText"/>
        <w:ind w:hanging="720" w:start="720" w:end="0"/>
        <w:rPr>
          <w:sz w:val="28"/>
        </w:rPr>
      </w:pPr>
      <w:r>
        <w:rPr>
          <w:sz w:val="28"/>
        </w:rPr>
      </w:r>
    </w:p>
    <w:p>
      <w:pPr>
        <w:pStyle w:val="BodyText"/>
        <w:ind w:hanging="720" w:start="720" w:end="0"/>
        <w:rPr/>
      </w:pPr>
      <w:r>
        <w:rPr>
          <w:b w:val="false"/>
          <w:sz w:val="28"/>
        </w:rPr>
        <w:t>Q:</w:t>
      </w:r>
      <w:r>
        <w:rPr>
          <w:sz w:val="28"/>
        </w:rPr>
        <w:tab/>
      </w:r>
      <w:r>
        <w:rPr>
          <w:b w:val="false"/>
          <w:sz w:val="28"/>
        </w:rPr>
        <w:t>What about environmental concerns linked to exploration?</w:t>
      </w:r>
    </w:p>
    <w:p>
      <w:pPr>
        <w:pStyle w:val="BodyText"/>
        <w:ind w:hanging="720" w:start="720" w:end="0"/>
        <w:rPr>
          <w:sz w:val="28"/>
        </w:rPr>
      </w:pPr>
      <w:r>
        <w:rPr>
          <w:sz w:val="28"/>
        </w:rPr>
        <w:t>A:</w:t>
        <w:tab/>
        <w:t xml:space="preserve">Governor Davis will ultimately decide how to balance the needs of consumers with environmental protection.  We don’t think any solutions should be taken off the table. </w:t>
      </w:r>
    </w:p>
    <w:p>
      <w:pPr>
        <w:pStyle w:val="BodyText"/>
        <w:ind w:hanging="720" w:start="72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BodyText"/>
        <w:ind w:hanging="720" w:start="720" w:end="0"/>
        <w:rPr/>
      </w:pPr>
      <w:r>
        <w:rPr>
          <w:b w:val="false"/>
          <w:sz w:val="28"/>
        </w:rPr>
        <w:t>Q:</w:t>
      </w:r>
      <w:r>
        <w:rPr>
          <w:sz w:val="28"/>
        </w:rPr>
        <w:tab/>
      </w:r>
      <w:r>
        <w:rPr>
          <w:b w:val="false"/>
          <w:sz w:val="28"/>
        </w:rPr>
        <w:t>Isn’t the lack of supply due in part to generators’ reliance on natural gas?  Shouldn’t we find other ways to generate electricity?</w:t>
      </w:r>
    </w:p>
    <w:p>
      <w:pPr>
        <w:pStyle w:val="BodyText"/>
        <w:ind w:hanging="720" w:start="720" w:end="0"/>
        <w:rPr>
          <w:sz w:val="28"/>
        </w:rPr>
      </w:pPr>
      <w:r>
        <w:rPr>
          <w:sz w:val="28"/>
        </w:rPr>
        <w:t xml:space="preserve">A: </w:t>
        <w:tab/>
        <w:t>Absolutely.  Republicans believe all options should be explored, including generation facilities that don’t use natural gas.</w:t>
      </w:r>
    </w:p>
    <w:p>
      <w:pPr>
        <w:pStyle w:val="BodyText"/>
        <w:ind w:hanging="720" w:start="720" w:end="0"/>
        <w:rPr>
          <w:sz w:val="28"/>
        </w:rPr>
      </w:pPr>
      <w:r>
        <w:rPr>
          <w:sz w:val="28"/>
        </w:rPr>
      </w:r>
    </w:p>
    <w:p>
      <w:pPr>
        <w:pStyle w:val="BodyText"/>
        <w:ind w:hanging="720" w:start="720" w:end="0"/>
        <w:rPr/>
      </w:pPr>
      <w:r>
        <w:rPr>
          <w:b w:val="false"/>
          <w:sz w:val="28"/>
        </w:rPr>
        <w:t>Q:</w:t>
      </w:r>
      <w:r>
        <w:rPr>
          <w:sz w:val="28"/>
        </w:rPr>
        <w:tab/>
      </w:r>
      <w:r>
        <w:rPr>
          <w:b w:val="false"/>
          <w:sz w:val="28"/>
        </w:rPr>
        <w:t>Do you honestly think Governor Davis will call a special session?</w:t>
      </w:r>
    </w:p>
    <w:p>
      <w:pPr>
        <w:pStyle w:val="BodyText"/>
        <w:ind w:hanging="720" w:start="720" w:end="0"/>
        <w:rPr>
          <w:sz w:val="28"/>
        </w:rPr>
      </w:pPr>
      <w:r>
        <w:rPr>
          <w:sz w:val="28"/>
        </w:rPr>
        <w:t>A:</w:t>
        <w:tab/>
        <w:t>We hope Governor Davis will act differently than he did last year when he ignored our call for a special session on energy.  By ignoring the natural gas problem, the Governor will force Californians to pay even higher gas prices next winter.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BodyText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ahoma" w:hAnsi="Tahoma" w:cs="Tahoma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Tahoma" w:hAnsi="Tahoma" w:cs="Tahoma"/>
      <w:b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675" w:start="720" w:end="0"/>
    </w:pPr>
    <w:rPr>
      <w:b/>
      <w:sz w:val="24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2001-03-02T15:36:00Z</dcterms:created>
  <dc:creator>Mike Wintemute</dc:creator>
  <dc:description/>
  <dc:language>en-CA</dc:language>
  <cp:lastModifiedBy>Mike Wintemute</cp:lastModifiedBy>
  <cp:lastPrinted>2001-03-02T13:45:00Z</cp:lastPrinted>
  <dcterms:modified xsi:type="dcterms:W3CDTF">2001-03-02T19:35:00Z</dcterms:modified>
  <cp:revision>6</cp:revision>
  <dc:subject/>
  <dc:title>Q: </dc:title>
</cp:coreProperties>
</file>