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Proposal for Project on Insurance Analysis</w:t>
      </w:r>
    </w:p>
    <w:p>
      <w:pPr>
        <w:pStyle w:val="Normal"/>
        <w:rPr>
          <w:b/>
          <w:bCs/>
          <w:sz w:val="28"/>
          <w:u w:val="single"/>
        </w:rPr>
      </w:pPr>
      <w:r>
        <w:rPr>
          <w:b/>
          <w:bCs/>
          <w:sz w:val="28"/>
          <w:u w:val="single"/>
        </w:rPr>
      </w:r>
    </w:p>
    <w:p>
      <w:pPr>
        <w:pStyle w:val="BodyText"/>
        <w:rPr/>
      </w:pPr>
      <w:r>
        <w:rPr/>
        <w:t xml:space="preserve">Enron Corp buys insurance for different lines, General Liability, Property &amp; Casualty, Auto, etc. from the insurer market.  Insurance buying for different operating companies is centralized at the Corp level, and Enron Corp is providing guarantees to the operating companies that losses will not exceed some set amount.  For this service, Enron Corp charges the operating company a capital charge.  Enron Corp then effectively protects itself by buying insurance from the insurance market.  </w:t>
      </w:r>
    </w:p>
    <w:p>
      <w:pPr>
        <w:pStyle w:val="Normal"/>
        <w:rPr>
          <w:sz w:val="20"/>
        </w:rPr>
      </w:pPr>
      <w:r>
        <w:rPr>
          <w:sz w:val="20"/>
        </w:rPr>
      </w:r>
    </w:p>
    <w:p>
      <w:pPr>
        <w:pStyle w:val="Normal"/>
        <w:rPr/>
      </w:pPr>
      <w:r>
        <w:rPr>
          <w:b/>
          <w:bCs/>
          <w:sz w:val="20"/>
          <w:u w:val="single"/>
        </w:rPr>
        <w:t>Objective</w:t>
      </w:r>
      <w:r>
        <w:rPr>
          <w:sz w:val="20"/>
        </w:rPr>
        <w:t xml:space="preserve"> :  </w:t>
      </w:r>
    </w:p>
    <w:p>
      <w:pPr>
        <w:pStyle w:val="Normal"/>
        <w:numPr>
          <w:ilvl w:val="0"/>
          <w:numId w:val="2"/>
        </w:numPr>
        <w:rPr>
          <w:sz w:val="20"/>
        </w:rPr>
      </w:pPr>
      <w:r>
        <w:rPr>
          <w:sz w:val="20"/>
        </w:rPr>
        <w:t>For each line, what deductible should the operating company hold, and what capital charge should be assessed?</w:t>
      </w:r>
    </w:p>
    <w:p>
      <w:pPr>
        <w:pStyle w:val="Normal"/>
        <w:numPr>
          <w:ilvl w:val="0"/>
          <w:numId w:val="2"/>
        </w:numPr>
        <w:rPr>
          <w:sz w:val="20"/>
        </w:rPr>
      </w:pPr>
      <w:r>
        <w:rPr>
          <w:sz w:val="20"/>
        </w:rPr>
        <w:t>When Enron Corp goes to the insurance market, what deductible should be asked for, and what max payment?</w:t>
      </w:r>
    </w:p>
    <w:p>
      <w:pPr>
        <w:pStyle w:val="Normal"/>
        <w:numPr>
          <w:ilvl w:val="0"/>
          <w:numId w:val="2"/>
        </w:numPr>
        <w:rPr>
          <w:sz w:val="20"/>
        </w:rPr>
      </w:pPr>
      <w:r>
        <w:rPr>
          <w:sz w:val="20"/>
        </w:rPr>
        <w:t>What are the tradeoffs between items 1 and 2 above?</w:t>
      </w:r>
    </w:p>
    <w:p>
      <w:pPr>
        <w:pStyle w:val="Normal"/>
        <w:numPr>
          <w:ilvl w:val="0"/>
          <w:numId w:val="2"/>
        </w:numPr>
        <w:rPr>
          <w:sz w:val="20"/>
        </w:rPr>
      </w:pPr>
      <w:r>
        <w:rPr>
          <w:sz w:val="20"/>
        </w:rPr>
        <w:t>How could these decisions impact Earnings Per Share?</w:t>
      </w:r>
    </w:p>
    <w:p>
      <w:pPr>
        <w:pStyle w:val="Normal"/>
        <w:numPr>
          <w:ilvl w:val="0"/>
          <w:numId w:val="2"/>
        </w:numPr>
        <w:rPr>
          <w:sz w:val="20"/>
        </w:rPr>
      </w:pPr>
      <w:r>
        <w:rPr>
          <w:sz w:val="20"/>
        </w:rPr>
        <w:t>Could these decisions impact the satisfaction of debt covenants?</w:t>
      </w:r>
    </w:p>
    <w:p>
      <w:pPr>
        <w:pStyle w:val="Normal"/>
        <w:rPr>
          <w:sz w:val="20"/>
        </w:rPr>
      </w:pPr>
      <w:r>
        <w:rPr>
          <w:sz w:val="20"/>
        </w:rPr>
      </w:r>
    </w:p>
    <w:p>
      <w:pPr>
        <w:pStyle w:val="Normal"/>
        <w:rPr/>
      </w:pPr>
      <w:r>
        <w:rPr>
          <w:b/>
          <w:bCs/>
          <w:sz w:val="20"/>
          <w:u w:val="single"/>
        </w:rPr>
        <w:t>Deliverable</w:t>
      </w:r>
      <w:r>
        <w:rPr>
          <w:sz w:val="20"/>
        </w:rPr>
        <w:t xml:space="preserve"> :</w:t>
      </w:r>
    </w:p>
    <w:p>
      <w:pPr>
        <w:pStyle w:val="Normal"/>
        <w:rPr>
          <w:sz w:val="20"/>
        </w:rPr>
      </w:pPr>
      <w:r>
        <w:rPr>
          <w:sz w:val="20"/>
        </w:rPr>
        <w:tab/>
        <w:t>We would expect a general framework for making decisions as in the objectives above, and for benchmarking our decisions with industry practice.</w:t>
      </w:r>
    </w:p>
    <w:p>
      <w:pPr>
        <w:pStyle w:val="Normal"/>
        <w:rPr>
          <w:sz w:val="20"/>
        </w:rPr>
      </w:pPr>
      <w:r>
        <w:rPr>
          <w:sz w:val="20"/>
        </w:rPr>
      </w:r>
    </w:p>
    <w:p>
      <w:pPr>
        <w:pStyle w:val="Normal"/>
        <w:rPr/>
      </w:pPr>
      <w:r>
        <w:rPr>
          <w:b/>
          <w:bCs/>
          <w:sz w:val="20"/>
          <w:u w:val="single"/>
        </w:rPr>
        <w:t>Available Data</w:t>
      </w:r>
      <w:r>
        <w:rPr>
          <w:sz w:val="20"/>
        </w:rPr>
        <w:t xml:space="preserve">  :</w:t>
      </w:r>
    </w:p>
    <w:p>
      <w:pPr>
        <w:pStyle w:val="Normal"/>
        <w:rPr>
          <w:sz w:val="20"/>
        </w:rPr>
      </w:pPr>
      <w:r>
        <w:rPr>
          <w:sz w:val="20"/>
        </w:rPr>
        <w:tab/>
        <w:t xml:space="preserve">Rather than use Enron specific data, the objective should be to build a generic framework, so the appropriate data may be industry wide Loss Triangles for each line, both for Unlimited payout, and for Limited payout (limited to a max per loss).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2001-04-30T15:49:00Z</dcterms:created>
  <dc:creator>vshanbh</dc:creator>
  <dc:description/>
  <dc:language>en-CA</dc:language>
  <cp:lastModifiedBy>vshanbh</cp:lastModifiedBy>
  <dcterms:modified xsi:type="dcterms:W3CDTF">2001-04-30T16:54:00Z</dcterms:modified>
  <cp:revision>1</cp:revision>
  <dc:subject/>
  <dc:title>Proposal for Project on Insurance Analysis</dc:title>
</cp:coreProperties>
</file>