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/>
      </w:pPr>
      <w:r>
        <w:rPr/>
        <w:t xml:space="preserve">        </w:t>
      </w:r>
      <w:r>
        <w:rPr/>
        <w:t>Date:  January 29,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To:  Risk Assessment and Control Employees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From: Rick Buy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Subject:  Risk Assessment &amp; Control Promotions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"/>
        <w:ind w:start="540" w:end="0"/>
        <w:rPr>
          <w:sz w:val="28"/>
        </w:rPr>
      </w:pPr>
      <w:r>
        <w:rPr>
          <w:sz w:val="28"/>
        </w:rPr>
        <w:t>I am pleased to announce the following promotions in Risk Assessment and Control.  Please join me in congratulating these individuals.</w:t>
      </w:r>
    </w:p>
    <w:p>
      <w:pPr>
        <w:pStyle w:val="BodyText"/>
        <w:ind w:start="540" w:end="0"/>
        <w:rPr>
          <w:sz w:val="28"/>
        </w:rPr>
      </w:pPr>
      <w:r>
        <w:rPr>
          <w:sz w:val="28"/>
        </w:rPr>
      </w:r>
    </w:p>
    <w:p>
      <w:pPr>
        <w:pStyle w:val="BodyText"/>
        <w:ind w:start="540" w:end="0"/>
        <w:rPr>
          <w:sz w:val="28"/>
        </w:rPr>
      </w:pPr>
      <w:r>
        <w:rPr>
          <w:sz w:val="28"/>
        </w:rPr>
      </w:r>
    </w:p>
    <w:p>
      <w:pPr>
        <w:pStyle w:val="Heading5"/>
        <w:rPr>
          <w:sz w:val="28"/>
        </w:rPr>
      </w:pPr>
      <w:r>
        <w:rPr>
          <w:sz w:val="28"/>
        </w:rPr>
        <w:t>To Sr Director</w:t>
      </w:r>
    </w:p>
    <w:p>
      <w:pPr>
        <w:pStyle w:val="Normal"/>
        <w:rPr/>
      </w:pPr>
      <w:r>
        <w:rPr/>
        <w:t xml:space="preserve">         </w:t>
      </w:r>
      <w:r>
        <w:rPr/>
        <w:t>Donna Lowry</w:t>
      </w:r>
    </w:p>
    <w:p>
      <w:pPr>
        <w:pStyle w:val="Normal"/>
        <w:ind w:start="540" w:end="0"/>
        <w:rPr/>
      </w:pPr>
      <w:r>
        <w:rPr/>
        <w:t>Oliver Herbelot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5"/>
        <w:rPr>
          <w:sz w:val="28"/>
        </w:rPr>
      </w:pPr>
      <w:r>
        <w:rPr>
          <w:sz w:val="28"/>
        </w:rPr>
        <w:t>To Director</w:t>
      </w:r>
    </w:p>
    <w:p>
      <w:pPr>
        <w:pStyle w:val="Normal"/>
        <w:ind w:start="540" w:end="0"/>
        <w:rPr/>
      </w:pPr>
      <w:r>
        <w:rPr/>
        <w:t>Naveen Andrews</w:t>
      </w:r>
    </w:p>
    <w:p>
      <w:pPr>
        <w:pStyle w:val="Normal"/>
        <w:ind w:start="540" w:end="0"/>
        <w:rPr/>
      </w:pPr>
      <w:r>
        <w:rPr/>
        <w:t>Rod Nelson</w:t>
      </w:r>
    </w:p>
    <w:p>
      <w:pPr>
        <w:pStyle w:val="Normal"/>
        <w:spacing w:lineRule="atLeast" w:line="240"/>
        <w:ind w:start="540" w:end="0"/>
        <w:rPr>
          <w:rFonts w:ascii="Helv;Arial" w:hAnsi="Helv;Arial" w:cs="Helv;Arial"/>
          <w:color w:val="000000"/>
          <w:sz w:val="28"/>
          <w:lang w:eastAsia="en-US"/>
        </w:rPr>
      </w:pPr>
      <w:r>
        <w:rPr>
          <w:rFonts w:cs="Helv;Arial" w:ascii="Helv;Arial" w:hAnsi="Helv;Arial"/>
          <w:color w:val="000000"/>
          <w:sz w:val="28"/>
          <w:lang w:eastAsia="en-US"/>
        </w:rPr>
      </w:r>
    </w:p>
    <w:p>
      <w:pPr>
        <w:pStyle w:val="Normal"/>
        <w:spacing w:lineRule="atLeast" w:line="240"/>
        <w:ind w:start="540" w:end="0"/>
        <w:rPr>
          <w:rFonts w:ascii="Helv;Arial" w:hAnsi="Helv;Arial" w:cs="Helv;Arial"/>
          <w:color w:val="000000"/>
          <w:sz w:val="28"/>
          <w:lang w:eastAsia="en-US"/>
        </w:rPr>
      </w:pPr>
      <w:r>
        <w:rPr>
          <w:rFonts w:cs="Helv;Arial" w:ascii="Helv;Arial" w:hAnsi="Helv;Arial"/>
          <w:color w:val="000000"/>
          <w:sz w:val="28"/>
          <w:lang w:eastAsia="en-US"/>
        </w:rPr>
      </w:r>
    </w:p>
    <w:p>
      <w:pPr>
        <w:pStyle w:val="Heading5"/>
        <w:rPr>
          <w:sz w:val="28"/>
        </w:rPr>
      </w:pPr>
      <w:r>
        <w:rPr>
          <w:sz w:val="28"/>
        </w:rPr>
        <w:t>To Manager</w:t>
      </w:r>
    </w:p>
    <w:p>
      <w:pPr>
        <w:pStyle w:val="Normal"/>
        <w:rPr/>
      </w:pPr>
      <w:r>
        <w:rPr/>
        <w:t xml:space="preserve">         </w:t>
      </w:r>
      <w:r>
        <w:rPr/>
        <w:t>Diana Higgins</w:t>
      </w:r>
    </w:p>
    <w:p>
      <w:pPr>
        <w:pStyle w:val="Normal"/>
        <w:ind w:start="540" w:end="0"/>
        <w:rPr/>
      </w:pPr>
      <w:r>
        <w:rPr/>
        <w:t xml:space="preserve">Martin O’Leary </w:t>
      </w:r>
    </w:p>
    <w:p>
      <w:pPr>
        <w:pStyle w:val="Normal"/>
        <w:ind w:start="540" w:end="0"/>
        <w:rPr/>
      </w:pPr>
      <w:r>
        <w:rPr/>
        <w:t xml:space="preserve">Monica Reasoner </w:t>
      </w:r>
    </w:p>
    <w:p>
      <w:pPr>
        <w:pStyle w:val="Normal"/>
        <w:ind w:start="540" w:end="0"/>
        <w:rPr/>
      </w:pPr>
      <w:r>
        <w:rPr/>
        <w:t>Sharon Erwin Sullo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5"/>
        <w:rPr>
          <w:sz w:val="28"/>
        </w:rPr>
      </w:pPr>
      <w:r>
        <w:rPr>
          <w:sz w:val="28"/>
        </w:rPr>
        <w:t>To  SR Specialist</w:t>
      </w:r>
    </w:p>
    <w:p>
      <w:pPr>
        <w:pStyle w:val="Heading6"/>
        <w:ind w:hanging="0" w:start="0"/>
        <w:rPr/>
      </w:pPr>
      <w:r>
        <w:rPr/>
        <w:t xml:space="preserve">        </w:t>
      </w:r>
      <w:r>
        <w:rPr>
          <w:sz w:val="24"/>
        </w:rPr>
        <w:t xml:space="preserve">Sunil Dalal, </w:t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Minal Dalia</w:t>
      </w:r>
    </w:p>
    <w:p>
      <w:pPr>
        <w:pStyle w:val="Normal"/>
        <w:rPr/>
      </w:pPr>
      <w:r>
        <w:rPr/>
        <w:t xml:space="preserve">          </w:t>
      </w:r>
      <w:r>
        <w:rPr/>
        <w:t>Karolina Moran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0" w:top="273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val="en-CA"/>
      </w:rPr>
    </w:pPr>
    <w:r>
      <w:rPr>
        <w:sz w:val="20"/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642100" cy="898398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0" cy="89839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6642100" cy="8984615"/>
                                <wp:effectExtent l="0" t="0" r="0" b="0"/>
                                <wp:docPr id="2" name="Image1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" t="-4" r="-5" b="-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100" cy="8984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3pt;height:707.4pt;mso-wrap-distance-left:9.05pt;mso-wrap-distance-right:9.05pt;mso-wrap-distance-top:0pt;mso-wrap-distance-bottom:0pt;margin-top:27pt;mso-position-vertical-relative:text;margin-left:0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/>
                    </w:pPr>
                    <w:r>
                      <w:rPr/>
                      <w:drawing>
                        <wp:inline distT="0" distB="0" distL="0" distR="0">
                          <wp:extent cx="6642100" cy="8984615"/>
                          <wp:effectExtent l="0" t="0" r="0" b="0"/>
                          <wp:docPr id="3" name="Image1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1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" t="-4" r="-5" b="-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100" cy="8984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Helv;Arial" w:hAnsi="Helv;Arial" w:cs="Helv;Arial"/>
      <w:color w:val="000000"/>
      <w:sz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outlineLvl w:val="1"/>
    </w:pPr>
    <w:rPr>
      <w:rFonts w:ascii="Helv;Arial" w:hAnsi="Helv;Arial" w:cs="Helv;Arial"/>
      <w:b/>
      <w:color w:val="000000"/>
      <w:sz w:val="20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Helv;Arial" w:hAnsi="Helv;Arial" w:cs="Helv;Arial"/>
      <w:b/>
      <w:color w:val="000000"/>
      <w:sz w:val="2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40"/>
      <w:ind w:firstLine="540" w:start="0" w:end="0"/>
      <w:outlineLvl w:val="3"/>
    </w:pPr>
    <w:rPr>
      <w:rFonts w:ascii="Helv;Arial" w:hAnsi="Helv;Arial" w:cs="Helv;Arial"/>
      <w:color w:val="000000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ind w:hanging="0" w:start="540" w:end="0"/>
      <w:outlineLvl w:val="4"/>
    </w:pPr>
    <w:rPr>
      <w:rFonts w:ascii="Helv;Arial" w:hAnsi="Helv;Arial" w:cs="Helv;Arial"/>
      <w:b/>
      <w:color w:val="00000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540" w:end="0"/>
      <w:outlineLvl w:val="6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  <w:sz w:val="2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540" w:end="0"/>
    </w:pPr>
    <w:rPr>
      <w:color w:val="FF0000"/>
      <w:sz w:val="28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2001-01-24T01:46:00Z</dcterms:created>
  <dc:creator>mwilson7</dc:creator>
  <dc:description/>
  <dc:language>en-CA</dc:language>
  <cp:lastModifiedBy>swalton</cp:lastModifiedBy>
  <cp:lastPrinted>2001-01-30T11:17:00Z</cp:lastPrinted>
  <dcterms:modified xsi:type="dcterms:W3CDTF">2001-01-30T14:47:00Z</dcterms:modified>
  <cp:revision>7</cp:revision>
  <dc:subject/>
  <dc:title>Date</dc:title>
</cp:coreProperties>
</file>