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XL Trading Partners/Element Re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Medallion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Banque CPR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BAREP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Atlantic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Georgia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Mississippi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Savana Electric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AEGIS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 Energy Field Marketing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Sempra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Executed, working on Opinion issue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I have submitted two alternative definitions of Loss for their consideration.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Emailed revised draft 8/8/01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This master was sent to London for their handling because of CSA English Law issues.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Amendment to master—draft sent to cp.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We are preparing comments to send to cp.  They want a consolidated master for 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ISDA comparison—sent to credit for their approval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Comments, received two comments back, awaiting comments on Guaranties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supercede old master with an ISDA once Credit has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 Hold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Weather issues: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Weather template update for EOL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Weather update for Confirmation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Negotiating with Sempra on form of confirm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Update of WRMA templates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Coordination on Weather documentation for EES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Heritage Ad Campaign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Funding Vehicle issues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Agroasemex basket trade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SAFCA contingent call option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Partnership issues with UCAR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Review of proposal from Longitude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Morris Farms Precipitation Floor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Calgary HDD Swap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Power Demand Swap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modifications.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One issue outstanding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some of the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snowfall, DDD and Consumption weather templates with EES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completed, waiting for further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met with consultant, Jordan Mintz, Ned Crady and desk.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coordinate with Francisco who is doing master, in process of drafting a new type of basket template for this deal.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Waiting for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done waiting for data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Prepared CA waiting for data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draft confirm.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Edited Language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Edited Language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Double Trigger Power Options—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Limor Nissan on new templates for next season.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outside counsel on risk memo on the purchase of insurance or derivative product as a hedge to the power options.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Limor to prepare first draft.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Received first draft from counsel to review.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Inventory Finance documentation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phase done.  They anticipate doing multiple deals this next quarter including other commodities.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Sara on Confirm Logic agreements.</w:t>
            </w:r>
          </w:p>
          <w:p>
            <w:pPr>
              <w:pStyle w:val="Normal"/>
              <w:rPr/>
            </w:pPr>
            <w:r>
              <w:rPr/>
              <w:t>Sempra</w:t>
            </w:r>
          </w:p>
          <w:p>
            <w:pPr>
              <w:pStyle w:val="Normal"/>
              <w:rPr/>
            </w:pPr>
            <w:r>
              <w:rPr/>
              <w:t>Duke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►</w:t>
            </w:r>
            <w:r>
              <w:rPr/>
              <w:t>Preparing Enron and Duke guaranties for multiple parties on both sides and multiple products.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draft has been prepared.  London wants two new Enron entities and two new Duke entities added to the draft.  Excluded London entities and sent to Duke for comment.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US Filter Confirmation format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EES Put Swaption Template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ERCOT Swap for Power Desk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Created version of deferred premium option as a basis swap.</w:t>
            </w:r>
          </w:p>
          <w:p>
            <w:pPr>
              <w:pStyle w:val="Normal"/>
              <w:rPr/>
            </w:pPr>
            <w:r>
              <w:rPr/>
              <w:t>Created put option template to work on their omnibus format.</w:t>
            </w:r>
          </w:p>
          <w:p>
            <w:pPr>
              <w:pStyle w:val="Normal"/>
              <w:rPr/>
            </w:pPr>
            <w:r>
              <w:rPr/>
              <w:t>Drafting confirm template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  <w:t>Medium</w:t>
            </w:r>
          </w:p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Consent and Amendments: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AEP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Reliant 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/>
              <w:t>►</w:t>
            </w: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Mieco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to cp in draft form—needs updating on two points</w:t>
            </w:r>
          </w:p>
          <w:p>
            <w:pPr>
              <w:pStyle w:val="Normal"/>
              <w:rPr/>
            </w:pPr>
            <w:r>
              <w:rPr/>
              <w:t>Sent to cp in draft form—needs updating on one point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/>
              <w:t>►</w:t>
            </w:r>
            <w:r>
              <w:rPr/>
              <w:t>Work with Barbara on CA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 with Francisco on Confirm issues.</w:t>
            </w:r>
          </w:p>
          <w:p>
            <w:pPr>
              <w:pStyle w:val="Normal"/>
              <w:rPr/>
            </w:pPr>
            <w:r>
              <w:rPr/>
              <w:t>Shell Chemical</w:t>
            </w:r>
          </w:p>
          <w:p>
            <w:pPr>
              <w:pStyle w:val="Normal"/>
              <w:rPr/>
            </w:pPr>
            <w:r>
              <w:rPr/>
              <w:t>Morgan Stanley</w:t>
            </w:r>
          </w:p>
          <w:p>
            <w:pPr>
              <w:pStyle w:val="Normal"/>
              <w:rPr/>
            </w:pPr>
            <w:r>
              <w:rPr/>
              <w:t>Louis Dreyfus</w:t>
            </w:r>
          </w:p>
          <w:p>
            <w:pPr>
              <w:pStyle w:val="Normal"/>
              <w:rPr/>
            </w:pPr>
            <w:r>
              <w:rPr/>
              <w:t>FPL Energy</w:t>
            </w:r>
          </w:p>
          <w:p>
            <w:pPr>
              <w:pStyle w:val="Normal"/>
              <w:rPr/>
            </w:pPr>
            <w:r>
              <w:rPr/>
              <w:t>Soc Gen</w:t>
            </w:r>
          </w:p>
          <w:p>
            <w:pPr>
              <w:pStyle w:val="Normal"/>
              <w:rPr/>
            </w:pPr>
            <w:r>
              <w:rPr/>
              <w:t>WPS Energy</w:t>
            </w:r>
          </w:p>
          <w:p>
            <w:pPr>
              <w:pStyle w:val="Normal"/>
              <w:rPr/>
            </w:pPr>
            <w:r>
              <w:rPr/>
              <w:t>EES</w:t>
            </w:r>
          </w:p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  <w:t>Amerada Hess</w:t>
            </w:r>
          </w:p>
          <w:p>
            <w:pPr>
              <w:pStyle w:val="Normal"/>
              <w:rPr/>
            </w:pPr>
            <w:r>
              <w:rPr/>
              <w:t>American Electric Power</w:t>
            </w:r>
          </w:p>
          <w:p>
            <w:pPr>
              <w:pStyle w:val="Normal"/>
              <w:rPr/>
            </w:pPr>
            <w:r>
              <w:rPr/>
              <w:t>Cargill-Alliant</w:t>
            </w:r>
          </w:p>
          <w:p>
            <w:pPr>
              <w:pStyle w:val="Normal"/>
              <w:rPr/>
            </w:pPr>
            <w:r>
              <w:rPr/>
              <w:t>Constellation Power</w:t>
            </w:r>
          </w:p>
          <w:p>
            <w:pPr>
              <w:pStyle w:val="Normal"/>
              <w:rPr/>
            </w:pPr>
            <w:r>
              <w:rPr/>
              <w:t>Citizens Power</w:t>
            </w:r>
          </w:p>
          <w:p>
            <w:pPr>
              <w:pStyle w:val="Normal"/>
              <w:rPr/>
            </w:pPr>
            <w:r>
              <w:rPr/>
              <w:t>MEGA</w:t>
            </w:r>
          </w:p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New York State Electric &amp; Gas</w:t>
            </w:r>
          </w:p>
          <w:p>
            <w:pPr>
              <w:pStyle w:val="Normal"/>
              <w:rPr/>
            </w:pPr>
            <w:r>
              <w:rPr/>
              <w:t>Niagra Mohawk</w:t>
            </w:r>
          </w:p>
          <w:p>
            <w:pPr>
              <w:pStyle w:val="Normal"/>
              <w:rPr/>
            </w:pPr>
            <w:r>
              <w:rPr/>
              <w:t>NRG</w:t>
            </w:r>
          </w:p>
          <w:p>
            <w:pPr>
              <w:pStyle w:val="Normal"/>
              <w:rPr/>
            </w:pPr>
            <w:r>
              <w:rPr/>
              <w:t>PPL</w:t>
            </w:r>
          </w:p>
          <w:p>
            <w:pPr>
              <w:pStyle w:val="Normal"/>
              <w:rPr/>
            </w:pPr>
            <w:r>
              <w:rPr/>
              <w:t>Rochester Gas &amp; Electric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Reviewing outstanding issues answering calls as they come in.</w:t>
            </w:r>
          </w:p>
          <w:p>
            <w:pPr>
              <w:pStyle w:val="Normal"/>
              <w:rPr/>
            </w:pPr>
            <w:r>
              <w:rPr/>
              <w:t>Finalized outstanding confirmations with Shell, need to work on future format.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/mnt/main-storage/datasets/enron-docs/doc/Project_list_10_03_01.doc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/mnt/main-storage/datasets/enron-docs/doc/Project_list_10_03_01.doc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  <w:caps/>
      </w:rPr>
      <w:t>Brent Hendry active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October 3,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2001-10-03T11:59:00Z</dcterms:created>
  <dc:creator>jrozycki</dc:creator>
  <dc:description/>
  <dc:language>en-CA</dc:language>
  <cp:lastModifiedBy>bhendry</cp:lastModifiedBy>
  <cp:lastPrinted>2001-10-03T09:44:00Z</cp:lastPrinted>
  <dcterms:modified xsi:type="dcterms:W3CDTF">2001-10-03T12:14:00Z</dcterms:modified>
  <cp:revision>4</cp:revision>
  <dc:subject/>
  <dc:title>PROJECT</dc:title>
</cp:coreProperties>
</file>