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u w:val="single"/>
        </w:rPr>
      </w:pPr>
      <w:r>
        <w:rPr>
          <w:rFonts w:cs="Arial" w:ascii="Arial" w:hAnsi="Arial"/>
          <w:u w:val="single"/>
        </w:rPr>
        <w:t>iGeneration Project Manager: Job Description</w:t>
      </w:r>
    </w:p>
    <w:p>
      <w:pPr>
        <w:pStyle w:val="Normal"/>
        <w:rPr>
          <w:rFonts w:ascii="Arial" w:hAnsi="Arial" w:cs="Arial"/>
          <w:u w:val="single"/>
        </w:rPr>
      </w:pPr>
      <w:r>
        <w:rPr>
          <w:rFonts w:cs="Arial" w:ascii="Arial" w:hAnsi="Arial"/>
          <w:u w:val="single"/>
        </w:rPr>
      </w:r>
    </w:p>
    <w:p>
      <w:pPr>
        <w:pStyle w:val="Heading1"/>
        <w:ind w:hanging="0" w:start="0"/>
        <w:rPr/>
      </w:pPr>
      <w:r>
        <w:rPr/>
        <w:t>Responsibilities</w:t>
      </w:r>
    </w:p>
    <w:p>
      <w:pPr>
        <w:pStyle w:val="Normal"/>
        <w:numPr>
          <w:ilvl w:val="0"/>
          <w:numId w:val="2"/>
        </w:numPr>
        <w:rPr>
          <w:rFonts w:ascii="Arial" w:hAnsi="Arial" w:cs="Arial"/>
        </w:rPr>
      </w:pPr>
      <w:r>
        <w:rPr>
          <w:rFonts w:cs="Arial" w:ascii="Arial" w:hAnsi="Arial"/>
        </w:rPr>
        <w:t>Understand the Enterprise Partner’s hiring needs on a global basis:</w:t>
      </w:r>
    </w:p>
    <w:p>
      <w:pPr>
        <w:pStyle w:val="Normal"/>
        <w:numPr>
          <w:ilvl w:val="0"/>
          <w:numId w:val="4"/>
        </w:numPr>
        <w:rPr>
          <w:rFonts w:ascii="Arial" w:hAnsi="Arial" w:cs="Arial"/>
        </w:rPr>
      </w:pPr>
      <w:r>
        <w:rPr>
          <w:rFonts w:cs="Arial" w:ascii="Arial" w:hAnsi="Arial"/>
        </w:rPr>
        <w:t>Current needs and future/developing needs: skill-sets, knowledge, experience, number of candidates, location, timeframe, and any other appropriate metrics.</w:t>
      </w:r>
    </w:p>
    <w:p>
      <w:pPr>
        <w:pStyle w:val="Normal"/>
        <w:numPr>
          <w:ilvl w:val="0"/>
          <w:numId w:val="4"/>
        </w:numPr>
        <w:rPr>
          <w:rFonts w:ascii="Arial" w:hAnsi="Arial" w:cs="Arial"/>
        </w:rPr>
      </w:pPr>
      <w:r>
        <w:rPr>
          <w:rFonts w:cs="Arial" w:ascii="Arial" w:hAnsi="Arial"/>
        </w:rPr>
        <w:t>This will be accomplished by meeting with all of the Enterprise Partner’s Recruiting Managers and Hiring Managers, sharing the iGeneration Enterprise Partner model and value proposition, and working to integrate into the Enterprise Partner’s hiring practice in each location.</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Contribute to the building of the Talent Pool based on the Enterprise Partner’s identified needs.</w:t>
      </w:r>
    </w:p>
    <w:p>
      <w:pPr>
        <w:pStyle w:val="Normal"/>
        <w:numPr>
          <w:ilvl w:val="0"/>
          <w:numId w:val="4"/>
        </w:numPr>
        <w:rPr>
          <w:rFonts w:ascii="Arial" w:hAnsi="Arial" w:cs="Arial"/>
        </w:rPr>
      </w:pPr>
      <w:r>
        <w:rPr>
          <w:rFonts w:cs="Arial" w:ascii="Arial" w:hAnsi="Arial"/>
        </w:rPr>
        <w:t>Understand specific skill-sets, knowledge requirements, number of candidates needed, location, timeframe, and other appropriate metrics, and coordinate through iGeneration’s training channel organization to develop the necessary talent pool based on this information.</w:t>
      </w:r>
    </w:p>
    <w:p>
      <w:pPr>
        <w:pStyle w:val="Normal"/>
        <w:numPr>
          <w:ilvl w:val="0"/>
          <w:numId w:val="4"/>
        </w:numPr>
        <w:rPr>
          <w:rFonts w:ascii="Arial" w:hAnsi="Arial" w:cs="Arial"/>
        </w:rPr>
      </w:pPr>
      <w:r>
        <w:rPr>
          <w:rFonts w:cs="Arial" w:ascii="Arial" w:hAnsi="Arial"/>
        </w:rPr>
        <w:t>Engage with existing iGeneration CTP’s through the iGeneration training channel organization and help identify training vendors of choice for the Enterprise Partner if/where iGeneration has any gaps (help identify potential new CTP candidate organizations) or leverage off of existing training programs.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Understand Enterprise Partner’s internal training needs.</w:t>
      </w:r>
    </w:p>
    <w:p>
      <w:pPr>
        <w:pStyle w:val="Normal"/>
        <w:numPr>
          <w:ilvl w:val="0"/>
          <w:numId w:val="4"/>
        </w:numPr>
        <w:rPr>
          <w:rFonts w:ascii="Arial" w:hAnsi="Arial" w:cs="Arial"/>
        </w:rPr>
      </w:pPr>
      <w:r>
        <w:rPr>
          <w:rFonts w:cs="Arial" w:ascii="Arial" w:hAnsi="Arial"/>
        </w:rPr>
        <w:t>Work with Enterprise Partner employee development organization to provide internal training solutions.</w:t>
      </w:r>
    </w:p>
    <w:p>
      <w:pPr>
        <w:pStyle w:val="Normal"/>
        <w:numPr>
          <w:ilvl w:val="0"/>
          <w:numId w:val="4"/>
        </w:numPr>
        <w:rPr>
          <w:rFonts w:ascii="Arial" w:hAnsi="Arial" w:cs="Arial"/>
        </w:rPr>
      </w:pPr>
      <w:r>
        <w:rPr>
          <w:rFonts w:cs="Arial" w:ascii="Arial" w:hAnsi="Arial"/>
        </w:rPr>
        <w:t>Engage with existing iGeneration CTP’s through the iGeneration training channel organization and help identify training vendors of choice for the Enterprise Partner if/where iGeneration has any gaps (help identify potential new CTP candidate organizations) or leverage off of existing training programs.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Communicate/evangelize the iGeneration solution (training, certification, placement, tools/database/interface, ongoing development) throughout the Enterprise Partner organization.</w:t>
      </w:r>
    </w:p>
    <w:p>
      <w:pPr>
        <w:pStyle w:val="Normal"/>
        <w:numPr>
          <w:ilvl w:val="0"/>
          <w:numId w:val="4"/>
        </w:numPr>
        <w:rPr>
          <w:rFonts w:ascii="Arial" w:hAnsi="Arial" w:cs="Arial"/>
        </w:rPr>
      </w:pPr>
      <w:r>
        <w:rPr>
          <w:rFonts w:cs="Arial" w:ascii="Arial" w:hAnsi="Arial"/>
        </w:rPr>
        <w:t>Work with implementation counterparts, if any, within Enterprise Partner organization.</w:t>
      </w:r>
    </w:p>
    <w:p>
      <w:pPr>
        <w:pStyle w:val="Normal"/>
        <w:numPr>
          <w:ilvl w:val="0"/>
          <w:numId w:val="4"/>
        </w:numPr>
        <w:rPr>
          <w:rFonts w:ascii="Arial" w:hAnsi="Arial" w:cs="Arial"/>
        </w:rPr>
      </w:pPr>
      <w:r>
        <w:rPr>
          <w:rFonts w:cs="Arial" w:ascii="Arial" w:hAnsi="Arial"/>
        </w:rPr>
        <w:t>Work directly with Recruiting Managers and Hiring Managers so they all understand what iGeneration delivers as a partner and are completely satisfied with the results..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Marshall resources to support the successful placement of iGeneration Talent Pool candidates within Enterprise Partner organization on a timely basis, consistent with Enterprise Partner’s existing need.</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Ensure complete customer satisfaction with the Enterprise Partner</w:t>
      </w:r>
      <w:r>
        <w:rPr>
          <w:rFonts w:cs="Arial" w:ascii="Arial" w:hAnsi="Arial"/>
        </w:rPr>
        <w:t>, with the overarching goal of maintaining them as a perpetual iGeneration customer, by integrating deeply into the Enterprise Partner’s hiring practice on a global basis and consistently delivering the highest-quality candidates and results.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Understand the trends in program implementation (reporting):</w:t>
      </w:r>
    </w:p>
    <w:p>
      <w:pPr>
        <w:pStyle w:val="Normal"/>
        <w:numPr>
          <w:ilvl w:val="0"/>
          <w:numId w:val="4"/>
        </w:numPr>
        <w:rPr>
          <w:rFonts w:ascii="Arial" w:hAnsi="Arial" w:cs="Arial"/>
        </w:rPr>
      </w:pPr>
      <w:r>
        <w:rPr>
          <w:rFonts w:cs="Arial" w:ascii="Arial" w:hAnsi="Arial"/>
        </w:rPr>
        <w:t>Know the number of people iGeneration has placed, in which capacities, in what locations.</w:t>
      </w:r>
    </w:p>
    <w:p>
      <w:pPr>
        <w:pStyle w:val="Normal"/>
        <w:numPr>
          <w:ilvl w:val="0"/>
          <w:numId w:val="4"/>
        </w:numPr>
        <w:rPr>
          <w:rFonts w:ascii="Arial" w:hAnsi="Arial" w:cs="Arial"/>
        </w:rPr>
      </w:pPr>
      <w:r>
        <w:rPr>
          <w:rFonts w:cs="Arial" w:ascii="Arial" w:hAnsi="Arial"/>
        </w:rPr>
        <w:t>Know, in a general sense, how iGeneration candidates have performed in their roles with Enterprise Partner.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pPr>
      <w:r>
        <w:rPr/>
        <w:t>Objectives</w:t>
      </w:r>
    </w:p>
    <w:p>
      <w:pPr>
        <w:pStyle w:val="Normal"/>
        <w:numPr>
          <w:ilvl w:val="0"/>
          <w:numId w:val="3"/>
        </w:numPr>
        <w:rPr>
          <w:rFonts w:ascii="Arial" w:hAnsi="Arial" w:cs="Arial"/>
        </w:rPr>
      </w:pPr>
      <w:r>
        <w:rPr>
          <w:rFonts w:cs="Arial" w:ascii="Arial" w:hAnsi="Arial"/>
        </w:rPr>
        <w:t>Number of candidate placements</w:t>
      </w:r>
    </w:p>
    <w:p>
      <w:pPr>
        <w:pStyle w:val="Normal"/>
        <w:numPr>
          <w:ilvl w:val="0"/>
          <w:numId w:val="4"/>
        </w:numPr>
        <w:rPr>
          <w:rFonts w:ascii="Arial" w:hAnsi="Arial" w:cs="Arial"/>
        </w:rPr>
      </w:pPr>
      <w:r>
        <w:rPr>
          <w:rFonts w:cs="Arial" w:ascii="Arial" w:hAnsi="Arial"/>
        </w:rPr>
        <w:t>Fulfill the requirements of the retainer</w:t>
      </w:r>
    </w:p>
    <w:p>
      <w:pPr>
        <w:pStyle w:val="Normal"/>
        <w:numPr>
          <w:ilvl w:val="0"/>
          <w:numId w:val="4"/>
        </w:numPr>
        <w:rPr>
          <w:rFonts w:ascii="Arial" w:hAnsi="Arial" w:cs="Arial"/>
        </w:rPr>
      </w:pPr>
      <w:r>
        <w:rPr>
          <w:rFonts w:cs="Arial" w:ascii="Arial" w:hAnsi="Arial"/>
        </w:rPr>
        <w:t>Renew and expand on the retainer</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Number of presentations to recruiting managers and hiring managers (full overview, value proposition, services)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Number of trainings (train to use the iGeneration system)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pPr>
      <w:r>
        <w:rPr/>
        <w:t>Skills Required</w:t>
      </w:r>
    </w:p>
    <w:p>
      <w:pPr>
        <w:pStyle w:val="Normal"/>
        <w:rPr>
          <w:rFonts w:ascii="Arial" w:hAnsi="Arial" w:cs="Arial"/>
        </w:rPr>
      </w:pPr>
      <w:r>
        <w:rPr>
          <w:rFonts w:cs="Arial" w:ascii="Arial" w:hAnsi="Arial"/>
        </w:rPr>
        <w:t>Proven experience in being able to quickly assess and understand a corporate environment and culture.  Proven excellent customer service skills and ability to communicate and influence with all levels within an organization.  Excellent verbal and written communication skills and presentation skills.  Be resourceful, creative, detail-oriented, have excellent follow-through, ability to build credibility, and build and maintain strong relationships.</w:t>
      </w:r>
    </w:p>
    <w:p>
      <w:pPr>
        <w:pStyle w:val="Normal"/>
        <w:rPr>
          <w:rFonts w:ascii="Arial" w:hAnsi="Arial" w:cs="Arial"/>
        </w:rPr>
      </w:pPr>
      <w:r>
        <w:rPr>
          <w:rFonts w:cs="Arial" w:ascii="Arial" w:hAnsi="Arial"/>
        </w:rPr>
      </w:r>
    </w:p>
    <w:p>
      <w:pPr>
        <w:pStyle w:val="Heading1"/>
        <w:ind w:hanging="0" w:start="0"/>
        <w:rPr/>
      </w:pPr>
      <w:r>
        <w:rPr/>
        <w:t>Experience</w:t>
      </w:r>
    </w:p>
    <w:p>
      <w:pPr>
        <w:pStyle w:val="Normal"/>
        <w:rPr>
          <w:rFonts w:ascii="Arial" w:hAnsi="Arial" w:cs="Arial"/>
        </w:rPr>
      </w:pPr>
      <w:r>
        <w:rPr>
          <w:rFonts w:cs="Arial" w:ascii="Arial" w:hAnsi="Arial"/>
        </w:rPr>
        <w:t>At least 3 – 5 years previous account management, project management, and/or customer service experience required.  Previous staffing and training experience desirable.  Bachelor’s degree in Business Administration or other relevant field, or equivalent experience, required.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2000-09-13T20:56:00Z</dcterms:created>
  <dc:creator>HyCurve Setup</dc:creator>
  <dc:description/>
  <dc:language>en-CA</dc:language>
  <cp:lastModifiedBy>HyCurve Setup</cp:lastModifiedBy>
  <dcterms:modified xsi:type="dcterms:W3CDTF">2000-09-14T16:39:00Z</dcterms:modified>
  <cp:revision>11</cp:revision>
  <dc:subject/>
  <dc:title>Project Manager: Job Description (draft)</dc:title>
</cp:coreProperties>
</file>