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-22860</wp:posOffset>
                </wp:positionV>
                <wp:extent cx="1023620" cy="14084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480" cy="1408320"/>
                          <a:chOff x="0" y="0"/>
                          <a:chExt cx="1023480" cy="1408320"/>
                        </a:xfrm>
                      </wpg:grpSpPr>
                      <pic:pic xmlns:pic="http://schemas.openxmlformats.org/drawingml/2006/picture">
                        <pic:nvPicPr>
                          <pic:cNvPr id="2" name="ENE_C_WHI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974880" cy="977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738360" y="513000"/>
                            <a:ext cx="285120" cy="89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3.6pt;margin-top:-1.8pt;width:80.6pt;height:110.85pt" coordorigin="-72,-36" coordsize="1612,2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ENE_C_WHI" stroked="f" o:allowincell="f" style="position:absolute;left:-72;top:-36;width:1534;height:1538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091;top:772;width:448;height:140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</w:rPr>
        <w:t>Enron Compression Services</w:t>
      </w:r>
    </w:p>
    <w:p>
      <w:pPr>
        <w:pStyle w:val="Normal"/>
        <w:ind w:firstLine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1400 Smith Street</w:t>
      </w:r>
    </w:p>
    <w:p>
      <w:pPr>
        <w:pStyle w:val="Normal"/>
        <w:ind w:firstLine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Houston, TX 77002-7361</w:t>
      </w:r>
    </w:p>
    <w:p>
      <w:pPr>
        <w:pStyle w:val="Normal"/>
        <w:ind w:firstLine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(713) 853-3463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>April 4, 2001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Damon Morgan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Vice President-Corporate Affairs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Alabama Electric Cooperative, Inc.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P.O. Box 550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Andalusia, AL  36240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Dear Damon,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 am writing this letter to you in response to your letter dated March 29, 2001.  As we discussed, I </w:t>
      </w:r>
      <w:del w:id="0" w:author="BILL" w:date="2001-04-04T16:21:00Z">
        <w:r>
          <w:rPr>
            <w:rFonts w:cs="Times New Roman" w:ascii="Times New Roman" w:hAnsi="Times New Roman"/>
          </w:rPr>
          <w:delText xml:space="preserve">would like to express my </w:delText>
        </w:r>
      </w:del>
      <w:ins w:id="1" w:author="BILL" w:date="2001-04-04T16:21:00Z">
        <w:r>
          <w:rPr>
            <w:rFonts w:cs="Times New Roman" w:ascii="Times New Roman" w:hAnsi="Times New Roman"/>
          </w:rPr>
          <w:t xml:space="preserve">am </w:t>
        </w:r>
      </w:ins>
      <w:r>
        <w:rPr>
          <w:rFonts w:cs="Times New Roman" w:ascii="Times New Roman" w:hAnsi="Times New Roman"/>
        </w:rPr>
        <w:t>disappoint</w:t>
      </w:r>
      <w:ins w:id="2" w:author="BILL" w:date="2001-04-04T16:21:00Z">
        <w:r>
          <w:rPr>
            <w:rFonts w:cs="Times New Roman" w:ascii="Times New Roman" w:hAnsi="Times New Roman"/>
          </w:rPr>
          <w:t>ed</w:t>
        </w:r>
      </w:ins>
      <w:del w:id="3" w:author="BILL" w:date="2001-04-04T16:21:00Z">
        <w:r>
          <w:rPr>
            <w:rFonts w:cs="Times New Roman" w:ascii="Times New Roman" w:hAnsi="Times New Roman"/>
          </w:rPr>
          <w:delText>ment</w:delText>
        </w:r>
      </w:del>
      <w:r>
        <w:rPr>
          <w:rFonts w:cs="Times New Roman" w:ascii="Times New Roman" w:hAnsi="Times New Roman"/>
        </w:rPr>
        <w:t xml:space="preserve"> with your embellishment of my comments during our conversations from the week of March 19, 2001.  I feel that I was significantly misquoted and </w:t>
      </w:r>
      <w:ins w:id="4" w:author="BILL" w:date="2001-04-04T16:23:00Z">
        <w:r>
          <w:rPr>
            <w:rFonts w:cs="Times New Roman" w:ascii="Times New Roman" w:hAnsi="Times New Roman"/>
          </w:rPr>
          <w:t xml:space="preserve">that </w:t>
        </w:r>
      </w:ins>
      <w:r>
        <w:rPr>
          <w:rFonts w:cs="Times New Roman" w:ascii="Times New Roman" w:hAnsi="Times New Roman"/>
        </w:rPr>
        <w:t>Enron</w:t>
      </w:r>
      <w:ins w:id="5" w:author="BILL" w:date="2001-04-04T16:23:00Z">
        <w:r>
          <w:rPr>
            <w:rFonts w:cs="Times New Roman" w:ascii="Times New Roman" w:hAnsi="Times New Roman"/>
          </w:rPr>
          <w:t>’s interests were</w:t>
        </w:r>
      </w:ins>
      <w:del w:id="6" w:author="BILL" w:date="2001-04-04T16:23:00Z">
        <w:r>
          <w:rPr>
            <w:rFonts w:cs="Times New Roman" w:ascii="Times New Roman" w:hAnsi="Times New Roman"/>
          </w:rPr>
          <w:delText xml:space="preserve"> was</w:delText>
        </w:r>
      </w:del>
      <w:r>
        <w:rPr>
          <w:rFonts w:cs="Times New Roman" w:ascii="Times New Roman" w:hAnsi="Times New Roman"/>
        </w:rPr>
        <w:t xml:space="preserve"> misrepresented in your letter.  I have made a special effort to not make inflammatory statements with respect to this situation . I </w:t>
      </w:r>
      <w:del w:id="7" w:author="BILL" w:date="2001-04-04T16:24:00Z">
        <w:r>
          <w:rPr>
            <w:rFonts w:cs="Times New Roman" w:ascii="Times New Roman" w:hAnsi="Times New Roman"/>
          </w:rPr>
          <w:delText>specifically</w:delText>
        </w:r>
      </w:del>
      <w:r>
        <w:rPr>
          <w:rFonts w:cs="Times New Roman" w:ascii="Times New Roman" w:hAnsi="Times New Roman"/>
        </w:rPr>
        <w:t xml:space="preserve"> called you on March 21, 2001 </w:t>
      </w:r>
      <w:ins w:id="8" w:author="BILL" w:date="2001-04-04T16:24:00Z">
        <w:r>
          <w:rPr>
            <w:rFonts w:cs="Times New Roman" w:ascii="Times New Roman" w:hAnsi="Times New Roman"/>
          </w:rPr>
          <w:t xml:space="preserve">with the specific objective of </w:t>
        </w:r>
      </w:ins>
      <w:del w:id="9" w:author="BILL" w:date="2001-04-04T16:25:00Z">
        <w:r>
          <w:rPr>
            <w:rFonts w:cs="Times New Roman" w:ascii="Times New Roman" w:hAnsi="Times New Roman"/>
          </w:rPr>
          <w:delText xml:space="preserve">to try and </w:delText>
        </w:r>
      </w:del>
      <w:del w:id="10" w:author="BILL" w:date="2001-04-04T16:27:00Z">
        <w:r>
          <w:rPr>
            <w:rFonts w:cs="Times New Roman" w:ascii="Times New Roman" w:hAnsi="Times New Roman"/>
          </w:rPr>
          <w:delText>elevate</w:delText>
        </w:r>
      </w:del>
      <w:ins w:id="11" w:author="BILL" w:date="2001-04-04T16:27:00Z">
        <w:r>
          <w:rPr>
            <w:rFonts w:cs="Times New Roman" w:ascii="Times New Roman" w:hAnsi="Times New Roman"/>
          </w:rPr>
          <w:t xml:space="preserve"> reviving</w:t>
        </w:r>
      </w:ins>
      <w:r>
        <w:rPr>
          <w:rFonts w:cs="Times New Roman" w:ascii="Times New Roman" w:hAnsi="Times New Roman"/>
        </w:rPr>
        <w:t xml:space="preserve"> the </w:t>
      </w:r>
      <w:ins w:id="12" w:author="BILL" w:date="2001-04-04T16:27:00Z">
        <w:r>
          <w:rPr>
            <w:rFonts w:cs="Times New Roman" w:ascii="Times New Roman" w:hAnsi="Times New Roman"/>
          </w:rPr>
          <w:t xml:space="preserve">civility that characterized our </w:t>
        </w:r>
      </w:ins>
      <w:ins w:id="13" w:author="BILL" w:date="2001-04-04T16:30:00Z">
        <w:r>
          <w:rPr>
            <w:rFonts w:cs="Times New Roman" w:ascii="Times New Roman" w:hAnsi="Times New Roman"/>
          </w:rPr>
          <w:t>discussion on March 19, 2001</w:t>
        </w:r>
      </w:ins>
      <w:ins w:id="14" w:author="BILL" w:date="2001-04-04T16:27:00Z">
        <w:r>
          <w:rPr>
            <w:rFonts w:cs="Times New Roman" w:ascii="Times New Roman" w:hAnsi="Times New Roman"/>
          </w:rPr>
          <w:t xml:space="preserve"> </w:t>
        </w:r>
      </w:ins>
      <w:del w:id="15" w:author="BILL" w:date="2001-04-04T16:29:00Z">
        <w:r>
          <w:rPr>
            <w:rFonts w:cs="Times New Roman" w:ascii="Times New Roman" w:hAnsi="Times New Roman"/>
          </w:rPr>
          <w:delText>discourse of the conversation that was</w:delText>
        </w:r>
      </w:del>
      <w:ins w:id="16" w:author="BILL" w:date="2001-04-04T16:29:00Z">
        <w:r>
          <w:rPr>
            <w:rFonts w:cs="Times New Roman" w:ascii="Times New Roman" w:hAnsi="Times New Roman"/>
          </w:rPr>
          <w:t xml:space="preserve">prior to its abrupt </w:t>
        </w:r>
      </w:ins>
      <w:del w:id="17" w:author="BILL" w:date="2001-04-04T16:29:00Z">
        <w:r>
          <w:rPr>
            <w:rFonts w:cs="Times New Roman" w:ascii="Times New Roman" w:hAnsi="Times New Roman"/>
          </w:rPr>
          <w:delText xml:space="preserve"> </w:delText>
        </w:r>
      </w:del>
      <w:r>
        <w:rPr>
          <w:rFonts w:cs="Times New Roman" w:ascii="Times New Roman" w:hAnsi="Times New Roman"/>
        </w:rPr>
        <w:t>terminat</w:t>
      </w:r>
      <w:ins w:id="18" w:author="BILL" w:date="2001-04-04T16:29:00Z">
        <w:r>
          <w:rPr>
            <w:rFonts w:cs="Times New Roman" w:ascii="Times New Roman" w:hAnsi="Times New Roman"/>
          </w:rPr>
          <w:t>ion</w:t>
        </w:r>
      </w:ins>
      <w:del w:id="19" w:author="BILL" w:date="2001-04-04T16:29:00Z">
        <w:r>
          <w:rPr>
            <w:rFonts w:cs="Times New Roman" w:ascii="Times New Roman" w:hAnsi="Times New Roman"/>
          </w:rPr>
          <w:delText>ed</w:delText>
        </w:r>
      </w:del>
      <w:r>
        <w:rPr>
          <w:rFonts w:cs="Times New Roman" w:ascii="Times New Roman" w:hAnsi="Times New Roman"/>
        </w:rPr>
        <w:t xml:space="preserve"> </w:t>
      </w:r>
      <w:del w:id="20" w:author="BILL" w:date="2001-04-04T16:30:00Z">
        <w:r>
          <w:rPr>
            <w:rFonts w:cs="Times New Roman" w:ascii="Times New Roman" w:hAnsi="Times New Roman"/>
          </w:rPr>
          <w:delText>abruptly</w:delText>
        </w:r>
      </w:del>
      <w:r>
        <w:rPr>
          <w:rFonts w:cs="Times New Roman" w:ascii="Times New Roman" w:hAnsi="Times New Roman"/>
        </w:rPr>
        <w:t xml:space="preserve"> by Alabama Electric Cooperative and West Florida Electric Cooperative</w:t>
      </w:r>
      <w:ins w:id="21" w:author="BILL" w:date="2001-04-04T16:31:00Z">
        <w:r>
          <w:rPr>
            <w:rFonts w:cs="Times New Roman" w:ascii="Times New Roman" w:hAnsi="Times New Roman"/>
          </w:rPr>
          <w:t>.</w:t>
        </w:r>
      </w:ins>
      <w:del w:id="22" w:author="BILL" w:date="2001-04-04T16:31:00Z">
        <w:r>
          <w:rPr>
            <w:rFonts w:cs="Times New Roman" w:ascii="Times New Roman" w:hAnsi="Times New Roman"/>
          </w:rPr>
          <w:delText xml:space="preserve"> on March 19, 2001</w:delText>
        </w:r>
      </w:del>
      <w:r>
        <w:rPr>
          <w:rFonts w:cs="Times New Roman" w:ascii="Times New Roman" w:hAnsi="Times New Roman"/>
        </w:rPr>
        <w:t xml:space="preserve">.  Unfortunately, you </w:t>
      </w:r>
      <w:del w:id="23" w:author="BILL" w:date="2001-04-04T16:32:00Z">
        <w:r>
          <w:rPr>
            <w:rFonts w:cs="Times New Roman" w:ascii="Times New Roman" w:hAnsi="Times New Roman"/>
          </w:rPr>
          <w:delText>decided to</w:delText>
        </w:r>
      </w:del>
      <w:r>
        <w:rPr>
          <w:rFonts w:cs="Times New Roman" w:ascii="Times New Roman" w:hAnsi="Times New Roman"/>
        </w:rPr>
        <w:t xml:space="preserve"> respon</w:t>
      </w:r>
      <w:ins w:id="24" w:author="BILL" w:date="2001-04-04T16:32:00Z">
        <w:r>
          <w:rPr>
            <w:rFonts w:cs="Times New Roman" w:ascii="Times New Roman" w:hAnsi="Times New Roman"/>
          </w:rPr>
          <w:t>se</w:t>
        </w:r>
      </w:ins>
      <w:del w:id="25" w:author="BILL" w:date="2001-04-04T16:32:00Z">
        <w:r>
          <w:rPr>
            <w:rFonts w:cs="Times New Roman" w:ascii="Times New Roman" w:hAnsi="Times New Roman"/>
          </w:rPr>
          <w:delText>d</w:delText>
        </w:r>
      </w:del>
      <w:ins w:id="26" w:author="BILL" w:date="2001-04-04T16:32:00Z">
        <w:r>
          <w:rPr>
            <w:rFonts w:cs="Times New Roman" w:ascii="Times New Roman" w:hAnsi="Times New Roman"/>
          </w:rPr>
          <w:t xml:space="preserve"> to that effort was</w:t>
        </w:r>
      </w:ins>
      <w:del w:id="27" w:author="BILL" w:date="2001-04-04T16:32:00Z">
        <w:r>
          <w:rPr>
            <w:rFonts w:cs="Times New Roman" w:ascii="Times New Roman" w:hAnsi="Times New Roman"/>
          </w:rPr>
          <w:delText xml:space="preserve"> with</w:delText>
        </w:r>
      </w:del>
      <w:r>
        <w:rPr>
          <w:rFonts w:cs="Times New Roman" w:ascii="Times New Roman" w:hAnsi="Times New Roman"/>
        </w:rPr>
        <w:t xml:space="preserve"> the aforementioned letter </w:t>
      </w:r>
      <w:del w:id="28" w:author="BILL" w:date="2001-04-04T16:33:00Z">
        <w:r>
          <w:rPr>
            <w:rFonts w:cs="Times New Roman" w:ascii="Times New Roman" w:hAnsi="Times New Roman"/>
          </w:rPr>
          <w:delText>that</w:delText>
        </w:r>
      </w:del>
      <w:ins w:id="29" w:author="BILL" w:date="2001-04-04T16:33:00Z">
        <w:r>
          <w:rPr>
            <w:rFonts w:cs="Times New Roman" w:ascii="Times New Roman" w:hAnsi="Times New Roman"/>
          </w:rPr>
          <w:t xml:space="preserve"> in which you</w:t>
        </w:r>
      </w:ins>
      <w:r>
        <w:rPr>
          <w:rFonts w:cs="Times New Roman" w:ascii="Times New Roman" w:hAnsi="Times New Roman"/>
        </w:rPr>
        <w:t xml:space="preserve"> </w:t>
      </w:r>
      <w:del w:id="30" w:author="BILL" w:date="2001-04-04T16:34:00Z">
        <w:r>
          <w:rPr>
            <w:rFonts w:cs="Times New Roman" w:ascii="Times New Roman" w:hAnsi="Times New Roman"/>
          </w:rPr>
          <w:delText>specifically</w:delText>
        </w:r>
      </w:del>
      <w:r>
        <w:rPr>
          <w:rFonts w:cs="Times New Roman" w:ascii="Times New Roman" w:hAnsi="Times New Roman"/>
        </w:rPr>
        <w:t xml:space="preserve"> misquoted me</w:t>
      </w:r>
      <w:ins w:id="31" w:author="BILL" w:date="2001-04-04T16:34:00Z">
        <w:r>
          <w:rPr>
            <w:rFonts w:cs="Times New Roman" w:ascii="Times New Roman" w:hAnsi="Times New Roman"/>
          </w:rPr>
          <w:t>.</w:t>
        </w:r>
      </w:ins>
      <w:del w:id="32" w:author="BILL" w:date="2001-04-04T16:34:00Z">
        <w:r>
          <w:rPr>
            <w:rFonts w:cs="Times New Roman" w:ascii="Times New Roman" w:hAnsi="Times New Roman"/>
          </w:rPr>
          <w:delText xml:space="preserve"> </w:delText>
        </w:r>
      </w:del>
      <w:ins w:id="33" w:author="BILL" w:date="2001-04-04T16:34:00Z">
        <w:r>
          <w:rPr>
            <w:rFonts w:cs="Times New Roman" w:ascii="Times New Roman" w:hAnsi="Times New Roman"/>
          </w:rPr>
          <w:t>and misrepresented the position of Enron Compression Services.</w:t>
        </w:r>
      </w:ins>
      <w:del w:id="34" w:author="BILL" w:date="2001-04-04T16:34:00Z">
        <w:r>
          <w:rPr>
            <w:rFonts w:cs="Times New Roman" w:ascii="Times New Roman" w:hAnsi="Times New Roman"/>
          </w:rPr>
          <w:delText>as we discussed.</w:delText>
        </w:r>
      </w:del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Enron Compression Services has very clearly stated its position </w:t>
      </w:r>
      <w:del w:id="35" w:author="gnemec" w:date="2001-04-04T09:52:00Z">
        <w:r>
          <w:rPr>
            <w:rFonts w:cs="Times New Roman" w:ascii="Times New Roman" w:hAnsi="Times New Roman"/>
          </w:rPr>
          <w:delText>that Gulf Power will be sourcing the compression power load at FGT Station 13a and that they are fully within their right to do so</w:delText>
        </w:r>
      </w:del>
      <w:ins w:id="36" w:author="gnemec" w:date="2001-04-04T09:52:00Z">
        <w:r>
          <w:rPr>
            <w:rFonts w:cs="Times New Roman" w:ascii="Times New Roman" w:hAnsi="Times New Roman"/>
          </w:rPr>
          <w:t xml:space="preserve">in its Joint Petition for Declaratory </w:t>
        </w:r>
      </w:ins>
      <w:ins w:id="37" w:author="gnemec" w:date="2001-04-04T10:01:00Z">
        <w:r>
          <w:rPr>
            <w:rFonts w:cs="Times New Roman" w:ascii="Times New Roman" w:hAnsi="Times New Roman"/>
          </w:rPr>
          <w:t xml:space="preserve">Statement </w:t>
        </w:r>
      </w:ins>
      <w:ins w:id="38" w:author="gnemec" w:date="2001-04-04T09:52:00Z">
        <w:r>
          <w:rPr>
            <w:rFonts w:cs="Times New Roman" w:ascii="Times New Roman" w:hAnsi="Times New Roman"/>
          </w:rPr>
          <w:t xml:space="preserve">filed with the Florida Public Service Commission on February </w:t>
        </w:r>
      </w:ins>
      <w:ins w:id="39" w:author="gnemec" w:date="2001-04-04T10:00:00Z">
        <w:r>
          <w:rPr>
            <w:rFonts w:cs="Times New Roman" w:ascii="Times New Roman" w:hAnsi="Times New Roman"/>
          </w:rPr>
          <w:t>26</w:t>
        </w:r>
      </w:ins>
      <w:ins w:id="40" w:author="gnemec" w:date="2001-04-04T09:53:00Z">
        <w:r>
          <w:rPr>
            <w:rFonts w:cs="Times New Roman" w:ascii="Times New Roman" w:hAnsi="Times New Roman"/>
          </w:rPr>
          <w:t>, 2001</w:t>
        </w:r>
      </w:ins>
      <w:r>
        <w:rPr>
          <w:rFonts w:cs="Times New Roman" w:ascii="Times New Roman" w:hAnsi="Times New Roman"/>
        </w:rPr>
        <w:t>.  We accept your apology for any inconvenience that th</w:t>
      </w:r>
      <w:ins w:id="41" w:author="BILL" w:date="2001-04-04T16:37:00Z">
        <w:r>
          <w:rPr>
            <w:rFonts w:cs="Times New Roman" w:ascii="Times New Roman" w:hAnsi="Times New Roman"/>
          </w:rPr>
          <w:t xml:space="preserve">ese misstatements </w:t>
        </w:r>
      </w:ins>
      <w:del w:id="42" w:author="BILL" w:date="2001-04-04T16:37:00Z">
        <w:r>
          <w:rPr>
            <w:rFonts w:cs="Times New Roman" w:ascii="Times New Roman" w:hAnsi="Times New Roman"/>
          </w:rPr>
          <w:delText>is</w:delText>
        </w:r>
      </w:del>
      <w:r>
        <w:rPr>
          <w:rFonts w:cs="Times New Roman" w:ascii="Times New Roman" w:hAnsi="Times New Roman"/>
        </w:rPr>
        <w:t xml:space="preserve"> may have caused and we hope that there </w:t>
      </w:r>
      <w:del w:id="43" w:author="BILL" w:date="2001-04-04T16:38:00Z">
        <w:r>
          <w:rPr>
            <w:rFonts w:cs="Times New Roman" w:ascii="Times New Roman" w:hAnsi="Times New Roman"/>
          </w:rPr>
          <w:delText>will be no effort to cause any further inconvenience in the future</w:delText>
        </w:r>
      </w:del>
      <w:ins w:id="44" w:author="BILL" w:date="2001-04-04T16:38:00Z">
        <w:r>
          <w:rPr>
            <w:rFonts w:cs="Times New Roman" w:ascii="Times New Roman" w:hAnsi="Times New Roman"/>
          </w:rPr>
          <w:t xml:space="preserve"> move on with our discussions in an open and cooperative manner</w:t>
        </w:r>
      </w:ins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Sincerely,</w:t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Chris Hilgert</w:t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Director</w:t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Enron Compression Services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cc: </w:t>
        <w:tab/>
        <w:t>Rockford Meyer (FGT)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Bill Rimes (WFEC)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90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2001-04-04T17:50:00Z</dcterms:created>
  <dc:creator>jscarbo</dc:creator>
  <dc:description/>
  <dc:language>en-CA</dc:language>
  <cp:lastModifiedBy>BILL</cp:lastModifiedBy>
  <cp:lastPrinted>2001-03-30T16:13:00Z</cp:lastPrinted>
  <dcterms:modified xsi:type="dcterms:W3CDTF">2001-04-04T18:09:00Z</dcterms:modified>
  <cp:revision>3</cp:revision>
  <dc:subject/>
  <dc:title/>
</cp:coreProperties>
</file>