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rPr/>
      </w:pPr>
      <w:r>
        <w:rPr/>
        <w:t xml:space="preserve">Procurement of Different Supplies in San Juan:  </w:t>
      </w:r>
    </w:p>
    <w:p>
      <w:pPr>
        <w:pStyle w:val="Normal"/>
        <w:rPr/>
      </w:pPr>
      <w:r>
        <w:rPr/>
      </w:r>
    </w:p>
    <w:p>
      <w:pPr>
        <w:pStyle w:val="Normal"/>
        <w:rPr/>
      </w:pPr>
      <w:r>
        <w:rPr/>
        <w:t>Previous cuts in supply were caused by our upstream supplier bringing gas into the San Juan pool using the I/B link from LaPlata.  When this path was constrained, prorata cuts resulted in our supplier cutting us, even though we had purchased firm San Juan pool gas.</w:t>
      </w:r>
    </w:p>
    <w:p>
      <w:pPr>
        <w:pStyle w:val="Normal"/>
        <w:rPr/>
      </w:pPr>
      <w:r>
        <w:rPr/>
        <w:t>Prospectively, our supplier will no longer attempt to use gas from the I/B link, and all supplies will be San Juan Pool gas.</w:t>
      </w:r>
    </w:p>
    <w:p>
      <w:pPr>
        <w:pStyle w:val="Normal"/>
        <w:rPr/>
      </w:pPr>
      <w:r>
        <w:rPr/>
      </w:r>
    </w:p>
    <w:p>
      <w:pPr>
        <w:pStyle w:val="Normal"/>
        <w:numPr>
          <w:ilvl w:val="0"/>
          <w:numId w:val="1"/>
        </w:numPr>
        <w:rPr/>
      </w:pPr>
      <w:r>
        <w:rPr/>
        <w:t>Ranking Procedures:</w:t>
      </w:r>
    </w:p>
    <w:p>
      <w:pPr>
        <w:pStyle w:val="Normal"/>
        <w:rPr/>
      </w:pPr>
      <w:r>
        <w:rPr/>
      </w:r>
    </w:p>
    <w:p>
      <w:pPr>
        <w:pStyle w:val="Normal"/>
        <w:rPr/>
      </w:pPr>
      <w:r>
        <w:rPr/>
        <w:t xml:space="preserve">Enron has reviewed and adjusted our ranking procedures to maximize protections for Citizens coming out of the San Juan.  We have reprioritized our existing markets to fully protect citizens flows.  We have also added additional markets at a lower priority to compensate for any upstream cuts.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2001-11-20T18:26:00Z</dcterms:created>
  <dc:creator>rgay</dc:creator>
  <dc:description/>
  <dc:language>en-CA</dc:language>
  <cp:lastModifiedBy>rgay</cp:lastModifiedBy>
  <dcterms:modified xsi:type="dcterms:W3CDTF">2001-11-20T20:22:00Z</dcterms:modified>
  <cp:revision>8</cp:revision>
  <dc:subject/>
  <dc:title>1</dc:title>
</cp:coreProperties>
</file>