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Price Caps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Wrong for Electricity (and Every Other Commodity)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sz w:val="24"/>
        </w:rPr>
        <w:t>Prices are naturally set in a market by the intersection of supply and demand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sz w:val="24"/>
        </w:rPr>
        <w:t>Prices are information-laden because they reflect the knowledge of self-interested market participants.  Market prices cannot be synthetically reproduced outside of freely functioning markets (the central planning problem)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sz w:val="24"/>
        </w:rPr>
        <w:t>A price edict is either superfluous (not restrictive of market transactions) or disruptive to supply-demand equilibration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sz w:val="24"/>
        </w:rPr>
        <w:t>Where not superfluous, price floors cause surpluses (supply exceeding demand), and price ceilings cause shortages (demand exceeding supply)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The economic inefficiencies of price caps (floors) are at least three-fold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Supply is artificially discouraged (encouraged)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Demand is artificially increased (reduced)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360" w:start="1440" w:end="0"/>
        <w:rPr>
          <w:sz w:val="24"/>
        </w:rPr>
      </w:pPr>
      <w:r>
        <w:rPr>
          <w:sz w:val="24"/>
        </w:rPr>
        <w:t>Supply distortions often require further political action such as allocation controls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sz w:val="24"/>
        </w:rPr>
        <w:t xml:space="preserve">Economists oppose price controls and draw upon a long history of experience to demonstrate the disruptive effects of such regulation (e.g., Robert Schuettinger and Eamon Butler, </w:t>
      </w:r>
      <w:r>
        <w:rPr>
          <w:sz w:val="24"/>
          <w:u w:val="single"/>
        </w:rPr>
        <w:t>Forty Centuries of Wage and Price Controls: How Not to Fight Inflation</w:t>
      </w:r>
      <w:r>
        <w:rPr>
          <w:sz w:val="24"/>
        </w:rPr>
        <w:t xml:space="preserve"> (Washington, D.C.: Heritage Foundation, 1979)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b/>
          <w:sz w:val="24"/>
        </w:rPr>
      </w:pPr>
      <w:r>
        <w:rPr>
          <w:sz w:val="24"/>
        </w:rPr>
        <w:t>Price caps in the U.S. have disrupted oil and natural gas markets and required allocation edicts as well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Gasoline lines have occurred during wartime planning and during the 1971-80 “energy crisis” period when price ceilings were in effect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Wellhead natural gas regulation led to shortages in interstate markets during several winters in the 1970s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Price caps do their damage in periods of peak demand—the more the constraint, the more the distortion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Price regulation is an expedient for other problems in the market, problems sometimes created by other government intervention in markets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2000-07-20T00:24:00Z</dcterms:created>
  <dc:creator>Robert L. Bradley Jr.</dc:creator>
  <dc:description/>
  <dc:language>en-CA</dc:language>
  <cp:lastModifiedBy>Robert L. Bradley Jr.</cp:lastModifiedBy>
  <cp:lastPrinted>2000-07-20T02:42:00Z</cp:lastPrinted>
  <dcterms:modified xsi:type="dcterms:W3CDTF">2000-07-20T05:21:00Z</dcterms:modified>
  <cp:revision>7</cp:revision>
  <dc:subject/>
  <dc:title>Price Caps</dc:title>
</cp:coreProperties>
</file>