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PSEG Energy Resources &amp; Trade LLC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(973) 623-1554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794724.01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1931707</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November 29, 1999</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Term </w:instrText>
            </w:r>
            <w:r>
              <w:rPr>
                <w:sz w:val="22"/>
              </w:rPr>
              <w:fldChar w:fldCharType="separate"/>
            </w:r>
            <w:r>
              <w:rPr>
                <w:sz w:val="22"/>
              </w:rPr>
              <w:t xml:space="preserve">Friday, September 28, 2001. </w:t>
              <w:t xml:space="preserve">Hour Ending (HE) 1000 through HE 2300 (14 Hours); </w:t>
              <w:t xml:space="preserve">Eastern Prevailing Time.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$34.75/MWh.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prices as published by the ISO New England Inc.  on its official web site currently located at http://iso-ne.com/market_info/, or any successor thereto, under the headings “Hourly Clearing Prices: Energy” for electricity during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794724.01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PSEG Energy Resources &amp; Trade LLC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794724.01</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2001-10-08T15:07:00Z</dcterms:created>
  <dc:creator>EOL#</dc:creator>
  <dc:description/>
  <dc:language>en-CA</dc:language>
  <cp:lastModifiedBy>khundl</cp:lastModifiedBy>
  <dcterms:modified xsi:type="dcterms:W3CDTF">2001-10-08T15:07:00Z</dcterms:modified>
  <cp:revision>2</cp:revision>
  <dc:subject/>
  <dc:title>794724.01</dc:title>
</cp:coreProperties>
</file>