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Powell-Clinch Utility District of Anderson and Campbell Counties, Tennessee, a Tennessee _____________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$150,000.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$750,000, then Company as the Beneficiary Party may request Customer to establish a Letter of Credit as the Account Party in an amount equal to the Termination Payment in excess of $750,000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TEXAS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POWELL-CLINCH UTILITY DISTRICT OF ANDERSON AND CAMPBELL COUNTIES, TENNESSEE</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/mnt/main-storage/datasets/enron-docs/doc/Powell_Clinch_UD.doc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2"/>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Tennessee State Statute ________________ (insert 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greater  than 0.5 to 1; or (b) its Net Worth falls below $12,000,000.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sz w:val="18"/>
          <w:u w:val="single"/>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Powell-Clinch Utility District of Anderson</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and Campbell Counties, Tennessee</w:t>
      </w:r>
    </w:p>
    <w:p>
      <w:pPr>
        <w:pStyle w:val="Normal"/>
        <w:jc w:val="both"/>
        <w:rPr/>
      </w:pPr>
      <w:r>
        <w:rPr>
          <w:rFonts w:cs="Arial Narrow" w:ascii="Arial Narrow" w:hAnsi="Arial Narrow"/>
          <w:sz w:val="18"/>
        </w:rPr>
        <w:t>203 1</w:t>
      </w:r>
      <w:r>
        <w:rPr>
          <w:rFonts w:cs="Arial Narrow" w:ascii="Arial Narrow" w:hAnsi="Arial Narrow"/>
          <w:sz w:val="18"/>
          <w:vertAlign w:val="superscript"/>
        </w:rPr>
        <w:t>st</w:t>
      </w:r>
      <w:r>
        <w:rPr>
          <w:rFonts w:cs="Arial Narrow" w:ascii="Arial Narrow" w:hAnsi="Arial Narrow"/>
          <w:sz w:val="18"/>
        </w:rPr>
        <w:t xml:space="preserve"> Street</w:t>
      </w:r>
    </w:p>
    <w:p>
      <w:pPr>
        <w:pStyle w:val="Normal"/>
        <w:jc w:val="both"/>
        <w:rPr>
          <w:rFonts w:ascii="Arial Narrow" w:hAnsi="Arial Narrow" w:cs="Arial Narrow"/>
          <w:sz w:val="18"/>
        </w:rPr>
      </w:pPr>
      <w:r>
        <w:rPr>
          <w:rFonts w:cs="Arial Narrow" w:ascii="Arial Narrow" w:hAnsi="Arial Narrow"/>
          <w:sz w:val="18"/>
        </w:rPr>
        <w:t>Lake City, TN  37769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Powell-Clinch Utility District of Anderson and Campbell Counties, Tennessee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Transaction Agreement shall form and effectuate the current proposal between Powell-Clinch Utility District of Anderson and Campbell Counties, Tennessee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Re:</w:t>
        <w:tab/>
        <w:t>Master Firm Purchase/Sale Agreement dated as of March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Powell-Clinch Utility District of Anderson and Campbell Counties, Tennessee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Tennessee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_________________________________________, duly and validly created, organized and existing under the constitution and laws of the State of Tennessee,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BodyText2"/>
        <w:rPr/>
      </w:pPr>
      <w:r>
        <w:rPr/>
        <w:t>10.</w:t>
        <w:tab/>
        <w:t>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2001-03-21T14:21:00Z</dcterms:created>
  <dc:creator>dperlin</dc:creator>
  <dc:description/>
  <dc:language>en-CA</dc:language>
  <cp:lastModifiedBy>dhyvl</cp:lastModifiedBy>
  <cp:lastPrinted>2001-03-26T11:04:00Z</cp:lastPrinted>
  <dcterms:modified xsi:type="dcterms:W3CDTF">2001-03-26T17:08:00Z</dcterms:modified>
  <cp:revision>6</cp:revision>
  <dc:subject/>
  <dc:title>ENFOLIO® MASTER FIRM PURCHASE/SALE AGREEMENT</dc:title>
</cp:coreProperties>
</file>