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</w:rPr>
      </w:pPr>
      <w:r>
        <w:rPr>
          <w:sz w:val="28"/>
        </w:rPr>
        <w:t>Argentina Tax Overview</w:t>
      </w:r>
    </w:p>
    <w:p>
      <w:pPr>
        <w:pStyle w:val="Normal"/>
        <w:rPr>
          <w:sz w:val="28"/>
        </w:rPr>
      </w:pPr>
      <w:r>
        <w:rPr>
          <w:sz w:val="28"/>
        </w:rPr>
        <w:t>Potential Business Structures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3"/>
        </w:numPr>
        <w:rPr>
          <w:sz w:val="28"/>
        </w:rPr>
      </w:pPr>
      <w:r>
        <w:rPr>
          <w:sz w:val="28"/>
        </w:rPr>
        <w:t>Commodities being contracted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Power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Natural Gas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3"/>
        </w:numPr>
        <w:rPr>
          <w:sz w:val="28"/>
        </w:rPr>
      </w:pPr>
      <w:r>
        <w:rPr>
          <w:sz w:val="28"/>
        </w:rPr>
        <w:t>Services being contracted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Energy Management Services- well head to burner tip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Operations &amp; Maintenance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Facilities Management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3"/>
        </w:numPr>
        <w:rPr>
          <w:sz w:val="28"/>
        </w:rPr>
      </w:pPr>
      <w:r>
        <w:rPr>
          <w:sz w:val="28"/>
        </w:rPr>
        <w:t>Terms being contracted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One month to ten years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3"/>
        </w:numPr>
        <w:rPr>
          <w:sz w:val="28"/>
        </w:rPr>
      </w:pPr>
      <w:r>
        <w:rPr>
          <w:sz w:val="28"/>
        </w:rPr>
        <w:t>Volumes being contracted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Today-wholesale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Tomorrow-retail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3"/>
        </w:numPr>
        <w:rPr>
          <w:sz w:val="28"/>
        </w:rPr>
      </w:pPr>
      <w:r>
        <w:rPr>
          <w:sz w:val="28"/>
        </w:rPr>
        <w:t>Clients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Producers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Large to small Industrials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Commercials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Retail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Limited number of trading companies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3"/>
        </w:numPr>
        <w:rPr>
          <w:sz w:val="28"/>
        </w:rPr>
      </w:pPr>
      <w:r>
        <w:rPr>
          <w:sz w:val="28"/>
        </w:rPr>
        <w:t>Price products being contracted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Physical commodity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Financial swaps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Financial options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Fixed &amp; floating prices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3"/>
        </w:numPr>
        <w:rPr>
          <w:sz w:val="28"/>
        </w:rPr>
      </w:pPr>
      <w:r>
        <w:rPr>
          <w:sz w:val="28"/>
        </w:rPr>
        <w:t>80% of the structures being contracted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Simple physical commodity sales &amp; purchases (Enron takes title)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Simple financial commodity swaps (fixed for float)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Energy management fee based services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2000-03-20T14:15:00Z</dcterms:created>
  <dc:creator>Michael F. Guerriero</dc:creator>
  <dc:description/>
  <dc:language>en-CA</dc:language>
  <cp:lastModifiedBy>Michael F. Guerriero</cp:lastModifiedBy>
  <dcterms:modified xsi:type="dcterms:W3CDTF">2000-03-20T15:11:00Z</dcterms:modified>
  <cp:revision>1</cp:revision>
  <dc:subject/>
  <dc:title>Argentina Tax Overview</dc:title>
</cp:coreProperties>
</file>