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480"/>
        <w:rPr/>
      </w:pPr>
      <w:r>
        <w:rPr/>
        <w:t>November 30, 2001</w:t>
      </w:r>
    </w:p>
    <w:p>
      <w:pPr>
        <w:pStyle w:val="Normal"/>
        <w:spacing w:lineRule="auto" w:line="480"/>
        <w:rPr/>
      </w:pPr>
      <w:r>
        <w:rPr/>
      </w:r>
    </w:p>
    <w:p>
      <w:pPr>
        <w:pStyle w:val="Normal"/>
        <w:spacing w:lineRule="auto" w:line="480"/>
        <w:rPr/>
      </w:pPr>
      <w:r>
        <w:rPr/>
      </w:r>
    </w:p>
    <w:p>
      <w:pPr>
        <w:pStyle w:val="Normal"/>
        <w:spacing w:lineRule="auto" w:line="480"/>
        <w:rPr/>
      </w:pPr>
      <w:r>
        <w:rPr/>
        <w:t>We are sure you are aware of the various activities surrounding Enron.  Dynegy has announced that it has terminated the merger transaction.</w:t>
      </w:r>
    </w:p>
    <w:p>
      <w:pPr>
        <w:pStyle w:val="Normal"/>
        <w:spacing w:lineRule="auto" w:line="480"/>
        <w:rPr/>
      </w:pPr>
      <w:r>
        <w:rPr/>
      </w:r>
    </w:p>
    <w:p>
      <w:pPr>
        <w:pStyle w:val="Normal"/>
        <w:spacing w:lineRule="auto" w:line="480"/>
        <w:rPr/>
      </w:pPr>
      <w:r>
        <w:rPr/>
        <w:t>In regards to Transwestern Pipeline Company, all pipeline business and related activities will continue in the ordinary course of business.  The pipeline will continue to operate pursuant to its service agreements and tariff.  As you know, Transwestern transports natural gas on behalf of its shippers and is not the supplier of the gas.  Transwestern will continue to transport the gas received from suppliers for deliveries to the customers.  Transwestern, as the pipeline entity, continues to be solvent.</w:t>
      </w:r>
    </w:p>
    <w:p>
      <w:pPr>
        <w:pStyle w:val="Normal"/>
        <w:spacing w:lineRule="auto" w:line="480"/>
        <w:rPr/>
      </w:pPr>
      <w:r>
        <w:rPr/>
      </w:r>
    </w:p>
    <w:p>
      <w:pPr>
        <w:pStyle w:val="Normal"/>
        <w:spacing w:lineRule="auto" w:line="480"/>
        <w:rPr/>
      </w:pPr>
      <w:r>
        <w:rPr/>
        <w:t xml:space="preserve">Please feel free to call Steve Harris at (713) 853-1796 or Robert Kilmer at (713) 853-6160 if you have any questions.  We will keep you updated if any changes occur in regards to Transwestern.  We appreciate your business and understanding during this time.  </w:t>
      </w:r>
    </w:p>
    <w:p>
      <w:pPr>
        <w:pStyle w:val="Normal"/>
        <w:spacing w:lineRule="auto" w:line="480"/>
        <w:rPr/>
      </w:pPr>
      <w:r>
        <w:rPr/>
        <w:t>Sincerely,</w:t>
      </w:r>
    </w:p>
    <w:p>
      <w:pPr>
        <w:pStyle w:val="Normal"/>
        <w:spacing w:lineRule="auto" w:line="48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Robert Kilmer</w:t>
            </w:r>
          </w:p>
          <w:p>
            <w:pPr>
              <w:pStyle w:val="Normal"/>
              <w:rPr/>
            </w:pPr>
            <w:r>
              <w:rPr/>
              <w:t>Vice President</w:t>
            </w:r>
          </w:p>
          <w:p>
            <w:pPr>
              <w:pStyle w:val="Normal"/>
              <w:rPr/>
            </w:pPr>
            <w:r>
              <w:rPr/>
              <w:t>Rates and Certificates</w:t>
            </w:r>
          </w:p>
        </w:tc>
        <w:tc>
          <w:tcPr>
            <w:tcW w:w="4428" w:type="dxa"/>
            <w:tcBorders/>
          </w:tcPr>
          <w:p>
            <w:pPr>
              <w:pStyle w:val="Heading1"/>
              <w:ind w:hanging="0" w:start="0"/>
              <w:rPr/>
            </w:pPr>
            <w:r>
              <w:rPr/>
              <w:t>Steve Harris</w:t>
            </w:r>
          </w:p>
          <w:p>
            <w:pPr>
              <w:pStyle w:val="Normal"/>
              <w:rPr/>
            </w:pPr>
            <w:r>
              <w:rPr/>
              <w:t>Vice President</w:t>
            </w:r>
          </w:p>
          <w:p>
            <w:pPr>
              <w:pStyle w:val="Normal"/>
              <w:rPr/>
            </w:pPr>
            <w:r>
              <w:rPr/>
              <w:t>Transwestern Commercial Group</w:t>
            </w:r>
          </w:p>
          <w:p>
            <w:pPr>
              <w:pStyle w:val="Normal"/>
              <w:spacing w:lineRule="auto" w:line="480"/>
              <w:rPr/>
            </w:pPr>
            <w:r>
              <w:rPr/>
            </w:r>
          </w:p>
        </w:tc>
      </w:tr>
    </w:tbl>
    <w:p>
      <w:pPr>
        <w:pStyle w:val="Normal"/>
        <w:spacing w:lineRule="auto" w:line="48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Posting_nov30.doc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2001-11-29T19:31:00Z</dcterms:created>
  <dc:creator>jcall</dc:creator>
  <dc:description/>
  <dc:language>en-CA</dc:language>
  <cp:lastModifiedBy>arobert</cp:lastModifiedBy>
  <cp:lastPrinted>2001-11-29T16:03:00Z</cp:lastPrinted>
  <dcterms:modified xsi:type="dcterms:W3CDTF">2001-11-29T19:33:00Z</dcterms:modified>
  <cp:revision>3</cp:revision>
  <dc:subject/>
  <dc:title>To the Party Addressed:</dc:title>
</cp:coreProperties>
</file>