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sz w:val="28"/>
          <w:u w:val="none"/>
        </w:rPr>
      </w:pPr>
      <w:r>
        <w:rPr>
          <w:sz w:val="28"/>
          <w:u w:val="none"/>
        </w:rPr>
        <w:t>Enron Capital &amp; Trade Resources</w:t>
      </w:r>
    </w:p>
    <w:p>
      <w:pPr>
        <w:pStyle w:val="Heading"/>
        <w:jc w:val="start"/>
        <w:rPr>
          <w:u w:val="single"/>
        </w:rPr>
      </w:pPr>
      <w:r>
        <w:rPr>
          <w:u w:val="single"/>
        </w:rPr>
        <w:t>Commercial Support Performance Review</w:t>
      </w:r>
    </w:p>
    <w:p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3600"/>
        <w:gridCol w:w="2070"/>
        <w:gridCol w:w="3690"/>
      </w:tblGrid>
      <w:tr>
        <w:trPr>
          <w:trHeight w:val="360" w:hRule="exact"/>
        </w:trPr>
        <w:tc>
          <w:tcPr>
            <w:tcW w:w="16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EMPLOYEE: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/>
            </w:pPr>
            <w:r>
              <w:rPr/>
              <w:t xml:space="preserve">PORTZ, DAVID  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REVIEWER:</w:t>
            </w:r>
          </w:p>
        </w:tc>
        <w:tc>
          <w:tcPr>
            <w:tcW w:w="3690" w:type="dxa"/>
            <w:tcBorders/>
          </w:tcPr>
          <w:p>
            <w:pPr>
              <w:pStyle w:val="Normal"/>
              <w:rPr/>
            </w:pPr>
            <w:r>
              <w:rPr/>
              <w:t xml:space="preserve">HODGE, JEFFREY </w:t>
            </w:r>
          </w:p>
        </w:tc>
      </w:tr>
      <w:tr>
        <w:trPr>
          <w:trHeight w:val="360" w:hRule="exact"/>
        </w:trPr>
        <w:tc>
          <w:tcPr>
            <w:tcW w:w="16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DEPARTMENT: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/>
            </w:pPr>
            <w:r>
              <w:rPr/>
              <w:t>LEGAL - ENERGY CONTRACTS/TRAD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REVIEW PERIOD:</w:t>
            </w:r>
          </w:p>
        </w:tc>
        <w:tc>
          <w:tcPr>
            <w:tcW w:w="3690" w:type="dxa"/>
            <w:tcBorders/>
          </w:tcPr>
          <w:p>
            <w:pPr>
              <w:pStyle w:val="Normal"/>
              <w:rPr/>
            </w:pPr>
            <w:r>
              <w:rPr/>
              <w:t>06/30/1999</w:t>
            </w:r>
          </w:p>
        </w:tc>
      </w:tr>
      <w:tr>
        <w:trPr>
          <w:trHeight w:val="360" w:hRule="exact"/>
        </w:trPr>
        <w:tc>
          <w:tcPr>
            <w:tcW w:w="16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JOB GROUP: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/>
            </w:pPr>
            <w:r>
              <w:rPr/>
              <w:t>TECH SUPPORT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JOB TITLE:</w:t>
            </w:r>
          </w:p>
        </w:tc>
        <w:tc>
          <w:tcPr>
            <w:tcW w:w="3690" w:type="dxa"/>
            <w:tcBorders/>
          </w:tcPr>
          <w:p>
            <w:pPr>
              <w:pStyle w:val="Normal"/>
              <w:rPr/>
            </w:pPr>
            <w:r>
              <w:rPr/>
              <w:t>COUNSEL SR</w:t>
            </w:r>
          </w:p>
        </w:tc>
      </w:tr>
      <w:tr>
        <w:trPr>
          <w:trHeight w:val="360" w:hRule="exact"/>
        </w:trPr>
        <w:tc>
          <w:tcPr>
            <w:tcW w:w="16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HIRE DATE: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/>
            </w:pPr>
            <w:r>
              <w:rPr/>
              <w:t>04/19/1999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DATE IN POSITION:</w:t>
            </w:r>
          </w:p>
        </w:tc>
        <w:tc>
          <w:tcPr>
            <w:tcW w:w="3690" w:type="dxa"/>
            <w:tcBorders/>
          </w:tcPr>
          <w:p>
            <w:pPr>
              <w:pStyle w:val="Normal"/>
              <w:rPr/>
            </w:pPr>
            <w:r>
              <w:rPr/>
              <w:t>4/19/99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810" w:leader="none"/>
        </w:tabs>
        <w:rPr>
          <w:b/>
        </w:rPr>
      </w:pPr>
      <w:r>
        <w:rPr>
          <w:b/>
        </w:rPr>
        <w:t>NOTE:</w:t>
        <w:tab/>
        <w:t>For your reference, skills and behaviors descriptors are attached to the end of this document.</w:t>
      </w:r>
    </w:p>
    <w:p>
      <w:pPr>
        <w:pStyle w:val="Normal"/>
        <w:tabs>
          <w:tab w:val="clear" w:pos="720"/>
          <w:tab w:val="left" w:pos="810" w:leader="none"/>
        </w:tabs>
        <w:rPr>
          <w:b/>
        </w:rPr>
      </w:pPr>
      <w:r>
        <w:rPr>
          <w:b/>
        </w:rPr>
        <w:tab/>
        <w:t>All of the fields below will expand as you continue to type in the box.</w:t>
      </w:r>
    </w:p>
    <w:p>
      <w:pPr>
        <w:pStyle w:val="Normal"/>
        <w:tabs>
          <w:tab w:val="left" w:pos="720" w:leader="none"/>
        </w:tabs>
        <w:rPr>
          <w:b/>
          <w:sz w:val="16"/>
        </w:rPr>
      </w:pPr>
      <w:r>
        <w:rPr>
          <w:b/>
          <w:sz w:val="16"/>
        </w:rPr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58"/>
        <w:gridCol w:w="6930"/>
      </w:tblGrid>
      <w:tr>
        <w:trPr>
          <w:trHeight w:val="300" w:hRule="exac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SKILLS/BEHAVIORS</w:t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CUSTOMER RELATIONS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TECHNICAL SKILLS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ANALYSIS/PROBLEM SOLVING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EXEMPLIFIES ENRON VALUES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TEAMWORK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LEADERSHIP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BUILDING BUSINESS SOLUTIONS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>
          <w:trHeight w:val="300" w:hRule="exac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/>
            </w:pPr>
            <w:r>
              <w:rPr/>
              <w:t>QUESTIONS</w:t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the employee’s accomplishments to date relative to major areas of responsibilities.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employee’s major strengths in performing their role.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Unnamed Copy 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areas where continued development of employee’s capabilities would further enhance their overall effectiveness.</w:t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developmental opportunities/ training/ job activities planned or completed year to date.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Complete for supervisors only.</w:t>
            </w:r>
          </w:p>
          <w:p>
            <w:pPr>
              <w:pStyle w:val="Normal"/>
              <w:rPr/>
            </w:pPr>
            <w:r>
              <w:rPr/>
              <w:t>Describe the employee’s managerial effectiveness, i.e., communicating business issues, fostering teamwork, providing counsel and feedback, listening effectively, establishing priorities and delegating.</w:t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Unnamed Copy 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Overall comments (</w:t>
            </w:r>
            <w:r>
              <w:rPr>
                <w:i/>
              </w:rPr>
              <w:t>include goals/expectations for next review period</w:t>
            </w:r>
            <w:r>
              <w:rPr/>
              <w:t>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Unnamed Copy 4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Employee comments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5580"/>
        <w:gridCol w:w="846"/>
        <w:gridCol w:w="2484"/>
      </w:tblGrid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jc w:val="end"/>
              <w:rPr/>
            </w:pPr>
            <w:r>
              <w:rPr/>
              <w:t>Reviewer Signature:</w:t>
            </w:r>
          </w:p>
        </w:tc>
        <w:tc>
          <w:tcPr>
            <w:tcW w:w="558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46" w:type="dxa"/>
            <w:tcBorders/>
          </w:tcPr>
          <w:p>
            <w:pPr>
              <w:pStyle w:val="Normal"/>
              <w:spacing w:before="120" w:after="0"/>
              <w:jc w:val="end"/>
              <w:rPr/>
            </w:pPr>
            <w:r>
              <w:rPr/>
              <w:t>Date:</w:t>
            </w:r>
          </w:p>
        </w:tc>
        <w:tc>
          <w:tcPr>
            <w:tcW w:w="248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jc w:val="end"/>
              <w:rPr/>
            </w:pPr>
            <w:r>
              <w:rPr/>
              <w:t>Employee Signature:</w:t>
            </w:r>
          </w:p>
        </w:tc>
        <w:tc>
          <w:tcPr>
            <w:tcW w:w="5580" w:type="dxa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846" w:type="dxa"/>
            <w:tcBorders/>
          </w:tcPr>
          <w:p>
            <w:pPr>
              <w:pStyle w:val="Normal"/>
              <w:spacing w:before="120" w:after="0"/>
              <w:jc w:val="end"/>
              <w:rPr/>
            </w:pPr>
            <w:r>
              <w:rPr/>
              <w:t>Date: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2160" w:leader="none"/>
        </w:tabs>
        <w:spacing w:before="60" w:after="0"/>
        <w:rPr>
          <w:i/>
          <w:i/>
        </w:rPr>
      </w:pPr>
      <w:r>
        <w:rPr>
          <w:i/>
        </w:rPr>
        <w:tab/>
        <w:t>(Signature acknowledges discussion only, does not signify agreement)</w:t>
      </w:r>
      <w:r>
        <w:br w:type="page"/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Heading2"/>
        <w:ind w:hanging="0" w:start="0"/>
        <w:rPr>
          <w:sz w:val="28"/>
          <w:u w:val="none"/>
        </w:rPr>
      </w:pPr>
      <w:r>
        <w:rPr>
          <w:sz w:val="28"/>
          <w:u w:val="none"/>
        </w:rPr>
        <w:t>Enron Capital &amp; Trade Resources</w:t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Skills/Behaviors Descriptors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-90" w:end="-90"/>
        <w:rPr/>
      </w:pPr>
      <w:r>
        <w:rPr/>
        <w:t>Commercial Support Performance Review Form</w:t>
      </w:r>
    </w:p>
    <w:tbl>
      <w:tblPr>
        <w:tblW w:w="1107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6930"/>
      </w:tblGrid>
      <w:tr>
        <w:trPr>
          <w:trHeight w:val="700" w:hRule="atLeast"/>
        </w:trPr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E5E5E5" w:val="clear"/>
          </w:tcPr>
          <w:p>
            <w:pPr>
              <w:pStyle w:val="Heading3"/>
              <w:rPr/>
            </w:pPr>
            <w:r>
              <w:rPr/>
              <w:t>SKILLS/BEHAVIORS</w:t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4"/>
              <w:ind w:hanging="0" w:start="0"/>
              <w:jc w:val="start"/>
              <w:rPr>
                <w:sz w:val="20"/>
              </w:rPr>
            </w:pPr>
            <w:r>
              <w:rPr>
                <w:sz w:val="20"/>
              </w:rPr>
              <w:t>DESCRIPTIONS</w:t>
            </w:r>
          </w:p>
        </w:tc>
      </w:tr>
      <w:tr>
        <w:trPr>
          <w:trHeight w:val="700" w:hRule="atLeast"/>
        </w:trPr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CUSTOMER RELATIONS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9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Listens to and assigns high priority to satisfying customers.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Develops products, services and solutions that exceed customer expectations.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Solicits customer input to develop new or enhanced products and services.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Establishes strategic alliances important to achieving functional objectives.</w:t>
            </w:r>
          </w:p>
        </w:tc>
      </w:tr>
      <w:tr>
        <w:trPr>
          <w:trHeight w:val="700" w:hRule="atLeast"/>
        </w:trPr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TECHNICAL SKILLS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69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Applies relevant technical principles and standards to business decisions.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Effectively integrates technical expertise with knowledge of ECT business to achieve business objectives.</w:t>
            </w:r>
          </w:p>
        </w:tc>
      </w:tr>
      <w:tr>
        <w:trPr>
          <w:trHeight w:val="700" w:hRule="atLeast"/>
        </w:trPr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ANALYSIS/PROBLEM SOLVING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Effectively identifies the root cause of problems prior to taking action to solve them.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Generates relevant options to solve business problems.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Tests options for alignment with business goals, strategies and desired outcomes.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Implements and monitors solutions for fit or further modification.</w:t>
            </w:r>
          </w:p>
        </w:tc>
      </w:tr>
      <w:tr>
        <w:trPr>
          <w:trHeight w:val="700" w:hRule="atLeast"/>
        </w:trPr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360" w:leader="none"/>
              </w:tabs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EXEMPLIFIES ENRON VALUES</w:t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Consistently performs in a manner consistent with the standards identified by Enron’s Values (Respect, Integrity, Communication, Excellence).</w:t>
            </w:r>
          </w:p>
        </w:tc>
      </w:tr>
      <w:tr>
        <w:trPr>
          <w:trHeight w:val="700" w:hRule="atLeast"/>
        </w:trPr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360" w:leader="none"/>
              </w:tabs>
              <w:ind w:hanging="0" w:start="0"/>
              <w:rPr>
                <w:strike/>
              </w:rPr>
            </w:pPr>
            <w:r>
              <w:rPr>
                <w:color w:val="000000"/>
              </w:rPr>
              <w:t>TEAMWORK</w:t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Consistently places ECT’s business/profitability objectives above personal objectives.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Collaborates with team members to achieve team objectives.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Provides resources to other team members in order to achieve cross-functional objectives.</w:t>
            </w:r>
          </w:p>
        </w:tc>
      </w:tr>
      <w:tr>
        <w:trPr>
          <w:trHeight w:val="498" w:hRule="atLeast"/>
        </w:trPr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Inspires others to achieve the business objectives of ECT.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Consistently creates a sense of urgency and energy in achieving both ECT and customer objectives.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Motivates others to take actions in best interest of ECT.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Held in high regard as a standard of professionalism and excellence.</w:t>
            </w:r>
          </w:p>
        </w:tc>
      </w:tr>
      <w:tr>
        <w:trPr>
          <w:trHeight w:val="700" w:hRule="atLeast"/>
        </w:trPr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numPr>
                <w:ilvl w:val="0"/>
                <w:numId w:val="0"/>
              </w:numPr>
              <w:tabs>
                <w:tab w:val="clear" w:pos="4320"/>
                <w:tab w:val="clear" w:pos="8640"/>
              </w:tabs>
              <w:ind w:hanging="0" w:start="0"/>
              <w:rPr/>
            </w:pPr>
            <w:r>
              <w:rPr/>
              <w:t>BUILDING BUSINESS SOLUTIONS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Develops processes and systems that support the maintenance and management of business transactions.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Identifies and implements value added services and products that enhance business operations and/or organizational effectiveness.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Develops solutions that provide an appropriate return on investment.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sectPr>
      <w:footerReference w:type="default" r:id="rId2"/>
      <w:type w:val="nextPage"/>
      <w:pgSz w:w="12240" w:h="15840"/>
      <w:pgMar w:left="720" w:right="1440" w:gutter="0" w:header="0" w:top="630" w:footer="36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10080" w:leader="none"/>
      </w:tabs>
      <w:rPr/>
    </w:pPr>
    <w:r>
      <w:rPr>
        <w:sz w:val="16"/>
      </w:rPr>
      <w:t>Revised:  06/11/99</w:t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\* ARABIC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>Portz_EVAL.DOC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8" w:start="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1999-07-30T14:16:00Z</dcterms:created>
  <dc:creator>Marla E. Hernandez</dc:creator>
  <dc:description/>
  <dc:language>en-CA</dc:language>
  <cp:lastModifiedBy>mtaylo1</cp:lastModifiedBy>
  <cp:lastPrinted>1999-06-08T17:17:00Z</cp:lastPrinted>
  <dcterms:modified xsi:type="dcterms:W3CDTF">1999-07-30T14:16:00Z</dcterms:modified>
  <cp:revision>2</cp:revision>
  <dc:subject/>
  <dc:title>ECT COMMERCIAL SUPPORT INTERNAL CUSTOMER FEEDBACK</dc:title>
</cp:coreProperties>
</file>