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I do not get along with people?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Harvey – I had to answer his report – I did it gently; he refused to provide me with SEG data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Kevin – I corrected him in meetings on use of a solid state switch. This made me his enemy.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Henning &amp; Wilhelm – I tried to bring up code compliance – ridiculed by Kevin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Tim Mohamed – I helped him many times but he treated me bad – Erasmo and CJ know it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Email – not copied – is a psycho; copied all he did; gave tech answer again -- on paper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Engineering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The Germans (Henning, SEG engineer) are different – sharp, fast decisions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In the meeting w/Henning Kevin, Demy, and I – competent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You can’t challenge Kevin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Tim Mohamed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lack of electrical engineering fundamentals. 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ABB power panel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 xml:space="preserve">ABB called me that he his requirements do not make sense – they could not believe it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I overheard Tim’s telephone conversation to ABB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He wrote email to Henning and Wilhelm Janssen. Talk to them; also called Henning in the past.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Obnoxious pushy attitude – witnessed by others, lies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New pad-mount XFMR C/B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Kevin does not know power at all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Attacked me repeatedly on code issues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Wrong approach to contractor installation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Solid state switch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</w:rPr>
      </w:pPr>
      <w:r>
        <w:rPr>
          <w:rFonts w:cs="Arial" w:ascii="Arial" w:hAnsi="Arial"/>
        </w:rPr>
        <w:t>Does not fail open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</w:rPr>
      </w:pPr>
      <w:r>
        <w:rPr>
          <w:rFonts w:cs="Arial" w:ascii="Arial" w:hAnsi="Arial"/>
        </w:rPr>
        <w:t>Not suitable for available short circuit current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440" w:leader="none"/>
        </w:tabs>
        <w:ind w:hanging="360" w:start="1440" w:end="0"/>
        <w:rPr>
          <w:rFonts w:ascii="Arial" w:hAnsi="Arial" w:cs="Arial"/>
        </w:rPr>
      </w:pPr>
      <w:r>
        <w:rPr>
          <w:rFonts w:cs="Arial" w:ascii="Arial" w:hAnsi="Arial"/>
        </w:rPr>
        <w:t>Expensive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Arial" w:hAnsi="Arial" w:cs="Arial"/>
        </w:rPr>
      </w:pPr>
      <w:r>
        <w:rPr>
          <w:rFonts w:cs="Arial" w:ascii="Arial" w:hAnsi="Arial"/>
        </w:rPr>
        <w:t>Vacuum contactor – crowbar may be needed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Bad attitude – gets even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Dan Linquist did not want me in the meeting; was disappointed that I was not in meeting w/Henning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Remote MMI commissioning could have been specified long time ago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Solutions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Mission statement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Training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Scheduling and budgeting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2001-10-30T14:04:00Z</dcterms:created>
  <dc:creator>Joseph G Toman</dc:creator>
  <dc:description/>
  <dc:language>en-CA</dc:language>
  <cp:lastModifiedBy>Joseph G Toman</cp:lastModifiedBy>
  <cp:lastPrinted>2001-10-24T15:31:00Z</cp:lastPrinted>
  <dcterms:modified xsi:type="dcterms:W3CDTF">2001-10-30T14:12:00Z</dcterms:modified>
  <cp:revision>4</cp:revision>
  <dc:subject/>
  <dc:title>Poor Electrical Engineering</dc:title>
</cp:coreProperties>
</file>