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117"/>
        <w:gridCol w:w="1933"/>
      </w:tblGrid>
      <w:tr>
        <w:trPr>
          <w:trHeight w:val="1112" w:hRule="atLeast"/>
        </w:trPr>
        <w:tc>
          <w:tcPr>
            <w:tcW w:w="5238" w:type="dxa"/>
            <w:tcBorders/>
          </w:tcPr>
          <w:p>
            <w:pPr>
              <w:pStyle w:val="Normal"/>
              <w:ind w:firstLine="450" w:end="0"/>
              <w:rPr/>
            </w:pPr>
            <w:r>
              <w:rPr/>
              <w:drawing>
                <wp:inline distT="0" distB="0" distL="0" distR="0">
                  <wp:extent cx="1595120" cy="746760"/>
                  <wp:effectExtent l="0" t="0" r="0" b="0"/>
                  <wp:docPr id="1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8" t="-18" r="-8" b="-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120" cy="746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McFarlane Tower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1800, 700 - 4 Ave SW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Calgary, Alta T2P 3J4</w:t>
            </w:r>
          </w:p>
        </w:tc>
        <w:tc>
          <w:tcPr>
            <w:tcW w:w="1933" w:type="dxa"/>
            <w:tcBorders/>
          </w:tcPr>
          <w:p>
            <w:pPr>
              <w:pStyle w:val="Normal"/>
              <w:snapToGrid w:val="false"/>
              <w:ind w:hanging="108" w:end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ind w:hanging="108" w:end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Bus: (403) 543 0380</w:t>
            </w:r>
          </w:p>
          <w:p>
            <w:pPr>
              <w:pStyle w:val="Normal"/>
              <w:ind w:hanging="108" w:end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Fax: (403) 543 0388</w:t>
            </w:r>
          </w:p>
          <w:p>
            <w:pPr>
              <w:pStyle w:val="Normal"/>
              <w:ind w:hanging="108" w:end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ind w:hanging="108" w:end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Website:</w:t>
            </w:r>
          </w:p>
          <w:p>
            <w:pPr>
              <w:pStyle w:val="Normal"/>
              <w:ind w:hanging="108" w:end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www.powerpool.ab.ca</w:t>
            </w:r>
          </w:p>
        </w:tc>
      </w:tr>
    </w:tbl>
    <w:p>
      <w:pPr>
        <w:pStyle w:val="Normal"/>
        <w:ind w:start="450" w:end="0"/>
        <w:rPr>
          <w:sz w:val="24"/>
        </w:rPr>
      </w:pPr>
      <w:r>
        <w:rPr>
          <w:sz w:val="24"/>
        </w:rPr>
      </w:r>
    </w:p>
    <w:p>
      <w:pPr>
        <w:pStyle w:val="Normal"/>
        <w:ind w:start="450" w:end="0"/>
        <w:rPr>
          <w:sz w:val="24"/>
        </w:rPr>
      </w:pPr>
      <w:r>
        <w:rPr>
          <w:sz w:val="24"/>
        </w:rPr>
      </w:r>
    </w:p>
    <w:p>
      <w:pPr>
        <w:pStyle w:val="Normal"/>
        <w:ind w:start="450" w:end="0"/>
        <w:rPr>
          <w:sz w:val="24"/>
        </w:rPr>
      </w:pPr>
      <w:r>
        <w:rPr>
          <w:sz w:val="24"/>
        </w:rPr>
      </w:r>
    </w:p>
    <w:p>
      <w:pPr>
        <w:pStyle w:val="Normal"/>
        <w:ind w:start="450" w:end="0"/>
        <w:rPr>
          <w:sz w:val="24"/>
        </w:rPr>
      </w:pPr>
      <w:r>
        <w:rPr>
          <w:sz w:val="24"/>
        </w:rPr>
      </w:r>
    </w:p>
    <w:p>
      <w:pPr>
        <w:pStyle w:val="Normal"/>
        <w:ind w:start="450" w:end="0"/>
        <w:rPr>
          <w:sz w:val="24"/>
        </w:rPr>
      </w:pPr>
      <w:r>
        <w:rPr>
          <w:sz w:val="24"/>
        </w:rPr>
      </w:r>
    </w:p>
    <w:p>
      <w:pPr>
        <w:pStyle w:val="Normal"/>
        <w:ind w:start="450" w:end="0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>May 3, 2001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  <w:t>Dear Participants: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</w:r>
    </w:p>
    <w:p>
      <w:pPr>
        <w:pStyle w:val="Heading3"/>
        <w:rPr/>
      </w:pPr>
      <w:r>
        <w:rPr/>
        <w:t>RE:</w:t>
        <w:tab/>
        <w:t>Pool Price Error of May 2, 2001 HE 06</w:t>
        <w:tab/>
        <w:t>File: 580/3010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</w:r>
    </w:p>
    <w:p>
      <w:pPr>
        <w:pStyle w:val="BodyTextIndent"/>
        <w:rPr/>
      </w:pPr>
      <w:r>
        <w:rPr/>
        <w:t>This letter is to advise that a Pool Price error occurred on May 2, 2001 hour ending 6 due to a invalid energy block being include in to hourly calculation.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>The impending implementation of Electronic Messaging will assist in reducing data entry errors in the future. Electronic Messaging is scheduled to be on line by mid summer.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  <w:t>The correct Pool Price for January 1, 2001 He 18 should be as follows: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</w:r>
    </w:p>
    <w:p>
      <w:pPr>
        <w:pStyle w:val="Normal"/>
        <w:ind w:start="720" w:end="0"/>
        <w:rPr/>
      </w:pPr>
      <w:r>
        <w:rPr>
          <w:b/>
          <w:sz w:val="24"/>
          <w:u w:val="single"/>
        </w:rPr>
        <w:t>HE</w:t>
      </w:r>
      <w:r>
        <w:rPr>
          <w:b/>
          <w:sz w:val="24"/>
        </w:rPr>
        <w:tab/>
        <w:tab/>
      </w:r>
      <w:r>
        <w:rPr>
          <w:b/>
          <w:sz w:val="24"/>
          <w:u w:val="single"/>
        </w:rPr>
        <w:t>Posted Pool Price</w:t>
      </w:r>
      <w:r>
        <w:rPr>
          <w:b/>
          <w:sz w:val="24"/>
        </w:rPr>
        <w:tab/>
        <w:tab/>
      </w:r>
      <w:r>
        <w:rPr>
          <w:b/>
          <w:sz w:val="24"/>
          <w:u w:val="single"/>
        </w:rPr>
        <w:t>Correct Price</w:t>
      </w:r>
    </w:p>
    <w:p>
      <w:pPr>
        <w:pStyle w:val="Normal"/>
        <w:ind w:start="720" w:end="0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ind w:start="720" w:end="0"/>
        <w:rPr>
          <w:b/>
          <w:sz w:val="24"/>
        </w:rPr>
      </w:pPr>
      <w:r>
        <w:rPr>
          <w:b/>
          <w:sz w:val="24"/>
        </w:rPr>
        <w:t>6</w:t>
        <w:tab/>
        <w:tab/>
        <w:t>$67.86</w:t>
        <w:tab/>
        <w:tab/>
        <w:tab/>
        <w:tab/>
        <w:t>$67.89</w:t>
      </w:r>
    </w:p>
    <w:p>
      <w:pPr>
        <w:pStyle w:val="Normal"/>
        <w:ind w:start="720" w:end="0"/>
        <w:rPr>
          <w:b/>
          <w:sz w:val="24"/>
        </w:rPr>
      </w:pPr>
      <w:r>
        <w:rPr>
          <w:b/>
          <w:sz w:val="24"/>
        </w:rPr>
      </w:r>
    </w:p>
    <w:p>
      <w:pPr>
        <w:pStyle w:val="BodyTextIndent"/>
        <w:rPr/>
      </w:pPr>
      <w:r>
        <w:rPr/>
        <w:t>We apologize for any inconvenience that this may have caused. If you have any comments or concerns you may contact Lorry Wilson at (403) 543-0386.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>Yours sincerely,</w:t>
      </w:r>
    </w:p>
    <w:p>
      <w:pPr>
        <w:pStyle w:val="BodyTextIndent"/>
        <w:rPr>
          <w:b/>
          <w:i/>
          <w:i/>
        </w:rPr>
      </w:pPr>
      <w:r>
        <w:rPr>
          <w:b/>
          <w:i/>
        </w:rPr>
        <w:t>POWER POOL OF ALBERTA</w:t>
      </w:r>
    </w:p>
    <w:p>
      <w:pPr>
        <w:pStyle w:val="BodyTextIndent"/>
        <w:rPr>
          <w:b/>
          <w:i/>
          <w:i/>
        </w:rPr>
      </w:pPr>
      <w:r>
        <w:rPr>
          <w:b/>
          <w:i/>
        </w:rPr>
      </w:r>
    </w:p>
    <w:p>
      <w:pPr>
        <w:pStyle w:val="BodyTextIndent"/>
        <w:rPr>
          <w:b/>
          <w:i/>
          <w:i/>
        </w:rPr>
      </w:pPr>
      <w:r>
        <w:rPr>
          <w:b/>
          <w:i/>
        </w:rPr>
      </w:r>
    </w:p>
    <w:p>
      <w:pPr>
        <w:pStyle w:val="BodyTextIndent"/>
        <w:rPr>
          <w:b/>
          <w:i/>
          <w:i/>
        </w:rPr>
      </w:pPr>
      <w:r>
        <w:rPr>
          <w:b/>
          <w:i/>
        </w:rPr>
      </w:r>
    </w:p>
    <w:p>
      <w:pPr>
        <w:pStyle w:val="BodyTextIndent"/>
        <w:rPr>
          <w:b/>
        </w:rPr>
      </w:pPr>
      <w:r>
        <w:rPr>
          <w:b/>
        </w:rPr>
        <w:t>L.A. Wilson</w:t>
      </w:r>
    </w:p>
    <w:p>
      <w:pPr>
        <w:pStyle w:val="BodyTextIndent"/>
        <w:rPr>
          <w:b/>
        </w:rPr>
      </w:pPr>
      <w:r>
        <w:rPr>
          <w:b/>
        </w:rPr>
        <w:t>Chief Executive Officer</w:t>
      </w:r>
    </w:p>
    <w:p>
      <w:pPr>
        <w:pStyle w:val="Normal"/>
        <w:ind w:start="450" w:end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start="450" w:end="0"/>
        <w:rPr>
          <w:sz w:val="24"/>
        </w:rPr>
      </w:pPr>
      <w:r>
        <w:rPr>
          <w:sz w:val="24"/>
        </w:rPr>
      </w:r>
    </w:p>
    <w:sectPr>
      <w:footerReference w:type="default" r:id="rId3"/>
      <w:type w:val="nextPage"/>
      <w:pgSz w:w="12240" w:h="15840"/>
      <w:pgMar w:left="2074" w:right="1800" w:gutter="0" w:header="0" w:top="720" w:footer="72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bottom w:val="single" w:sz="12" w:space="1" w:color="000000"/>
      </w:pBdr>
      <w:tabs>
        <w:tab w:val="clear" w:pos="8640"/>
        <w:tab w:val="center" w:pos="4320" w:leader="none"/>
        <w:tab w:val="right" w:pos="8280" w:leader="none"/>
      </w:tabs>
      <w:rPr>
        <w:u w:val="single"/>
      </w:rPr>
    </w:pPr>
    <w:r>
      <w:rPr>
        <w:u w:val="single"/>
      </w:rPr>
    </w:r>
  </w:p>
  <w:p>
    <w:pPr>
      <w:pStyle w:val="Footer"/>
      <w:tabs>
        <w:tab w:val="clear" w:pos="8640"/>
        <w:tab w:val="center" w:pos="4320" w:leader="none"/>
        <w:tab w:val="right" w:pos="8280" w:leader="none"/>
      </w:tabs>
      <w:rPr>
        <w:i/>
        <w:i/>
        <w:sz w:val="16"/>
        <w:u w:val="single"/>
      </w:rPr>
    </w:pPr>
    <w:r>
      <w:rPr>
        <w:i/>
        <w:sz w:val="16"/>
        <w:u w:val="single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450" w:end="0"/>
      <w:outlineLvl w:val="0"/>
    </w:pPr>
    <w:rPr>
      <w:b/>
      <w:i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450" w:end="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720" w:end="0"/>
      <w:outlineLvl w:val="2"/>
    </w:pPr>
    <w:rPr>
      <w:b/>
      <w:sz w:val="24"/>
      <w:u w:val="single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0" w:start="720" w:end="0"/>
    </w:pPr>
    <w:rPr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2001-05-07T19:01:00Z</dcterms:created>
  <dc:creator>Kayan Brown</dc:creator>
  <dc:description/>
  <dc:language>en-CA</dc:language>
  <cp:lastModifiedBy>jmcinnis</cp:lastModifiedBy>
  <cp:lastPrinted>1999-01-25T11:37:00Z</cp:lastPrinted>
  <dcterms:modified xsi:type="dcterms:W3CDTF">2001-05-07T19:01:00Z</dcterms:modified>
  <cp:revision>2</cp:revision>
  <dc:subject/>
  <dc:title> 	</dc:title>
</cp:coreProperties>
</file>