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PLAN FOR FIXING CALIFORNIA'S POWER PROBLEMS CRITICIZED</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Associated Press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12/03/2000 </w:t>
      </w:r>
    </w:p>
    <w:p>
      <w:pPr>
        <w:pStyle w:val="Normal"/>
        <w:autoSpaceDE w:val="false"/>
        <w:spacing w:lineRule="atLeast" w:line="240"/>
        <w:rPr>
          <w:rFonts w:ascii="Helv" w:hAnsi="Helv" w:cs="Helv"/>
          <w:color w:val="000000"/>
        </w:rPr>
      </w:pPr>
      <w:r>
        <w:rPr>
          <w:rFonts w:cs="Helv" w:ascii="Helv" w:hAnsi="Helv"/>
          <w:color w:val="000000"/>
        </w:rPr>
        <w:t xml:space="preserve">Chicago Tribune </w:t>
      </w:r>
    </w:p>
    <w:p>
      <w:pPr>
        <w:pStyle w:val="Normal"/>
        <w:autoSpaceDE w:val="false"/>
        <w:spacing w:lineRule="atLeast" w:line="240"/>
        <w:rPr>
          <w:rFonts w:ascii="Helv" w:hAnsi="Helv" w:cs="Helv"/>
          <w:color w:val="000000"/>
        </w:rPr>
      </w:pPr>
      <w:r>
        <w:rPr>
          <w:rFonts w:cs="Helv" w:ascii="Helv" w:hAnsi="Helv"/>
          <w:color w:val="000000"/>
        </w:rPr>
        <w:t xml:space="preserve">Chicagoland Final; C </w:t>
      </w:r>
    </w:p>
    <w:p>
      <w:pPr>
        <w:pStyle w:val="Normal"/>
        <w:autoSpaceDE w:val="false"/>
        <w:spacing w:lineRule="atLeast" w:line="240"/>
        <w:rPr>
          <w:rFonts w:ascii="Helv" w:hAnsi="Helv" w:cs="Helv"/>
          <w:color w:val="000000"/>
        </w:rPr>
      </w:pPr>
      <w:r>
        <w:rPr>
          <w:rFonts w:cs="Helv" w:ascii="Helv" w:hAnsi="Helv"/>
          <w:color w:val="000000"/>
        </w:rPr>
        <w:t xml:space="preserve">6 </w:t>
      </w:r>
    </w:p>
    <w:p>
      <w:pPr>
        <w:pStyle w:val="Normal"/>
        <w:autoSpaceDE w:val="false"/>
        <w:spacing w:lineRule="atLeast" w:line="240"/>
        <w:rPr>
          <w:rFonts w:ascii="Helv" w:hAnsi="Helv" w:cs="Helv"/>
          <w:color w:val="000000"/>
        </w:rPr>
      </w:pPr>
      <w:r>
        <w:rPr>
          <w:rFonts w:cs="Helv" w:ascii="Helv" w:hAnsi="Helv"/>
          <w:color w:val="000000"/>
        </w:rPr>
        <w:t xml:space="preserve">(Copyright 2000 by the Chicago Tribune)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Gov. Gray Davis outlined his plan to deal with the state's burgeoning electricity problems, but the long-awaited announcement drew criticism from consumer advocates.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 letter to the Federal Energy Regulatory Commission on Friday, the Democratic governor said utilities should be barred from selling any more power plants and dams until California's turbulent wholesale electricity market calms.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also asked federal authorities to order consumer refunds, new wholesale price controls and strict conservation measures in response to the state's skyrocketing electricity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reply, the author of a potential 2002 ballot initiative to reregulate California's electricity industry delivered a harsh rebuke of the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is a leadership vacuum in the state of California in the face of an electricity crisis that is going to become a catastrophe. The governor is waiting for a federal agency to solve the problem," said Harvey Rosenfield, head of the Santa Monica-based Foundation for Taxpayer and Consumer Rights.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Among other things, his initiative would place electrical utilities under the authority of a citizen review board and set up a public agency to operate the state's power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 has been roiled for months by price spikes and power shortages. In San Diego, some ratepayers reported a tripling of their bills following deregulation of San Diego Gas&amp;Electric Co.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said his plan, which provided little new information about his strategy, was a work in progress largely dependent on action by state or federal authorities.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federal commission was seeking Davis' input before issuing a final order Dec. 13 targeting California's electricity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you do your job of protecting consumers by rectifying wholesale markets, the steps I have to take can be transitional in nature and limited in scope," the governor wrote.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Davis was in Mexico on Friday attending swearing-in ceremonies for President Vicente Fox.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2000-12-05T16:14:00Z</dcterms:created>
  <dc:creator>mbuster</dc:creator>
  <dc:description/>
  <dc:language>en-CA</dc:language>
  <cp:lastModifiedBy>mbuster</cp:lastModifiedBy>
  <dcterms:modified xsi:type="dcterms:W3CDTF">2000-12-05T16:20:00Z</dcterms:modified>
  <cp:revision>1</cp:revision>
  <dc:subject/>
  <dc:title>News </dc:title>
</cp:coreProperties>
</file>