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08-21-00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 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 08-24-00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105655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M. 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105655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105655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6" w:name="phoneno"/>
            <w:bookmarkStart w:id="7" w:name="phoneno"/>
            <w:bookmarkEnd w:id="7"/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EB3808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BUSHMAN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37895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EB3812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EB3835A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DICKSON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STACY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35705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EB3811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EB3850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CARTER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33378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EB3809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EB3808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CLARK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BARTON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36119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EB3891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ELIZABETH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36349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EB3804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EB3832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ST. CLAIR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CAROL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33989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EB3892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NETTELTON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MARCUS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58161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EB3831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GREENBERG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58897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EB3876C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EB3835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MOORE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JANET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57400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EB3853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SHACKELTON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SARA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COUNSEL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35620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EB3801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EB3839A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0413-105655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/mnt/main-storage/datasets/enron-docs/doc/Phase_II.August_24_2000_Request.doc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8/21/2000 02:19:00 PM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2000-08-21T16:46:00Z</dcterms:created>
  <dc:creator>jduree</dc:creator>
  <dc:description/>
  <dc:language>en-CA</dc:language>
  <cp:lastModifiedBy>jdavis5</cp:lastModifiedBy>
  <cp:lastPrinted>2000-08-21T14:19:00Z</cp:lastPrinted>
  <dcterms:modified xsi:type="dcterms:W3CDTF">2000-08-21T17:07:00Z</dcterms:modified>
  <cp:revision>5</cp:revision>
  <dc:subject>ECT Churn Relocation Request</dc:subject>
  <dc:title>ECT CHURN RELOCATION REQUEST</dc:title>
</cp:coreProperties>
</file>