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ind w:start="-630" w:end="-684"/>
        <w:jc w:val="center"/>
        <w:rPr>
          <w:rFonts w:ascii="Arial" w:hAnsi="Arial" w:cs="Arial"/>
          <w:sz w:val="28"/>
        </w:rPr>
      </w:pPr>
      <w:r>
        <w:rPr>
          <w:rFonts w:cs="Arial" w:ascii="Arial" w:hAnsi="Arial"/>
          <w:sz w:val="28"/>
        </w:rPr>
        <w:t>Peter G. Ward</w:t>
      </w:r>
    </w:p>
    <w:p>
      <w:pPr>
        <w:pStyle w:val="Heading1"/>
        <w:ind w:hanging="0" w:start="0"/>
        <w:rPr>
          <w:rFonts w:ascii="Arial" w:hAnsi="Arial" w:cs="Arial"/>
          <w:sz w:val="8"/>
          <w:u w:val="single"/>
        </w:rPr>
      </w:pPr>
      <w:r>
        <w:rPr>
          <w:rFonts w:cs="Arial" w:ascii="Arial" w:hAnsi="Arial"/>
          <w:sz w:val="8"/>
          <w:u w:val="single"/>
        </w:rPr>
      </w:r>
    </w:p>
    <w:p>
      <w:pPr>
        <w:pStyle w:val="Normal"/>
        <w:ind w:start="-630" w:end="-684"/>
        <w:rPr>
          <w:rFonts w:ascii="Arial" w:hAnsi="Arial" w:cs="Arial"/>
          <w:sz w:val="18"/>
        </w:rPr>
      </w:pPr>
      <w:r>
        <w:rPr>
          <w:rFonts w:cs="Arial" w:ascii="Arial" w:hAnsi="Arial"/>
          <w:sz w:val="18"/>
        </w:rPr>
        <w:t>1408 Woodhollow Dr. Apt. 8911</w:t>
        <w:tab/>
        <w:tab/>
        <w:tab/>
        <w:tab/>
        <w:tab/>
        <w:tab/>
        <w:tab/>
        <w:t xml:space="preserve"> Phone: 713-345-3330</w:t>
      </w:r>
    </w:p>
    <w:p>
      <w:pPr>
        <w:pStyle w:val="Normal"/>
        <w:ind w:start="-630" w:end="-774"/>
        <w:rPr>
          <w:rFonts w:ascii="Arial" w:hAnsi="Arial" w:cs="Arial"/>
          <w:sz w:val="18"/>
        </w:rPr>
      </w:pPr>
      <w:r>
        <w:rPr>
          <w:rFonts w:cs="Arial" w:ascii="Arial" w:hAnsi="Arial"/>
          <w:sz w:val="18"/>
        </w:rPr>
        <w:t>Houston, TX 77057</w:t>
        <w:tab/>
        <w:tab/>
        <w:tab/>
        <w:tab/>
        <w:tab/>
        <w:tab/>
        <w:tab/>
        <w:tab/>
        <w:t xml:space="preserve"> Email: pward@enron.com</w:t>
      </w:r>
    </w:p>
    <w:p>
      <w:pPr>
        <w:pStyle w:val="Normal"/>
        <w:pBdr>
          <w:bottom w:val="single" w:sz="12" w:space="1" w:color="000000"/>
        </w:pBdr>
        <w:ind w:start="-630" w:end="-684"/>
        <w:rPr>
          <w:rFonts w:ascii="Arial" w:hAnsi="Arial" w:cs="Arial"/>
          <w:sz w:val="4"/>
        </w:rPr>
      </w:pPr>
      <w:r>
        <w:rPr>
          <w:rFonts w:cs="Arial" w:ascii="Arial" w:hAnsi="Arial"/>
          <w:sz w:val="4"/>
        </w:rPr>
      </w:r>
    </w:p>
    <w:p>
      <w:pPr>
        <w:pStyle w:val="Normal"/>
        <w:ind w:start="-630" w:end="0"/>
        <w:rPr>
          <w:rFonts w:ascii="Arial" w:hAnsi="Arial" w:cs="Arial"/>
          <w:b/>
          <w:sz w:val="8"/>
        </w:rPr>
      </w:pPr>
      <w:r>
        <w:rPr>
          <w:rFonts w:cs="Arial" w:ascii="Arial" w:hAnsi="Arial"/>
          <w:b/>
          <w:sz w:val="8"/>
        </w:rPr>
      </w:r>
    </w:p>
    <w:p>
      <w:pPr>
        <w:pStyle w:val="Heading7"/>
        <w:ind w:start="-540" w:end="0"/>
        <w:rPr/>
      </w:pPr>
      <w:r>
        <w:rPr/>
        <w:t>OBJECTIVE</w:t>
      </w:r>
    </w:p>
    <w:p>
      <w:pPr>
        <w:pStyle w:val="Normal"/>
        <w:rPr/>
      </w:pPr>
      <w:r>
        <w:rPr/>
      </w:r>
    </w:p>
    <w:p>
      <w:pPr>
        <w:pStyle w:val="Normal"/>
        <w:rPr/>
      </w:pPr>
      <w:r>
        <w:rPr/>
        <w:t>To utilize the business skills I have developed to contribute to an organization that offers me an opportunity to grow both professionally and technically within its borders.  As this position would satisfy my obligation to the Associate/Analyst program, I would be looking to gain full time employment at Enron after this rotation’s end.</w:t>
      </w:r>
    </w:p>
    <w:p>
      <w:pPr>
        <w:pStyle w:val="Normal"/>
        <w:rPr>
          <w:rFonts w:ascii="Arial" w:hAnsi="Arial" w:cs="Arial"/>
        </w:rPr>
      </w:pPr>
      <w:r>
        <w:rPr/>
        <w:t xml:space="preserve">     </w:t>
      </w:r>
      <w:r>
        <w:rPr>
          <w:sz w:val="8"/>
        </w:rPr>
        <w:t xml:space="preserve"> </w:t>
      </w:r>
    </w:p>
    <w:p>
      <w:pPr>
        <w:pStyle w:val="Heading7"/>
        <w:ind w:start="-540" w:end="0"/>
        <w:rPr/>
      </w:pPr>
      <w:r>
        <w:rPr/>
        <w:t>WORK EXPERIENCE</w:t>
      </w:r>
    </w:p>
    <w:p>
      <w:pPr>
        <w:pStyle w:val="Normal"/>
        <w:ind w:start="-630" w:end="0"/>
        <w:rPr>
          <w:rFonts w:ascii="Arial" w:hAnsi="Arial" w:cs="Arial"/>
          <w:sz w:val="8"/>
        </w:rPr>
      </w:pPr>
      <w:r>
        <w:rPr>
          <w:rFonts w:cs="Arial" w:ascii="Arial" w:hAnsi="Arial"/>
          <w:sz w:val="8"/>
        </w:rPr>
      </w:r>
    </w:p>
    <w:p>
      <w:pPr>
        <w:pStyle w:val="Heading8"/>
        <w:rPr/>
      </w:pPr>
      <w:r>
        <w:rPr/>
        <w:tab/>
        <w:t>Financial Analyst: Enron Energy Services-Commodity Structuring, Houston Texas</w:t>
        <w:tab/>
        <w:t xml:space="preserve"> July 00 - Present</w:t>
      </w:r>
    </w:p>
    <w:p>
      <w:pPr>
        <w:pStyle w:val="Normal"/>
        <w:numPr>
          <w:ilvl w:val="0"/>
          <w:numId w:val="4"/>
        </w:numPr>
        <w:rPr>
          <w:rFonts w:ascii="Arial" w:hAnsi="Arial" w:cs="Arial"/>
          <w:sz w:val="18"/>
          <w:lang w:val="en-CA" w:eastAsia="en-CA"/>
        </w:rPr>
      </w:pPr>
      <w:r>
        <w:rPr>
          <w:rFonts w:cs="Arial" w:ascii="Arial" w:hAnsi="Arial"/>
          <w:sz w:val="18"/>
          <w:lang w:val="en-CA" w:eastAsia="en-CA"/>
        </w:rPr>
        <w:t>Act as a liasion between origination and deal structuror in that I am responsible for the analysis and formation of all data that is used in the pricing of custom deal flow .</w:t>
      </w:r>
    </w:p>
    <w:p>
      <w:pPr>
        <w:pStyle w:val="Normal"/>
        <w:numPr>
          <w:ilvl w:val="0"/>
          <w:numId w:val="4"/>
        </w:numPr>
        <w:rPr>
          <w:rFonts w:ascii="Arial" w:hAnsi="Arial" w:cs="Arial"/>
          <w:sz w:val="18"/>
          <w:lang w:val="en-CA" w:eastAsia="en-CA"/>
        </w:rPr>
      </w:pPr>
      <w:r>
        <w:rPr>
          <w:rFonts w:cs="Arial" w:ascii="Arial" w:hAnsi="Arial"/>
          <w:sz w:val="18"/>
          <w:lang w:val="en-CA" w:eastAsia="en-CA"/>
        </w:rPr>
        <w:t xml:space="preserve">Responsible for the delivery of notional pricing given the most probable deal model and cusomer business type.  </w:t>
      </w:r>
    </w:p>
    <w:p>
      <w:pPr>
        <w:pStyle w:val="Normal"/>
        <w:numPr>
          <w:ilvl w:val="0"/>
          <w:numId w:val="4"/>
        </w:numPr>
        <w:rPr>
          <w:rFonts w:ascii="Arial" w:hAnsi="Arial" w:cs="Arial"/>
          <w:sz w:val="18"/>
          <w:lang w:val="en-CA" w:eastAsia="en-CA"/>
        </w:rPr>
      </w:pPr>
      <w:r>
        <w:rPr>
          <w:rFonts w:cs="Arial" w:ascii="Arial" w:hAnsi="Arial"/>
          <w:sz w:val="18"/>
          <w:lang w:val="en-CA" w:eastAsia="en-CA"/>
        </w:rPr>
        <w:t>Develop cashflow analysis designed to show any optimization opportunities that may exist within designated markets.</w:t>
      </w:r>
    </w:p>
    <w:p>
      <w:pPr>
        <w:pStyle w:val="Normal"/>
        <w:numPr>
          <w:ilvl w:val="0"/>
          <w:numId w:val="4"/>
        </w:numPr>
        <w:rPr>
          <w:rFonts w:ascii="Arial" w:hAnsi="Arial" w:cs="Arial"/>
          <w:sz w:val="18"/>
          <w:lang w:val="en-CA" w:eastAsia="en-CA"/>
        </w:rPr>
      </w:pPr>
      <w:r>
        <w:rPr>
          <w:rFonts w:cs="Arial" w:ascii="Arial" w:hAnsi="Arial"/>
          <w:sz w:val="18"/>
          <w:lang w:val="en-CA" w:eastAsia="en-CA"/>
        </w:rPr>
        <w:t>Assist in the research and development of commodity market teams to identify value propositions and when they may occur.</w:t>
      </w:r>
    </w:p>
    <w:p>
      <w:pPr>
        <w:pStyle w:val="Normal"/>
        <w:numPr>
          <w:ilvl w:val="0"/>
          <w:numId w:val="4"/>
        </w:numPr>
        <w:rPr>
          <w:rFonts w:ascii="Arial" w:hAnsi="Arial" w:cs="Arial"/>
          <w:sz w:val="18"/>
          <w:lang w:val="en-CA" w:eastAsia="en-CA"/>
        </w:rPr>
      </w:pPr>
      <w:r>
        <w:rPr>
          <w:rFonts w:cs="Arial" w:ascii="Arial" w:hAnsi="Arial"/>
          <w:sz w:val="18"/>
          <w:lang w:val="en-CA" w:eastAsia="en-CA"/>
        </w:rPr>
        <w:t>Develop cashlow models for customers less than 400 Kw that report all pertinant economic data to convey to origination a management (Maine pricing) .</w:t>
      </w:r>
    </w:p>
    <w:p>
      <w:pPr>
        <w:pStyle w:val="Normal"/>
        <w:numPr>
          <w:ilvl w:val="0"/>
          <w:numId w:val="4"/>
        </w:numPr>
        <w:rPr>
          <w:rFonts w:ascii="Arial" w:hAnsi="Arial" w:cs="Arial"/>
          <w:sz w:val="18"/>
          <w:lang w:val="en-CA" w:eastAsia="en-CA"/>
        </w:rPr>
      </w:pPr>
      <w:r>
        <w:rPr>
          <w:rFonts w:cs="Arial" w:ascii="Arial" w:hAnsi="Arial"/>
          <w:sz w:val="18"/>
          <w:lang w:val="en-CA" w:eastAsia="en-CA"/>
        </w:rPr>
        <w:t>developed intimate understanding with Enron credit model so as to limit the number of account unwinds as a result of poor credit rating.</w:t>
      </w:r>
    </w:p>
    <w:p>
      <w:pPr>
        <w:pStyle w:val="Normal"/>
        <w:numPr>
          <w:ilvl w:val="0"/>
          <w:numId w:val="4"/>
        </w:numPr>
        <w:rPr>
          <w:rFonts w:ascii="Arial" w:hAnsi="Arial" w:cs="Arial"/>
          <w:sz w:val="18"/>
          <w:lang w:val="en-CA" w:eastAsia="en-CA"/>
        </w:rPr>
      </w:pPr>
      <w:r>
        <w:rPr>
          <w:rFonts w:cs="Arial" w:ascii="Arial" w:hAnsi="Arial"/>
          <w:sz w:val="18"/>
          <w:lang w:val="en-CA" w:eastAsia="en-CA"/>
        </w:rPr>
        <w:t>Interact with the commodity desk, credit desk, and consumption desk to ensure the security in any price I develop and relay to origination teams.</w:t>
      </w:r>
    </w:p>
    <w:p>
      <w:pPr>
        <w:pStyle w:val="Normal"/>
        <w:numPr>
          <w:ilvl w:val="0"/>
          <w:numId w:val="4"/>
        </w:numPr>
        <w:rPr>
          <w:rFonts w:ascii="Arial" w:hAnsi="Arial" w:cs="Arial"/>
          <w:sz w:val="18"/>
          <w:lang w:val="en-CA" w:eastAsia="en-CA"/>
        </w:rPr>
      </w:pPr>
      <w:r>
        <w:rPr>
          <w:rFonts w:cs="Arial" w:ascii="Arial" w:hAnsi="Arial"/>
          <w:sz w:val="18"/>
          <w:lang w:val="en-CA" w:eastAsia="en-CA"/>
        </w:rPr>
        <w:t xml:space="preserve">Responsible for the pricing of derivatives (options, put swaptions) given probability of inclusion in a deal and then relaying that information to either underwriting, deal structorer, or origination. </w:t>
      </w:r>
    </w:p>
    <w:p>
      <w:pPr>
        <w:pStyle w:val="Normal"/>
        <w:rPr>
          <w:rFonts w:ascii="Arial" w:hAnsi="Arial" w:cs="Arial"/>
          <w:sz w:val="18"/>
          <w:lang w:val="en-CA" w:eastAsia="en-CA"/>
        </w:rPr>
      </w:pPr>
      <w:r>
        <w:rPr>
          <w:rFonts w:cs="Arial" w:ascii="Arial" w:hAnsi="Arial"/>
          <w:sz w:val="18"/>
          <w:lang w:val="en-CA" w:eastAsia="en-CA"/>
        </w:rPr>
      </w:r>
    </w:p>
    <w:p>
      <w:pPr>
        <w:pStyle w:val="Heading8"/>
        <w:tabs>
          <w:tab w:val="clear" w:pos="720"/>
          <w:tab w:val="left" w:pos="7650" w:leader="none"/>
        </w:tabs>
        <w:ind w:start="0" w:end="0"/>
        <w:rPr>
          <w:lang w:val="en-CA" w:eastAsia="en-CA"/>
        </w:rPr>
      </w:pPr>
      <w:r>
        <w:rPr>
          <w:lang w:val="en-CA" w:eastAsia="en-CA"/>
        </w:rPr>
        <w:t>General Manager, Founder:  Ward Landscaping Co.  Medford NJ                         March 93 - November</w:t>
      </w:r>
      <w:r>
        <w:rPr/>
        <w:t xml:space="preserve"> 00</w:t>
      </w:r>
    </w:p>
    <w:p>
      <w:pPr>
        <w:pStyle w:val="Normal"/>
        <w:numPr>
          <w:ilvl w:val="0"/>
          <w:numId w:val="3"/>
        </w:numPr>
        <w:rPr>
          <w:rFonts w:ascii="Arial" w:hAnsi="Arial" w:cs="Arial"/>
          <w:sz w:val="18"/>
        </w:rPr>
      </w:pPr>
      <w:r>
        <w:rPr>
          <w:rFonts w:cs="Arial" w:ascii="Arial" w:hAnsi="Arial"/>
          <w:sz w:val="18"/>
        </w:rPr>
        <w:t>Founded business with one piece of equipment into a thriving going concern.</w:t>
      </w:r>
    </w:p>
    <w:p>
      <w:pPr>
        <w:pStyle w:val="Normal"/>
        <w:numPr>
          <w:ilvl w:val="0"/>
          <w:numId w:val="3"/>
        </w:numPr>
        <w:rPr>
          <w:rFonts w:ascii="Arial" w:hAnsi="Arial" w:cs="Arial"/>
          <w:sz w:val="18"/>
        </w:rPr>
      </w:pPr>
      <w:r>
        <w:rPr>
          <w:rFonts w:cs="Arial" w:ascii="Arial" w:hAnsi="Arial"/>
          <w:sz w:val="18"/>
        </w:rPr>
        <w:t>Performed origination duties that included marketing, customer prospecting, and first contact consultations.</w:t>
      </w:r>
    </w:p>
    <w:p>
      <w:pPr>
        <w:pStyle w:val="Normal"/>
        <w:numPr>
          <w:ilvl w:val="0"/>
          <w:numId w:val="3"/>
        </w:numPr>
        <w:rPr>
          <w:rFonts w:ascii="Arial" w:hAnsi="Arial" w:cs="Arial"/>
          <w:sz w:val="18"/>
        </w:rPr>
      </w:pPr>
      <w:r>
        <w:rPr>
          <w:rFonts w:cs="Arial" w:ascii="Arial" w:hAnsi="Arial"/>
          <w:sz w:val="18"/>
        </w:rPr>
        <w:t xml:space="preserve">Recruited and retained staff of between eight and twelve employees that worked in crews of three and four.   </w:t>
      </w:r>
    </w:p>
    <w:p>
      <w:pPr>
        <w:pStyle w:val="Normal"/>
        <w:numPr>
          <w:ilvl w:val="0"/>
          <w:numId w:val="3"/>
        </w:numPr>
        <w:rPr>
          <w:rFonts w:ascii="Arial" w:hAnsi="Arial" w:cs="Arial"/>
          <w:sz w:val="18"/>
        </w:rPr>
      </w:pPr>
      <w:r>
        <w:rPr>
          <w:rFonts w:cs="Arial" w:ascii="Arial" w:hAnsi="Arial"/>
          <w:sz w:val="18"/>
        </w:rPr>
        <w:t>Performed logistic analysis to ascertain the most efficient workload flow and team allocation.</w:t>
      </w:r>
    </w:p>
    <w:p>
      <w:pPr>
        <w:pStyle w:val="Normal"/>
        <w:numPr>
          <w:ilvl w:val="0"/>
          <w:numId w:val="3"/>
        </w:numPr>
        <w:rPr>
          <w:rFonts w:ascii="Arial" w:hAnsi="Arial" w:cs="Arial"/>
          <w:sz w:val="18"/>
        </w:rPr>
      </w:pPr>
      <w:r>
        <w:rPr>
          <w:rFonts w:cs="Arial" w:ascii="Arial" w:hAnsi="Arial"/>
          <w:sz w:val="18"/>
        </w:rPr>
        <w:t>Formed business alliances that enabled the growth of my revenue stream while virtually eliminating the operation, maintenance, and fuel costs my competitors were incurring.</w:t>
      </w:r>
    </w:p>
    <w:p>
      <w:pPr>
        <w:pStyle w:val="Normal"/>
        <w:numPr>
          <w:ilvl w:val="0"/>
          <w:numId w:val="3"/>
        </w:numPr>
        <w:rPr>
          <w:rFonts w:ascii="Arial" w:hAnsi="Arial" w:cs="Arial"/>
          <w:sz w:val="18"/>
        </w:rPr>
      </w:pPr>
      <w:r>
        <w:rPr>
          <w:rFonts w:cs="Arial" w:ascii="Arial" w:hAnsi="Arial"/>
          <w:sz w:val="18"/>
        </w:rPr>
        <w:t xml:space="preserve">Experience with crisis management: both on the job site and off.  Learned to deal with issues that could have potentially hurt the business long term had sufficient solutions not been developed. </w:t>
      </w:r>
    </w:p>
    <w:p>
      <w:pPr>
        <w:pStyle w:val="Normal"/>
        <w:rPr>
          <w:rFonts w:ascii="Arial" w:hAnsi="Arial" w:cs="Arial"/>
          <w:sz w:val="18"/>
        </w:rPr>
      </w:pPr>
      <w:r>
        <w:rPr>
          <w:rFonts w:cs="Arial" w:ascii="Arial" w:hAnsi="Arial"/>
          <w:sz w:val="18"/>
        </w:rPr>
      </w:r>
    </w:p>
    <w:p>
      <w:pPr>
        <w:pStyle w:val="Heading8"/>
        <w:ind w:start="0" w:end="0"/>
        <w:rPr/>
      </w:pPr>
      <w:r>
        <w:rPr/>
        <w:t>Accounting Intern 2: PFPC Global Services</w:t>
        <w:tab/>
        <w:tab/>
        <w:t xml:space="preserve">      </w:t>
        <w:tab/>
        <w:t xml:space="preserve">                             May 98 - September</w:t>
      </w:r>
      <w:r>
        <w:rPr>
          <w:lang w:val="en-CA" w:eastAsia="en-CA"/>
        </w:rPr>
        <w:t>t 98</w:t>
      </w:r>
    </w:p>
    <w:p>
      <w:pPr>
        <w:pStyle w:val="Normal"/>
        <w:numPr>
          <w:ilvl w:val="0"/>
          <w:numId w:val="2"/>
        </w:numPr>
        <w:rPr>
          <w:rFonts w:ascii="Arial" w:hAnsi="Arial" w:cs="Arial"/>
          <w:sz w:val="18"/>
        </w:rPr>
      </w:pPr>
      <w:r>
        <w:rPr>
          <w:rFonts w:cs="Arial" w:ascii="Arial" w:hAnsi="Arial"/>
          <w:sz w:val="18"/>
        </w:rPr>
        <w:t>Updated Corporate Balance Sheet and Income statement on a daily basis.</w:t>
      </w:r>
    </w:p>
    <w:p>
      <w:pPr>
        <w:pStyle w:val="Normal"/>
        <w:numPr>
          <w:ilvl w:val="0"/>
          <w:numId w:val="2"/>
        </w:numPr>
        <w:rPr>
          <w:rFonts w:ascii="Arial" w:hAnsi="Arial" w:cs="Arial"/>
          <w:sz w:val="18"/>
        </w:rPr>
      </w:pPr>
      <w:r>
        <w:rPr>
          <w:rFonts w:cs="Arial" w:ascii="Arial" w:hAnsi="Arial"/>
          <w:sz w:val="18"/>
        </w:rPr>
        <w:t>Developed exception reports for management through sophisticated statistical applications denoting dangerous variance ranges and deviation liars.</w:t>
      </w:r>
    </w:p>
    <w:p>
      <w:pPr>
        <w:pStyle w:val="Normal"/>
        <w:numPr>
          <w:ilvl w:val="0"/>
          <w:numId w:val="2"/>
        </w:numPr>
        <w:rPr>
          <w:rFonts w:ascii="Arial" w:hAnsi="Arial" w:cs="Arial"/>
          <w:sz w:val="18"/>
        </w:rPr>
      </w:pPr>
      <w:r>
        <w:rPr>
          <w:rFonts w:cs="Arial" w:ascii="Arial" w:hAnsi="Arial"/>
          <w:sz w:val="18"/>
        </w:rPr>
        <w:t xml:space="preserve">Updated the status of mutual funds on a continual basis to assure proper dividend distribution methods and assure they are in accordance with GAAP. </w:t>
      </w:r>
    </w:p>
    <w:p>
      <w:pPr>
        <w:pStyle w:val="Normal"/>
        <w:numPr>
          <w:ilvl w:val="0"/>
          <w:numId w:val="2"/>
        </w:numPr>
        <w:rPr>
          <w:rFonts w:ascii="Arial" w:hAnsi="Arial" w:cs="Arial"/>
          <w:sz w:val="18"/>
        </w:rPr>
      </w:pPr>
      <w:r>
        <w:rPr>
          <w:rFonts w:cs="Arial" w:ascii="Arial" w:hAnsi="Arial"/>
          <w:sz w:val="18"/>
        </w:rPr>
        <w:t>Responsible for accounts payable to the extent that I assured services rendered before cash (check) disbursement.</w:t>
      </w:r>
    </w:p>
    <w:p>
      <w:pPr>
        <w:pStyle w:val="Normal"/>
        <w:numPr>
          <w:ilvl w:val="0"/>
          <w:numId w:val="2"/>
        </w:numPr>
        <w:rPr>
          <w:rFonts w:ascii="Arial" w:hAnsi="Arial" w:cs="Arial"/>
          <w:sz w:val="18"/>
        </w:rPr>
      </w:pPr>
      <w:r>
        <w:rPr>
          <w:rFonts w:cs="Arial" w:ascii="Arial" w:hAnsi="Arial"/>
          <w:sz w:val="18"/>
        </w:rPr>
        <w:t xml:space="preserve">Participated in the transition of paper to database environment. </w:t>
      </w:r>
    </w:p>
    <w:p>
      <w:pPr>
        <w:pStyle w:val="Normal"/>
        <w:rPr>
          <w:rFonts w:ascii="Arial" w:hAnsi="Arial" w:cs="Arial"/>
          <w:sz w:val="18"/>
        </w:rPr>
      </w:pPr>
      <w:r>
        <w:rPr>
          <w:rFonts w:cs="Arial" w:ascii="Arial" w:hAnsi="Arial"/>
          <w:sz w:val="18"/>
        </w:rPr>
      </w:r>
    </w:p>
    <w:p>
      <w:pPr>
        <w:pStyle w:val="Heading8"/>
        <w:ind w:start="0" w:end="0"/>
        <w:rPr/>
      </w:pPr>
      <w:r>
        <w:rPr/>
        <w:t>Counselor: Shawnee Football Camp                                                       (evenings) June 97-September 97</w:t>
      </w:r>
    </w:p>
    <w:p>
      <w:pPr>
        <w:pStyle w:val="Normal"/>
        <w:numPr>
          <w:ilvl w:val="0"/>
          <w:numId w:val="5"/>
        </w:numPr>
        <w:rPr>
          <w:rFonts w:ascii="Arial" w:hAnsi="Arial" w:cs="Arial"/>
          <w:b/>
          <w:sz w:val="18"/>
        </w:rPr>
      </w:pPr>
      <w:r>
        <w:rPr>
          <w:rFonts w:cs="Arial" w:ascii="Arial" w:hAnsi="Arial"/>
          <w:sz w:val="18"/>
        </w:rPr>
        <w:t>Organized activities and programs that would enhance athletic performance at all skill levels.</w:t>
      </w:r>
    </w:p>
    <w:p>
      <w:pPr>
        <w:pStyle w:val="Normal"/>
        <w:numPr>
          <w:ilvl w:val="0"/>
          <w:numId w:val="5"/>
        </w:numPr>
        <w:rPr>
          <w:rFonts w:ascii="Arial" w:hAnsi="Arial" w:cs="Arial"/>
          <w:sz w:val="18"/>
        </w:rPr>
      </w:pPr>
      <w:r>
        <w:rPr>
          <w:rFonts w:cs="Arial" w:ascii="Arial" w:hAnsi="Arial"/>
          <w:sz w:val="18"/>
        </w:rPr>
        <w:t>Evolved into a mentor to many children who needed direction or advice about things other than athletics.</w:t>
      </w:r>
    </w:p>
    <w:p>
      <w:pPr>
        <w:pStyle w:val="Normal"/>
        <w:numPr>
          <w:ilvl w:val="0"/>
          <w:numId w:val="5"/>
        </w:numPr>
        <w:rPr>
          <w:rFonts w:ascii="Arial" w:hAnsi="Arial" w:cs="Arial"/>
          <w:b/>
          <w:sz w:val="18"/>
        </w:rPr>
      </w:pPr>
      <w:r>
        <w:rPr>
          <w:rFonts w:cs="Arial" w:ascii="Arial" w:hAnsi="Arial"/>
          <w:sz w:val="18"/>
        </w:rPr>
        <w:t xml:space="preserve">Developed an understanding as to the different approaches that can and need to be taken in giving direction and producing results </w:t>
      </w:r>
    </w:p>
    <w:p>
      <w:pPr>
        <w:pStyle w:val="Normal"/>
        <w:rPr>
          <w:rFonts w:ascii="Arial" w:hAnsi="Arial" w:cs="Arial"/>
          <w:b/>
          <w:sz w:val="18"/>
        </w:rPr>
      </w:pPr>
      <w:r>
        <w:rPr>
          <w:rFonts w:cs="Arial" w:ascii="Arial" w:hAnsi="Arial"/>
          <w:b/>
          <w:sz w:val="18"/>
        </w:rPr>
      </w:r>
    </w:p>
    <w:p>
      <w:pPr>
        <w:pStyle w:val="Normal"/>
        <w:rPr>
          <w:rFonts w:ascii="Arial" w:hAnsi="Arial" w:cs="Arial"/>
          <w:b/>
          <w:sz w:val="12"/>
        </w:rPr>
      </w:pPr>
      <w:r>
        <w:rPr>
          <w:rFonts w:cs="Arial" w:ascii="Arial" w:hAnsi="Arial"/>
          <w:b/>
          <w:sz w:val="12"/>
        </w:rPr>
      </w:r>
    </w:p>
    <w:p>
      <w:pPr>
        <w:pStyle w:val="Heading7"/>
        <w:ind w:start="-540" w:end="0"/>
        <w:rPr/>
      </w:pPr>
      <w:r>
        <w:rPr/>
        <w:t>EDUCATION</w:t>
      </w:r>
    </w:p>
    <w:p>
      <w:pPr>
        <w:pStyle w:val="Normal"/>
        <w:rPr>
          <w:sz w:val="8"/>
        </w:rPr>
      </w:pPr>
      <w:r>
        <w:rPr>
          <w:sz w:val="8"/>
        </w:rPr>
      </w:r>
    </w:p>
    <w:p>
      <w:pPr>
        <w:pStyle w:val="Normal"/>
        <w:ind w:start="-540" w:end="0"/>
        <w:rPr>
          <w:rFonts w:ascii="Arial" w:hAnsi="Arial" w:cs="Arial"/>
          <w:b/>
        </w:rPr>
      </w:pPr>
      <w:r>
        <w:rPr>
          <w:rFonts w:cs="Arial" w:ascii="Arial" w:hAnsi="Arial"/>
          <w:b/>
        </w:rPr>
        <w:t>The College of New Jersey, Bachelor of Science--Finance, December 1999</w:t>
        <w:tab/>
      </w:r>
    </w:p>
    <w:p>
      <w:pPr>
        <w:pStyle w:val="Normal"/>
        <w:ind w:start="-540" w:end="0"/>
        <w:rPr/>
      </w:pPr>
      <w:r>
        <w:rPr>
          <w:rFonts w:cs="Arial" w:ascii="Arial" w:hAnsi="Arial"/>
          <w:b/>
        </w:rPr>
        <w:t>Minor</w:t>
      </w:r>
      <w:r>
        <w:rPr>
          <w:rFonts w:cs="Arial" w:ascii="Arial" w:hAnsi="Arial"/>
        </w:rPr>
        <w:t xml:space="preserve">: </w:t>
      </w:r>
      <w:r>
        <w:rPr>
          <w:rFonts w:cs="Arial" w:ascii="Arial" w:hAnsi="Arial"/>
          <w:b/>
        </w:rPr>
        <w:t>Accounting</w:t>
      </w:r>
      <w:r>
        <w:rPr>
          <w:rFonts w:cs="Arial" w:ascii="Arial" w:hAnsi="Arial"/>
        </w:rPr>
        <w:t xml:space="preserve"> </w:t>
      </w:r>
      <w:r>
        <w:rPr>
          <w:rFonts w:cs="Arial" w:ascii="Arial" w:hAnsi="Arial"/>
          <w:i/>
          <w:sz w:val="18"/>
        </w:rPr>
        <w:t>(Through Intermediate Accounting</w:t>
      </w:r>
      <w:r>
        <w:rPr>
          <w:rFonts w:cs="Arial" w:ascii="Arial" w:hAnsi="Arial"/>
          <w:i/>
        </w:rPr>
        <w:t>)</w:t>
      </w:r>
      <w:r>
        <w:rPr>
          <w:rFonts w:cs="Arial" w:ascii="Arial" w:hAnsi="Arial"/>
        </w:rPr>
        <w:tab/>
      </w:r>
    </w:p>
    <w:p>
      <w:pPr>
        <w:pStyle w:val="Normal"/>
        <w:ind w:start="-540" w:end="0"/>
        <w:rPr>
          <w:rFonts w:ascii="Arial" w:hAnsi="Arial" w:cs="Arial"/>
        </w:rPr>
      </w:pPr>
      <w:r>
        <w:rPr>
          <w:rFonts w:cs="Arial" w:ascii="Arial" w:hAnsi="Arial"/>
          <w:b/>
        </w:rPr>
        <w:t xml:space="preserve">Enron Course Offerings: </w:t>
      </w:r>
      <w:r>
        <w:rPr>
          <w:rFonts w:cs="Arial" w:ascii="Arial" w:hAnsi="Arial"/>
          <w:sz w:val="18"/>
        </w:rPr>
        <w:t>Options, Swaps, Applied risk mgt. Excel development classes, Electric Business</w:t>
      </w:r>
      <w:r>
        <w:rPr>
          <w:rFonts w:cs="Arial" w:ascii="Arial" w:hAnsi="Arial"/>
          <w:b/>
        </w:rPr>
        <w:t xml:space="preserve">  </w:t>
      </w:r>
    </w:p>
    <w:p>
      <w:pPr>
        <w:pStyle w:val="Normal"/>
        <w:ind w:start="-540" w:end="0"/>
        <w:rPr>
          <w:rFonts w:ascii="Arial" w:hAnsi="Arial" w:cs="Arial"/>
          <w:b/>
        </w:rPr>
      </w:pPr>
      <w:r>
        <w:rPr>
          <w:rFonts w:cs="Arial" w:ascii="Arial" w:hAnsi="Arial"/>
          <w:b/>
        </w:rPr>
      </w:r>
    </w:p>
    <w:p>
      <w:pPr>
        <w:pStyle w:val="Normal"/>
        <w:ind w:start="-540" w:end="0"/>
        <w:rPr/>
      </w:pPr>
      <w:r>
        <w:rPr>
          <w:rFonts w:cs="Arial" w:ascii="Arial" w:hAnsi="Arial"/>
          <w:b/>
          <w:u w:val="single"/>
        </w:rPr>
        <w:t xml:space="preserve">Strengths: </w:t>
      </w:r>
      <w:r>
        <w:rPr>
          <w:rFonts w:cs="Arial" w:ascii="Arial" w:hAnsi="Arial"/>
        </w:rPr>
        <w:t xml:space="preserve">  </w:t>
      </w:r>
      <w:r>
        <w:rPr>
          <w:rFonts w:cs="Arial" w:ascii="Arial" w:hAnsi="Arial"/>
          <w:sz w:val="18"/>
        </w:rPr>
        <w:t>Research and technical applicability, Ability to communicate across all lines of business, Ultimate team player-role recognition, Ability to concentrate/perform for extended periods of time, Desire to contribute more while enhancing the overall mission of the company and achievement of the goals that have been set.</w:t>
      </w:r>
    </w:p>
    <w:p>
      <w:pPr>
        <w:pStyle w:val="Normal"/>
        <w:rPr>
          <w:rFonts w:ascii="Arial" w:hAnsi="Arial" w:cs="Arial"/>
          <w:sz w:val="8"/>
        </w:rPr>
      </w:pPr>
      <w:r>
        <w:rPr>
          <w:rFonts w:cs="Arial" w:ascii="Arial" w:hAnsi="Arial"/>
          <w:sz w:val="8"/>
        </w:rPr>
      </w:r>
    </w:p>
    <w:p>
      <w:pPr>
        <w:pStyle w:val="Normal"/>
        <w:rPr>
          <w:rFonts w:ascii="Arial" w:hAnsi="Arial" w:cs="Arial"/>
          <w:sz w:val="8"/>
          <w:u w:val="single"/>
        </w:rPr>
      </w:pPr>
      <w:r>
        <w:rPr>
          <w:rFonts w:cs="Arial" w:ascii="Arial" w:hAnsi="Arial"/>
          <w:sz w:val="8"/>
          <w:u w:val="single"/>
        </w:rPr>
      </w:r>
    </w:p>
    <w:p>
      <w:pPr>
        <w:pStyle w:val="Normal"/>
        <w:spacing w:lineRule="atLeast" w:line="280"/>
        <w:ind w:start="-547" w:end="0"/>
        <w:rPr/>
      </w:pPr>
      <w:r>
        <w:rPr>
          <w:rFonts w:cs="Arial" w:ascii="Arial" w:hAnsi="Arial"/>
          <w:b/>
          <w:u w:val="single"/>
        </w:rPr>
        <w:t>TECHNICAL PROFICIENCIES:</w:t>
      </w:r>
      <w:r>
        <w:rPr>
          <w:rFonts w:cs="Arial" w:ascii="Arial" w:hAnsi="Arial"/>
          <w:b/>
        </w:rPr>
        <w:t xml:space="preserve"> </w:t>
      </w:r>
      <w:r>
        <w:rPr>
          <w:rFonts w:cs="Arial" w:ascii="Arial" w:hAnsi="Arial"/>
          <w:sz w:val="18"/>
        </w:rPr>
        <w:t>MS Excel (VBA), MS PowerPoint, MS Word, MS Office, Lotus suites</w:t>
      </w:r>
      <w:r>
        <w:rPr>
          <w:rFonts w:cs="Arial" w:ascii="Arial" w:hAnsi="Arial"/>
        </w:rPr>
        <w:t>, Risk Management applications and understanding.</w:t>
      </w:r>
    </w:p>
    <w:p>
      <w:pPr>
        <w:pStyle w:val="Normal"/>
        <w:spacing w:lineRule="atLeast" w:line="280"/>
        <w:ind w:start="-547" w:end="0"/>
        <w:rPr>
          <w:rFonts w:ascii="Arial" w:hAnsi="Arial" w:cs="Arial"/>
        </w:rPr>
      </w:pPr>
      <w:r>
        <w:rPr>
          <w:rFonts w:cs="Arial" w:ascii="Arial" w:hAnsi="Arial"/>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56"/>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end"/>
      <w:outlineLvl w:val="2"/>
    </w:pPr>
    <w:rPr>
      <w:b/>
      <w:sz w:val="2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ind w:hanging="0" w:start="-630" w:end="0"/>
      <w:outlineLvl w:val="6"/>
    </w:pPr>
    <w:rPr>
      <w:rFonts w:ascii="Arial" w:hAnsi="Arial" w:cs="Arial"/>
      <w:b/>
      <w:u w:val="single"/>
    </w:rPr>
  </w:style>
  <w:style w:type="paragraph" w:styleId="Heading8">
    <w:name w:val="heading 8"/>
    <w:basedOn w:val="Normal"/>
    <w:next w:val="Normal"/>
    <w:qFormat/>
    <w:pPr>
      <w:keepNext w:val="true"/>
      <w:numPr>
        <w:ilvl w:val="7"/>
        <w:numId w:val="1"/>
      </w:numPr>
      <w:ind w:hanging="0" w:start="-630" w:end="0"/>
      <w:outlineLvl w:val="7"/>
    </w:pPr>
    <w:rPr>
      <w:rFonts w:ascii="Arial" w:hAnsi="Arial" w:cs="Arial"/>
      <w:b/>
    </w:rPr>
  </w:style>
  <w:style w:type="paragraph" w:styleId="Heading9">
    <w:name w:val="heading 9"/>
    <w:basedOn w:val="Normal"/>
    <w:next w:val="Normal"/>
    <w:qFormat/>
    <w:pPr>
      <w:keepNext w:val="true"/>
      <w:numPr>
        <w:ilvl w:val="8"/>
        <w:numId w:val="1"/>
      </w:numPr>
      <w:ind w:hanging="0" w:start="-540" w:end="0"/>
      <w:outlineLvl w:val="8"/>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i w:val="false"/>
      <w:color w:val="auto"/>
      <w:sz w:val="28"/>
    </w:rPr>
  </w:style>
  <w:style w:type="character" w:styleId="WW8Num4z0">
    <w:name w:val="WW8Num4z0"/>
    <w:qFormat/>
    <w:rPr>
      <w:rFonts w:ascii="Symbol" w:hAnsi="Symbol" w:cs="Symbol"/>
    </w:rPr>
  </w:style>
  <w:style w:type="character" w:styleId="WW8Num5z0">
    <w:name w:val="WW8Num5z0"/>
    <w:qFormat/>
    <w:rPr>
      <w:rFonts w:ascii="Monotype Sorts" w:hAnsi="Monotype Sorts" w:cs="Monotype Sorts"/>
      <w:i w:val="false"/>
      <w:sz w:val="8"/>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i w:val="false"/>
      <w:color w:val="auto"/>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sz w:val="28"/>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28"/>
    </w:rPr>
  </w:style>
  <w:style w:type="character" w:styleId="WW8Num46z0">
    <w:name w:val="WW8Num46z0"/>
    <w:qFormat/>
    <w:rPr>
      <w:rFonts w:ascii="Symbol" w:hAnsi="Symbol" w:cs="Symbol"/>
    </w:rPr>
  </w:style>
  <w:style w:type="character" w:styleId="WW8Num47z0">
    <w:name w:val="WW8Num47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260" w:leader="none"/>
        <w:tab w:val="left" w:pos="2700" w:leader="none"/>
        <w:tab w:val="left" w:pos="2880" w:leader="none"/>
        <w:tab w:val="left" w:pos="3960" w:leader="none"/>
        <w:tab w:val="left" w:pos="504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 w:val="left" w:pos="7740" w:leader="none"/>
        <w:tab w:val="left" w:pos="9180" w:leader="none"/>
      </w:tabs>
      <w:spacing w:lineRule="atLeast" w:line="260"/>
    </w:pPr>
    <w:rPr>
      <w:sz w:val="22"/>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2001-05-31T17:08:00Z</dcterms:created>
  <dc:creator>Timothy A. Coffing</dc:creator>
  <dc:description/>
  <dc:language>en-CA</dc:language>
  <cp:lastModifiedBy>arichard</cp:lastModifiedBy>
  <cp:lastPrinted>2001-05-30T12:34:00Z</cp:lastPrinted>
  <dcterms:modified xsi:type="dcterms:W3CDTF">2001-05-31T17:08:00Z</dcterms:modified>
  <cp:revision>2</cp:revision>
  <dc:subject/>
  <dc:title>Kristina E</dc:title>
</cp:coreProperties>
</file>