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sz w:val="12"/>
        </w:rPr>
      </w:pPr>
      <w:r>
        <w:rPr>
          <w:sz w:val="12"/>
        </w:rPr>
      </w:r>
    </w:p>
    <w:p>
      <w:pPr>
        <w:pStyle w:val="Normal"/>
        <w:rPr>
          <w:sz w:val="24"/>
        </w:rPr>
      </w:pPr>
      <w:r>
        <w:rPr>
          <w:sz w:val="2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229235</wp:posOffset>
                </wp:positionH>
                <wp:positionV relativeFrom="page">
                  <wp:posOffset>343535</wp:posOffset>
                </wp:positionV>
                <wp:extent cx="914400" cy="762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6pt;mso-wrap-distance-left:0pt;mso-wrap-distance-right:0pt;mso-wrap-distance-top:0pt;mso-wrap-distance-bottom:0pt;margin-top:27.05pt;mso-position-vertical-relative:page;margin-left:18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1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1533525</wp:posOffset>
                </wp:positionH>
                <wp:positionV relativeFrom="page">
                  <wp:posOffset>1069975</wp:posOffset>
                </wp:positionV>
                <wp:extent cx="1343660" cy="56388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563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59"/>
                              <w:rPr/>
                            </w:pPr>
                            <w:r>
                              <w:rPr>
                                <w:sz w:val="24"/>
                              </w:rPr>
                              <w:t>Market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Participants June 15, 2001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59"/>
                              <w:rPr/>
                            </w:pPr>
                            <w:r>
                              <w:rPr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5.8pt;height:44.4pt;mso-wrap-distance-left:0pt;mso-wrap-distance-right:0pt;mso-wrap-distance-top:0pt;mso-wrap-distance-bottom:0pt;margin-top:84.25pt;mso-position-vertical-relative:page;margin-left:120.7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59"/>
                        <w:rPr/>
                      </w:pPr>
                      <w:r>
                        <w:rPr>
                          <w:sz w:val="24"/>
                        </w:rPr>
                        <w:t>Market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Participants June 15, 2001</w:t>
                      </w:r>
                    </w:p>
                    <w:p>
                      <w:pPr>
                        <w:pStyle w:val="Normal"/>
                        <w:widowControl/>
                        <w:spacing w:lineRule="exact" w:line="259"/>
                        <w:rPr/>
                      </w:pPr>
                      <w:r>
                        <w:rPr>
                          <w:sz w:val="24"/>
                        </w:rPr>
                        <w:t>Page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1109980</wp:posOffset>
                </wp:positionH>
                <wp:positionV relativeFrom="page">
                  <wp:posOffset>1896110</wp:posOffset>
                </wp:positionV>
                <wp:extent cx="5522595" cy="38100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381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64"/>
                              <w:ind w:firstLine="648" w:end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Department and the State Treasurer are working on a long-term financing program and expect to have revenue bonds sold by September 30, 2001.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4.85pt;height:30pt;mso-wrap-distance-left:0pt;mso-wrap-distance-right:0pt;mso-wrap-distance-top:0pt;mso-wrap-distance-bottom:0pt;margin-top:149.3pt;mso-position-vertical-relative:page;margin-left:87.4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64"/>
                        <w:ind w:firstLine="648" w:end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Department and the State Treasurer are working on a long-term financing program and expect to have revenue bonds sold by September 30, 2001.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1548765</wp:posOffset>
                </wp:positionH>
                <wp:positionV relativeFrom="page">
                  <wp:posOffset>2401570</wp:posOffset>
                </wp:positionV>
                <wp:extent cx="3498850" cy="210185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2101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DWREPF is and continues to be a credit worthy fund.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5.5pt;height:16.55pt;mso-wrap-distance-left:0pt;mso-wrap-distance-right:0pt;mso-wrap-distance-top:0pt;mso-wrap-distance-bottom:0pt;margin-top:189.1pt;mso-position-vertical-relative:page;margin-left:121.9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7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DWREPF is and continues to be a credit worthy fund.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1115695</wp:posOffset>
                </wp:positionH>
                <wp:positionV relativeFrom="page">
                  <wp:posOffset>2734310</wp:posOffset>
                </wp:positionV>
                <wp:extent cx="5659755" cy="45974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75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73"/>
                              <w:ind w:firstLine="1368" w:end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If you have any questions or wish to discuss this further please call me at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(916) 574-1287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45.65pt;height:36.2pt;mso-wrap-distance-left:0pt;mso-wrap-distance-right:0pt;mso-wrap-distance-top:0pt;mso-wrap-distance-bottom:0pt;margin-top:215.3pt;mso-position-vertical-relative:page;margin-left:87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73"/>
                        <w:ind w:firstLine="1368" w:end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If you have any questions or wish to discuss this further please call me at </w:t>
                      </w:r>
                    </w:p>
                    <w:p>
                      <w:pPr>
                        <w:pStyle w:val="Normal"/>
                        <w:widowControl/>
                        <w:spacing w:lineRule="exact" w:line="27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(916) 574-1287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3106420</wp:posOffset>
                </wp:positionH>
                <wp:positionV relativeFrom="page">
                  <wp:posOffset>3200400</wp:posOffset>
                </wp:positionV>
                <wp:extent cx="1620520" cy="1200785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007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rPr>
                                <w:sz w:val="24"/>
                              </w:rPr>
                            </w:pPr>
                            <w:r>
                              <w:rPr/>
                              <w:object w:dxaOrig="2551" w:dyaOrig="189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127.55pt;height:94.55pt" filled="f" o:ole="">
                                  <v:imagedata r:id="rId3" o:title=""/>
                                </v:shape>
                                <o:OLEObject Type="Embed" ProgID="" ShapeID="ole_rId2" DrawAspect="Content" ObjectID="_388179360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7.6pt;height:94.55pt;mso-wrap-distance-left:0pt;mso-wrap-distance-right:0pt;mso-wrap-distance-top:0pt;mso-wrap-distance-bottom:0pt;margin-top:252pt;mso-position-vertical-relative:page;margin-left:244.6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rPr>
                          <w:sz w:val="24"/>
                        </w:rPr>
                      </w:pPr>
                      <w:r>
                        <w:rPr/>
                        <w:object w:dxaOrig="2551" w:dyaOrig="189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127.55pt;height:94.55pt" filled="f" o:ole="">
                            <v:imagedata r:id="rId5" o:title=""/>
                          </v:shape>
                          <o:OLEObject Type="Embed" ProgID="" ShapeID="ole_rId4" DrawAspect="Content" ObjectID="_1839456809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1128395</wp:posOffset>
                </wp:positionH>
                <wp:positionV relativeFrom="page">
                  <wp:posOffset>4654550</wp:posOffset>
                </wp:positionV>
                <wp:extent cx="701040" cy="228600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aption"/>
                              <w:rPr/>
                            </w:pPr>
                            <w:r>
                              <w:rPr/>
                              <w:t>Enclosure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5.2pt;height:18pt;mso-wrap-distance-left:0pt;mso-wrap-distance-right:0pt;mso-wrap-distance-top:0pt;mso-wrap-distance-bottom:0pt;margin-top:366.5pt;mso-position-vertical-relative:page;margin-left:88.85pt;mso-position-horizontal-relative:page">
                <v:fill opacity="0f"/>
                <v:textbox inset="0in,0in,0in,0in">
                  <w:txbxContent>
                    <w:p>
                      <w:pPr>
                        <w:pStyle w:val="Caption"/>
                        <w:rPr/>
                      </w:pPr>
                      <w:r>
                        <w:rPr/>
                        <w:t>Enclosure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701675</wp:posOffset>
                </wp:positionH>
                <wp:positionV relativeFrom="page">
                  <wp:posOffset>6690360</wp:posOffset>
                </wp:positionV>
                <wp:extent cx="249555" cy="347345"/>
                <wp:effectExtent l="0" t="0" r="0" b="0"/>
                <wp:wrapSquare wrapText="bothSides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3473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3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i..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.65pt;height:27.35pt;mso-wrap-distance-left:0pt;mso-wrap-distance-right:0pt;mso-wrap-distance-top:0pt;mso-wrap-distance-bottom:0pt;margin-top:526.8pt;mso-position-vertical-relative:page;margin-left:55.2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32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056" w:right="1550" w:gutter="0" w:header="0" w:top="1281" w:footer="0" w:bottom="464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widowControl/>
      <w:spacing w:lineRule="exact" w:line="240"/>
    </w:pPr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2001-07-03T11:54:00Z</dcterms:created>
  <dc:creator>Chris Kramer</dc:creator>
  <dc:description/>
  <dc:language>en-CA</dc:language>
  <cp:lastModifiedBy>kward</cp:lastModifiedBy>
  <dcterms:modified xsi:type="dcterms:W3CDTF">2001-07-03T11:54:00Z</dcterms:modified>
  <cp:revision>2</cp:revision>
  <dc:subject/>
  <dc:title>Market Participants June 15, 2001</dc:title>
</cp:coreProperties>
</file>