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Pacific Gas and Electric Company Welcomes FERC Report</w:t>
      </w:r>
      <w:r>
        <w:rPr/>
        <w:br/>
        <w:t xml:space="preserve">  </w:t>
        <w:br/>
        <w:t xml:space="preserve">11/01/2000 </w:t>
        <w:br/>
        <w:t xml:space="preserve">Business Wire </w:t>
        <w:br/>
        <w:t xml:space="preserve">(Copyright (c) 2000, Business Wire) </w:t>
      </w:r>
    </w:p>
    <w:p>
      <w:pPr>
        <w:pStyle w:val="NormalWeb"/>
        <w:rPr/>
      </w:pPr>
      <w:r>
        <w:rPr/>
        <w:t xml:space="preserve">SAN FRANCISCO--(BUSINESS WIRE)--Nov. 1, 2000--Pacific Gas and Electric Company issued the following statement on the report issued by the Federal Energy Regulatory Commission (FERC) today: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 "Pacific Gas and Electric Company is pleased that FERC has </w:t>
      </w:r>
    </w:p>
    <w:p>
      <w:pPr>
        <w:pStyle w:val="NormalWeb"/>
        <w:spacing w:before="0" w:after="0"/>
        <w:rPr/>
      </w:pPr>
      <w:r>
        <w:rPr/>
        <w:t xml:space="preserve">used its authority to give California many of the tools we </w:t>
      </w:r>
    </w:p>
    <w:p>
      <w:pPr>
        <w:pStyle w:val="NormalWeb"/>
        <w:spacing w:before="0" w:after="0"/>
        <w:rPr/>
      </w:pPr>
      <w:r>
        <w:rPr/>
        <w:t xml:space="preserve">need to fix the wholesale electricity markets in this state. </w:t>
      </w:r>
    </w:p>
    <w:p>
      <w:pPr>
        <w:pStyle w:val="NormalWeb"/>
        <w:spacing w:before="0" w:after="0"/>
        <w:rPr/>
      </w:pPr>
      <w:r>
        <w:rPr/>
        <w:t xml:space="preserve">We agree with Chairman Hoecker and other FERC commissioners </w:t>
      </w:r>
    </w:p>
    <w:p>
      <w:pPr>
        <w:pStyle w:val="NormalWeb"/>
        <w:spacing w:before="0" w:after="0"/>
        <w:rPr/>
      </w:pPr>
      <w:r>
        <w:rPr/>
        <w:t xml:space="preserve">that this report is a sound beginning to the process of </w:t>
      </w:r>
    </w:p>
    <w:p>
      <w:pPr>
        <w:pStyle w:val="NormalWeb"/>
        <w:spacing w:before="0" w:after="0"/>
        <w:rPr/>
      </w:pPr>
      <w:r>
        <w:rPr/>
        <w:t xml:space="preserve">repairing the marketplace, but that more actions will need to </w:t>
      </w:r>
    </w:p>
    <w:p>
      <w:pPr>
        <w:pStyle w:val="NormalWeb"/>
        <w:spacing w:before="0" w:after="0"/>
        <w:rPr/>
      </w:pPr>
      <w:r>
        <w:rPr/>
        <w:t xml:space="preserve">be taken, at both the state and federal level, before the goal </w:t>
      </w:r>
    </w:p>
    <w:p>
      <w:pPr>
        <w:pStyle w:val="NormalWeb"/>
        <w:spacing w:before="0" w:after="0"/>
        <w:rPr/>
      </w:pPr>
      <w:r>
        <w:rPr/>
        <w:t xml:space="preserve">of a working, competitive energy market can be realized in </w:t>
      </w:r>
    </w:p>
    <w:p>
      <w:pPr>
        <w:pStyle w:val="NormalWeb"/>
        <w:spacing w:before="0" w:after="0"/>
        <w:rPr/>
      </w:pPr>
      <w:r>
        <w:rPr/>
        <w:t xml:space="preserve">California. "The new bid framework the Commission ordered </w:t>
      </w:r>
    </w:p>
    <w:p>
      <w:pPr>
        <w:pStyle w:val="NormalWeb"/>
        <w:spacing w:before="0" w:after="0"/>
        <w:rPr/>
      </w:pPr>
      <w:r>
        <w:rPr/>
        <w:t xml:space="preserve">represents a creative attempt to fix the market and moderate </w:t>
      </w:r>
    </w:p>
    <w:p>
      <w:pPr>
        <w:pStyle w:val="NormalWeb"/>
        <w:spacing w:before="0" w:after="0"/>
        <w:rPr/>
      </w:pPr>
      <w:r>
        <w:rPr/>
        <w:t xml:space="preserve">prices, while still allowing competition to evolve. Our hope </w:t>
      </w:r>
    </w:p>
    <w:p>
      <w:pPr>
        <w:pStyle w:val="NormalWeb"/>
        <w:spacing w:before="0" w:after="0"/>
        <w:rPr/>
      </w:pPr>
      <w:r>
        <w:rPr/>
        <w:t xml:space="preserve">is that this new framework will be successful in moderating </w:t>
      </w:r>
    </w:p>
    <w:p>
      <w:pPr>
        <w:pStyle w:val="NormalWeb"/>
        <w:spacing w:before="0" w:after="0"/>
        <w:rPr/>
      </w:pPr>
      <w:r>
        <w:rPr/>
        <w:t xml:space="preserve">electricity prices. </w:t>
      </w:r>
    </w:p>
    <w:p>
      <w:pPr>
        <w:pStyle w:val="NormalWeb"/>
        <w:spacing w:before="0" w:after="0"/>
        <w:rPr/>
      </w:pPr>
      <w:r>
        <w:rPr/>
        <w:t xml:space="preserve">"While the report does not find evidence of market power abuse </w:t>
      </w:r>
    </w:p>
    <w:p>
      <w:pPr>
        <w:pStyle w:val="NormalWeb"/>
        <w:spacing w:before="0" w:after="0"/>
        <w:rPr/>
      </w:pPr>
      <w:r>
        <w:rPr/>
        <w:t xml:space="preserve">in California this summer, FERC does provide for potential </w:t>
      </w:r>
    </w:p>
    <w:p>
      <w:pPr>
        <w:pStyle w:val="NormalWeb"/>
        <w:spacing w:before="0" w:after="0"/>
        <w:rPr/>
      </w:pPr>
      <w:r>
        <w:rPr/>
        <w:t xml:space="preserve">refunds, should abuse be discovered, effective as of the </w:t>
      </w:r>
    </w:p>
    <w:p>
      <w:pPr>
        <w:pStyle w:val="NormalWeb"/>
        <w:spacing w:before="0" w:after="0"/>
        <w:rPr/>
      </w:pPr>
      <w:r>
        <w:rPr/>
        <w:t xml:space="preserve">beginning of October 2000. </w:t>
      </w:r>
    </w:p>
    <w:p>
      <w:pPr>
        <w:pStyle w:val="NormalWeb"/>
        <w:spacing w:before="0" w:after="0"/>
        <w:rPr/>
      </w:pPr>
      <w:r>
        <w:rPr/>
        <w:t xml:space="preserve">"We are very pleased with the opportunity the Commission has </w:t>
      </w:r>
    </w:p>
    <w:p>
      <w:pPr>
        <w:pStyle w:val="NormalWeb"/>
        <w:spacing w:before="0" w:after="0"/>
        <w:rPr/>
      </w:pPr>
      <w:r>
        <w:rPr/>
        <w:t xml:space="preserve">given us to review and comment upon this report, and look </w:t>
      </w:r>
    </w:p>
    <w:p>
      <w:pPr>
        <w:pStyle w:val="NormalWeb"/>
        <w:spacing w:before="0" w:after="0"/>
        <w:rPr/>
      </w:pPr>
      <w:r>
        <w:rPr/>
        <w:t xml:space="preserve">forward to providing our comments on November 9, and </w:t>
      </w:r>
    </w:p>
    <w:p>
      <w:pPr>
        <w:pStyle w:val="NormalWeb"/>
        <w:spacing w:before="0" w:after="0"/>
        <w:rPr/>
      </w:pPr>
      <w:r>
        <w:rPr/>
        <w:t xml:space="preserve">throughout this proceeding."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The FERC action comes one day after Pacific Gas and Electric Company made an unprecedented $790 million payment to the Power Exchange for wholesale electricity costs for the single month of August 2000. </w:t>
      </w:r>
    </w:p>
    <w:p>
      <w:pPr>
        <w:pStyle w:val="NormalWeb"/>
        <w:spacing w:before="0" w:after="0"/>
        <w:rPr/>
      </w:pPr>
      <w:r>
        <w:rPr/>
        <w:t xml:space="preserve">"The wholesale electric market in California is clearly broken," said Gordon R. Smith, president and chief executive officer of Pacific Gas and Electric Company. "We cannot continue to borrow money to pay excessive wholesale power prices, which will hit our customers sooner or later. We welcome thoughtful intervention to repair the market." </w:t>
      </w:r>
    </w:p>
    <w:p>
      <w:pPr>
        <w:pStyle w:val="NormalWeb"/>
        <w:spacing w:before="0" w:after="0"/>
        <w:rPr/>
      </w:pPr>
      <w:r>
        <w:rPr/>
        <w:br/>
        <w:t xml:space="preserve">CONTACT: Pacific Gas and Electric Company News Department, 415/973-5930 </w:t>
      </w:r>
    </w:p>
    <w:p>
      <w:pPr>
        <w:pStyle w:val="NormalWeb"/>
        <w:spacing w:before="0" w:after="0"/>
        <w:rPr/>
      </w:pPr>
      <w:r>
        <w:rPr/>
        <w:t xml:space="preserve">18:30 EST NOVEMBER 1, 2000 </w:t>
        <w:br/>
        <w:t xml:space="preserve">Contact: CONTACT: Pacific Gas and Electric Company News Department, 415/973-5930 </w:t>
      </w:r>
    </w:p>
    <w:p>
      <w:pPr>
        <w:pStyle w:val="NormalWeb"/>
        <w:spacing w:before="0" w:after="0"/>
        <w:rPr/>
      </w:pPr>
      <w:r>
        <w:rPr/>
        <w:t xml:space="preserve">18:30 EST NOVEMBER 1, 2000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2000-11-02T16:51:00Z</dcterms:created>
  <dc:creator>mbuster</dc:creator>
  <dc:description/>
  <dc:language>en-CA</dc:language>
  <cp:lastModifiedBy>mbuster</cp:lastModifiedBy>
  <dcterms:modified xsi:type="dcterms:W3CDTF">2000-11-02T16:53:00Z</dcterms:modified>
  <cp:revision>1</cp:revision>
  <dc:subject/>
  <dc:title>Pacific Gas and Electric Company Welcomes FERC Report</dc:title>
</cp:coreProperties>
</file>