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2659380" cy="532765"/>
            <wp:effectExtent l="0" t="0" r="0" b="0"/>
            <wp:docPr id="1" name="Apxlogo_R_sm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xlogo_R_sm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36" r="-7" b="-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Automated Power Exchange</w:t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May 23, 2001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400 E. Buren , Phoenix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Arizona Center – APS Headquarters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Conference Room  2 - North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Palo Verde Market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2:00 – 2:15 pm </w:t>
        <w:tab/>
        <w:t xml:space="preserve">Introductions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2:15 – 3:00 pm</w:t>
        <w:tab/>
        <w:t xml:space="preserve">Overview/Feedback of Palo Verde Market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b/>
          <w:sz w:val="24"/>
        </w:rPr>
      </w:pPr>
      <w:r>
        <w:rPr>
          <w:b/>
          <w:sz w:val="24"/>
        </w:rPr>
        <w:t xml:space="preserve">Review of Products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b/>
          <w:sz w:val="24"/>
        </w:rPr>
      </w:pPr>
      <w:r>
        <w:rPr>
          <w:b/>
          <w:sz w:val="24"/>
        </w:rPr>
        <w:t>Opening Times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b/>
          <w:sz w:val="24"/>
        </w:rPr>
      </w:pPr>
      <w:r>
        <w:rPr>
          <w:b/>
          <w:sz w:val="24"/>
        </w:rPr>
        <w:t xml:space="preserve">Closing Times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b/>
          <w:sz w:val="24"/>
        </w:rPr>
      </w:pPr>
      <w:r>
        <w:rPr>
          <w:b/>
          <w:sz w:val="24"/>
        </w:rPr>
        <w:t>Lot Sizes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b/>
          <w:sz w:val="24"/>
        </w:rPr>
      </w:pPr>
      <w:r>
        <w:rPr>
          <w:b/>
          <w:sz w:val="24"/>
        </w:rPr>
        <w:t>Credit Management/Settlements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b/>
          <w:sz w:val="24"/>
        </w:rPr>
      </w:pPr>
      <w:r>
        <w:rPr>
          <w:b/>
          <w:sz w:val="24"/>
        </w:rPr>
        <w:t>Transmission/Tagging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b/>
          <w:sz w:val="24"/>
        </w:rPr>
      </w:pPr>
      <w:r>
        <w:rPr>
          <w:b/>
          <w:sz w:val="24"/>
        </w:rPr>
        <w:t>APX Fees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b/>
          <w:sz w:val="24"/>
        </w:rPr>
      </w:pPr>
      <w:r>
        <w:rPr>
          <w:b/>
          <w:sz w:val="24"/>
        </w:rPr>
        <w:t>Primetime Trading Hours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b/>
          <w:sz w:val="24"/>
        </w:rPr>
      </w:pPr>
      <w:r>
        <w:rPr>
          <w:b/>
          <w:sz w:val="24"/>
        </w:rPr>
        <w:t>Launch Date</w:t>
      </w:r>
    </w:p>
    <w:p>
      <w:pPr>
        <w:pStyle w:val="Normal"/>
        <w:ind w:start="216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3:00 – 3:45 pm</w:t>
        <w:tab/>
        <w:t>APX Market Window Review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3:45 – 4:15 pm</w:t>
        <w:tab/>
        <w:t xml:space="preserve">Break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4:15 – 4:45 pm</w:t>
        <w:tab/>
        <w:t xml:space="preserve">Building Liquidity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4:45 – 5:00 pm</w:t>
        <w:tab/>
        <w:t>Q&amp;A, Next Steps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2160" w:start="2160" w:end="0"/>
        <w:rPr>
          <w:b/>
          <w:sz w:val="24"/>
        </w:rPr>
      </w:pPr>
      <w:r>
        <w:rPr>
          <w:b/>
          <w:sz w:val="24"/>
        </w:rPr>
        <w:t xml:space="preserve">5:30 – 7:30 pm </w:t>
        <w:tab/>
        <w:t xml:space="preserve">APX Hosted Dinner/Bar – Lombardi’s Restaurant (Arizona Center)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–"/>
      <w:lvlJc w:val="start"/>
      <w:pPr>
        <w:tabs>
          <w:tab w:val="num" w:pos="405"/>
        </w:tabs>
        <w:ind w:start="405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2001-05-11T19:31:00Z</dcterms:created>
  <dc:creator>jcrowe</dc:creator>
  <dc:description/>
  <dc:language>en-CA</dc:language>
  <cp:lastModifiedBy>cgallegos</cp:lastModifiedBy>
  <dcterms:modified xsi:type="dcterms:W3CDTF">2001-05-11T19:31:00Z</dcterms:modified>
  <cp:revision>2</cp:revision>
  <dc:subject/>
  <dc:title> </dc:title>
</cp:coreProperties>
</file>