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24,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 xml:space="preserve">PROCARIBE                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4,849,516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3,790,878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8,640,394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351 M gals.,     77 %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$ 259       75%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$ 325 M        $ 1.5 MM      77%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LPG/C Victoire unloaded 10,062 Mts.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Empire Gas Company – Several telephone conversations with Ramón González.  Refuses our offer of MB + 12.  He is willing to buy Spot Sales of 500,000 gallons at MB + 11.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Received a call from Jorge Mallén from Mundo Gas America Dominicana, S.A. inquiring if we had supply available for him.  Mundo Gas purchases 10,000 Mts a month.  They pick-up in Trinidad and Tobago FOB at MB + 4 two trips minimum per month.  They lease a barge.  PDVSA sells to them deliver at MB + $47.75 per metric ton (about MB + 858).  The barge lease by Mundo Gas cannot enter to Venezuelan ports.  For us to re-export we will have to compete with the above prices.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 will be out of the office on Friday 25, 2001.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Elio Tortoledo, Larry Boe, Greg Curran                  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Continue to work on ISO 9000.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sz w:val="22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2001-05-23T14:03:00Z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2001-05-23T16:31:00Z</dcterms:modified>
  <cp:revision>7</cp:revision>
  <dc:subject/>
  <dc:title>PUERTO RICO WEEKLY UPDATE</dc:title>
</cp:coreProperties>
</file>