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clear" w:pos="720"/>
          <w:tab w:val="center" w:pos="4680" w:leader="none"/>
        </w:tabs>
        <w:suppressAutoHyphens w:val="true"/>
        <w:jc w:val="both"/>
        <w:rPr>
          <w:rFonts w:ascii="Univers;Univers" w:hAnsi="Univers;Univers" w:cs="Univers;Univers"/>
          <w:spacing w:val="-2"/>
          <w:sz w:val="22"/>
        </w:rPr>
      </w:pPr>
      <w:r>
        <w:rPr>
          <w:rFonts w:cs="Univers;Univers" w:ascii="Univers;Univers" w:hAnsi="Univers;Univers"/>
          <w:b/>
          <w:spacing w:val="-4"/>
          <w:sz w:val="33"/>
        </w:rPr>
        <w:tab/>
        <w:t>PROFESSIONAL SERVICES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clear" w:pos="720"/>
          <w:tab w:val="center" w:pos="4680" w:leader="none"/>
        </w:tabs>
        <w:suppressAutoHyphens w:val="true"/>
        <w:jc w:val="both"/>
        <w:rPr>
          <w:rFonts w:ascii="Univers;Univers" w:hAnsi="Univers;Univers" w:cs="Univers;Univers"/>
          <w:spacing w:val="-2"/>
          <w:sz w:val="22"/>
        </w:rPr>
      </w:pPr>
      <w:r>
        <w:rPr>
          <w:rFonts w:cs="Univers;Univers" w:ascii="Univers;Univers" w:hAnsi="Univers;Univers"/>
          <w:b/>
          <w:spacing w:val="-3"/>
          <w:sz w:val="26"/>
        </w:rPr>
        <w:tab/>
        <w:t>BETWEEN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clear" w:pos="720"/>
          <w:tab w:val="center" w:pos="4680" w:leader="none"/>
        </w:tabs>
        <w:suppressAutoHyphens w:val="true"/>
        <w:jc w:val="both"/>
        <w:rPr>
          <w:rFonts w:ascii="Univers;Univers" w:hAnsi="Univers;Univers" w:cs="Univers;Univers"/>
          <w:spacing w:val="-2"/>
          <w:sz w:val="22"/>
        </w:rPr>
      </w:pPr>
      <w:r>
        <w:rPr>
          <w:rFonts w:cs="Univers;Univers" w:ascii="Univers;Univers" w:hAnsi="Univers;Univers"/>
          <w:b/>
          <w:spacing w:val="-3"/>
          <w:sz w:val="26"/>
        </w:rPr>
        <w:tab/>
        <w:t>ENRON ENGINEERING &amp; CONSTRUCTION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clear" w:pos="720"/>
          <w:tab w:val="center" w:pos="4680" w:leader="none"/>
        </w:tabs>
        <w:suppressAutoHyphens w:val="true"/>
        <w:jc w:val="both"/>
        <w:rPr>
          <w:rFonts w:ascii="Univers;Univers" w:hAnsi="Univers;Univers" w:cs="Univers;Univers"/>
          <w:spacing w:val="-2"/>
          <w:sz w:val="22"/>
        </w:rPr>
      </w:pPr>
      <w:r>
        <w:rPr>
          <w:rFonts w:cs="Univers;Univers" w:ascii="Univers;Univers" w:hAnsi="Univers;Univers"/>
          <w:b/>
          <w:spacing w:val="-3"/>
          <w:sz w:val="26"/>
        </w:rPr>
        <w:tab/>
        <w:t>AND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clear" w:pos="720"/>
          <w:tab w:val="center" w:pos="4680" w:leader="none"/>
        </w:tabs>
        <w:suppressAutoHyphens w:val="true"/>
        <w:jc w:val="both"/>
        <w:rPr>
          <w:rFonts w:ascii="Univers;Univers" w:hAnsi="Univers;Univers" w:cs="Univers;Univers"/>
          <w:spacing w:val="-2"/>
          <w:sz w:val="22"/>
        </w:rPr>
      </w:pPr>
      <w:r>
        <w:rPr>
          <w:rFonts w:cs="Univers;Univers" w:ascii="Univers;Univers" w:hAnsi="Univers;Univers"/>
          <w:b/>
          <w:spacing w:val="-3"/>
          <w:sz w:val="26"/>
        </w:rPr>
        <w:tab/>
        <w:t>BURNS AND ROE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clear" w:pos="720"/>
          <w:tab w:val="center" w:pos="4680" w:leader="none"/>
        </w:tabs>
        <w:suppressAutoHyphens w:val="true"/>
        <w:jc w:val="both"/>
        <w:rPr>
          <w:rFonts w:ascii="Univers;Univers" w:hAnsi="Univers;Univers" w:cs="Univers;Univers"/>
          <w:spacing w:val="-2"/>
          <w:sz w:val="22"/>
        </w:rPr>
      </w:pPr>
      <w:r>
        <w:rPr>
          <w:rFonts w:cs="Univers;Univers" w:ascii="Univers;Univers" w:hAnsi="Univers;Univers"/>
          <w:b/>
          <w:spacing w:val="-2"/>
          <w:sz w:val="22"/>
        </w:rPr>
        <w:tab/>
        <w:t xml:space="preserve">PSA 14-96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sectPr>
          <w:footerReference w:type="default" r:id="rId2"/>
          <w:footerReference w:type="first" r:id="rId3"/>
          <w:type w:val="nextPage"/>
          <w:pgSz w:w="12240" w:h="15840"/>
          <w:pgMar w:left="1440" w:right="1440" w:gutter="0" w:header="0" w:top="1440" w:footer="1440" w:bottom="1496"/>
          <w:pgNumType w:start="1" w:fmt="decimal"/>
          <w:formProt w:val="false"/>
          <w:vAlign w:val="center"/>
          <w:titlePg/>
          <w:textDirection w:val="lrTb"/>
          <w:docGrid w:type="default" w:linePitch="360" w:charSpace="0"/>
        </w:sect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r>
        <mc:AlternateContent>
          <mc:Choice Requires="wps">
            <w:drawing>
              <wp:anchor behindDoc="0" distT="76200" distB="76200" distL="152400" distR="152400" simplePos="0" locked="0" layoutInCell="0" allowOverlap="1" relativeHeight="2">
                <wp:simplePos x="0" y="0"/>
                <wp:positionH relativeFrom="margin">
                  <wp:posOffset>245110</wp:posOffset>
                </wp:positionH>
                <wp:positionV relativeFrom="paragraph">
                  <wp:posOffset>76835</wp:posOffset>
                </wp:positionV>
                <wp:extent cx="5492750" cy="1352550"/>
                <wp:effectExtent l="0" t="0" r="0" b="0"/>
                <wp:wrapSquare wrapText="bothSides"/>
                <wp:docPr id="1" name="Frame1"/>
                <a:graphic xmlns:a="http://schemas.openxmlformats.org/drawingml/2006/main">
                  <a:graphicData uri="http://schemas.microsoft.com/office/word/2010/wordprocessingShape">
                    <wps:wsp>
                      <wps:cNvSpPr txBox="1"/>
                      <wps:spPr>
                        <a:xfrm>
                          <a:off x="0" y="0"/>
                          <a:ext cx="5492750" cy="1352550"/>
                        </a:xfrm>
                        <a:prstGeom prst="rect"/>
                        <a:solidFill>
                          <a:srgbClr val="FFFFFF">
                            <a:alpha val="0"/>
                          </a:srgbClr>
                        </a:solidFill>
                        <a:ln w="9525">
                          <a:solidFill>
                            <a:srgbClr val="000000"/>
                          </a:solidFill>
                        </a:ln>
                      </wps:spPr>
                      <wps:txbx>
                        <w:txbxContent>
                          <w:p>
                            <w:pPr>
                              <w:pStyle w:val="Normal"/>
                              <w:shd w:fill="E5E5E5"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THIS PROFESSIONAL SERVICES AGREEMENT CONTAINS TERMS, CONDITIONS AND PROVISIONS THAT OPERATE TO SURRENDER OR OTHERWISE MODIFY THE LEGAL RIGHTS AND OBLIGATIONS OF THE PARTIES, INCLUDING RELIEVING A PARTY FOR THE CONSEQUENCES OF ITS OWN NEGLIGENCE.</w:t>
                            </w:r>
                          </w:p>
                          <w:p>
                            <w:pPr>
                              <w:pStyle w:val="Caption"/>
                              <w:shd w:fill="E5E5E5"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uppressAutoHyphens w:val="true"/>
                              <w:spacing w:lineRule="exact" w:line="1"/>
                              <w:ind w:hanging="720" w:start="720" w:end="720"/>
                              <w:jc w:val="both"/>
                              <w:rPr>
                                <w:rFonts w:ascii="Univers;Univers" w:hAnsi="Univers;Univers" w:cs="Univers;Univers"/>
                                <w:vanish/>
                                <w:spacing w:val="-2"/>
                                <w:sz w:val="22"/>
                              </w:rPr>
                            </w:pPr>
                            <w:r>
                              <w:rPr>
                                <w:rFonts w:cs="Univers;Univers" w:ascii="Univers;Univers" w:hAnsi="Univers;Univers"/>
                                <w:vanish/>
                                <w:spacing w:val="-2"/>
                                <w:sz w:val="22"/>
                              </w:rPr>
                              <w:fldChar w:fldCharType="begin"/>
                            </w:r>
                            <w:r>
                              <w:rPr>
                                <w:sz w:val="22"/>
                                <w:spacing w:val="-2"/>
                                <w:vanish/>
                                <w:rFonts w:cs="Univers;Univers" w:ascii="Univers;Univers" w:hAnsi="Univers;Univers"/>
                              </w:rPr>
                              <w:instrText xml:space="preserve"> SEQ Text_Box \* ARABIC </w:instrText>
                            </w:r>
                            <w:r>
                              <w:rPr>
                                <w:sz w:val="22"/>
                                <w:spacing w:val="-2"/>
                                <w:vanish/>
                                <w:rFonts w:cs="Univers;Univers" w:ascii="Univers;Univers" w:hAnsi="Univers;Univers"/>
                              </w:rPr>
                              <w:fldChar w:fldCharType="separate"/>
                            </w:r>
                            <w:r>
                              <w:rPr>
                                <w:sz w:val="22"/>
                                <w:spacing w:val="-2"/>
                                <w:vanish/>
                                <w:rFonts w:cs="Univers;Univers" w:ascii="Univers;Univers" w:hAnsi="Univers;Univers"/>
                              </w:rPr>
                              <w:t>1</w:t>
                            </w:r>
                            <w:r>
                              <w:rPr>
                                <w:sz w:val="22"/>
                                <w:spacing w:val="-2"/>
                                <w:vanish/>
                                <w:rFonts w:cs="Univers;Univers" w:ascii="Univers;Univers" w:hAnsi="Univers;Univers"/>
                              </w:rPr>
                              <w:fldChar w:fldCharType="end"/>
                            </w:r>
                          </w:p>
                        </w:txbxContent>
                      </wps:txbx>
                      <wps:bodyPr anchor="t" lIns="127000" tIns="152400" rIns="127000" bIns="152400">
                        <a:noAutofit/>
                      </wps:bodyPr>
                    </wps:wsp>
                  </a:graphicData>
                </a:graphic>
              </wp:anchor>
            </w:drawing>
          </mc:Choice>
          <mc:Fallback>
            <w:pict>
              <v:rect fillcolor="#FFFFFF" strokecolor="#000000" strokeweight="0pt" style="position:absolute;rotation:-0;width:432.5pt;height:106.5pt;mso-wrap-distance-left:12pt;mso-wrap-distance-right:12pt;mso-wrap-distance-top:6pt;mso-wrap-distance-bottom:6pt;margin-top:6.05pt;mso-position-vertical-relative:text;margin-left:19.3pt;mso-position-horizontal-relative:margin">
                <v:fill opacity="0f"/>
                <v:textbox inset="0.138888888888889in,0.166666666666667in,0.138888888888889in,0.166666666666667in">
                  <w:txbxContent>
                    <w:p>
                      <w:pPr>
                        <w:pStyle w:val="Normal"/>
                        <w:shd w:fill="E5E5E5"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THIS PROFESSIONAL SERVICES AGREEMENT CONTAINS TERMS, CONDITIONS AND PROVISIONS THAT OPERATE TO SURRENDER OR OTHERWISE MODIFY THE LEGAL RIGHTS AND OBLIGATIONS OF THE PARTIES, INCLUDING RELIEVING A PARTY FOR THE CONSEQUENCES OF ITS OWN NEGLIGENCE.</w:t>
                      </w:r>
                    </w:p>
                    <w:p>
                      <w:pPr>
                        <w:pStyle w:val="Caption"/>
                        <w:shd w:fill="E5E5E5"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uppressAutoHyphens w:val="true"/>
                        <w:spacing w:lineRule="exact" w:line="1"/>
                        <w:ind w:hanging="720" w:start="720" w:end="720"/>
                        <w:jc w:val="both"/>
                        <w:rPr>
                          <w:rFonts w:ascii="Univers;Univers" w:hAnsi="Univers;Univers" w:cs="Univers;Univers"/>
                          <w:vanish/>
                          <w:spacing w:val="-2"/>
                          <w:sz w:val="22"/>
                        </w:rPr>
                      </w:pPr>
                      <w:r>
                        <w:rPr>
                          <w:rFonts w:cs="Univers;Univers" w:ascii="Univers;Univers" w:hAnsi="Univers;Univers"/>
                          <w:vanish/>
                          <w:spacing w:val="-2"/>
                          <w:sz w:val="22"/>
                        </w:rPr>
                        <w:fldChar w:fldCharType="begin"/>
                      </w:r>
                      <w:r>
                        <w:rPr>
                          <w:sz w:val="22"/>
                          <w:spacing w:val="-2"/>
                          <w:vanish/>
                          <w:rFonts w:cs="Univers;Univers" w:ascii="Univers;Univers" w:hAnsi="Univers;Univers"/>
                        </w:rPr>
                        <w:instrText xml:space="preserve"> SEQ Text_Box \* ARABIC </w:instrText>
                      </w:r>
                      <w:r>
                        <w:rPr>
                          <w:sz w:val="22"/>
                          <w:spacing w:val="-2"/>
                          <w:vanish/>
                          <w:rFonts w:cs="Univers;Univers" w:ascii="Univers;Univers" w:hAnsi="Univers;Univers"/>
                        </w:rPr>
                        <w:fldChar w:fldCharType="separate"/>
                      </w:r>
                      <w:r>
                        <w:rPr>
                          <w:sz w:val="22"/>
                          <w:spacing w:val="-2"/>
                          <w:vanish/>
                          <w:rFonts w:cs="Univers;Univers" w:ascii="Univers;Univers" w:hAnsi="Univers;Univers"/>
                        </w:rPr>
                        <w:t>1</w:t>
                      </w:r>
                      <w:r>
                        <w:rPr>
                          <w:sz w:val="22"/>
                          <w:spacing w:val="-2"/>
                          <w:vanish/>
                          <w:rFonts w:cs="Univers;Univers" w:ascii="Univers;Univers" w:hAnsi="Univers;Univers"/>
                        </w:rPr>
                        <w:fldChar w:fldCharType="end"/>
                      </w:r>
                    </w:p>
                  </w:txbxContent>
                </v:textbox>
                <w10:wrap type="square"/>
              </v:rect>
            </w:pict>
          </mc:Fallback>
        </mc:AlternateContent>
      </w:r>
    </w:p>
    <w:p>
      <w:pPr>
        <w:pStyle w:val="Normal"/>
        <w:tabs>
          <w:tab w:val="clear" w:pos="720"/>
          <w:tab w:val="center" w:pos="468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TABLE OF CONTENTS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sdt>
      <w:sdtPr>
        <w:docPartObj>
          <w:docPartGallery w:val="Table of Contents"/>
          <w:docPartUnique w:val="true"/>
        </w:docPartObj>
      </w:sdtPr>
      <w:sdtContent>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fldChar w:fldCharType="begin"/>
          </w:r>
          <w:r>
            <w:rPr>
              <w:sz w:val="22"/>
              <w:spacing w:val="-2"/>
              <w:rFonts w:cs="Univers;Univers" w:ascii="Univers;Univers" w:hAnsi="Univers;Univers"/>
            </w:rPr>
            <w:instrText xml:space="preserve">toc \f C \e 1-5 </w:instrText>
          </w:r>
          <w:r>
            <w:rPr>
              <w:sz w:val="22"/>
              <w:spacing w:val="-2"/>
              <w:rFonts w:cs="Univers;Univers" w:ascii="Univers;Univers" w:hAnsi="Univers;Univers"/>
            </w:rPr>
            <w:fldChar w:fldCharType="separate"/>
          </w:r>
          <w:r>
            <w:rPr>
              <w:rFonts w:cs="Univers;Univers" w:ascii="Univers;Univers" w:hAnsi="Univers;Univers"/>
              <w:spacing w:val="-2"/>
              <w:sz w:val="22"/>
            </w:rPr>
            <w:t>1.</w:t>
            <w:tab/>
            <w:t>DEFINITIONS</w:t>
            <w:tab/>
            <w:t xml:space="preserve">  2</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2.</w:t>
            <w:tab/>
            <w:t>EFFECTIVE DATE AND TERM OF AGREEMENT</w:t>
            <w:tab/>
            <w:t xml:space="preserve">  3</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3.</w:t>
            <w:tab/>
            <w:t>SERVICES</w:t>
            <w:tab/>
            <w:t xml:space="preserve">  3</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3.1</w:t>
            <w:tab/>
            <w:t>Tasking Letters</w:t>
            <w:tab/>
            <w:t xml:space="preserve">  3</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3.2</w:t>
            <w:tab/>
            <w:t>Proposed Tasking Letter</w:t>
            <w:tab/>
            <w:t xml:space="preserve">  4</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3.3</w:t>
            <w:tab/>
            <w:t>Contractor Response to the Proposed Tasking Letter</w:t>
            <w:tab/>
            <w:t xml:space="preserve">  4</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3.4</w:t>
            <w:tab/>
            <w:t>Changes to Tasking Letters</w:t>
            <w:tab/>
            <w:t xml:space="preserve">  4</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3.5</w:t>
            <w:tab/>
            <w:t>Tasking Letters for Cost Estimates and Construction Management Services</w:t>
            <w:tab/>
            <w:t xml:space="preserve">  4</w:t>
          </w:r>
        </w:p>
        <w:p>
          <w:pPr>
            <w:pStyle w:val="Normal"/>
            <w:tabs>
              <w:tab w:val="left" w:pos="720" w:leader="none"/>
              <w:tab w:val="left" w:pos="1440" w:leader="none"/>
              <w:tab w:val="left" w:pos="2160" w:leader="none"/>
              <w:tab w:val="right" w:pos="9360" w:leader="dot"/>
            </w:tabs>
            <w:suppressAutoHyphens w:val="true"/>
            <w:ind w:hanging="2160" w:start="2160" w:end="720"/>
            <w:jc w:val="both"/>
            <w:rPr>
              <w:rFonts w:ascii="Univers;Univers" w:hAnsi="Univers;Univers" w:cs="Univers;Univers"/>
              <w:spacing w:val="-2"/>
              <w:sz w:val="22"/>
            </w:rPr>
          </w:pPr>
          <w:r>
            <w:rPr>
              <w:rFonts w:cs="Univers;Univers" w:ascii="Univers;Univers" w:hAnsi="Univers;Univers"/>
              <w:spacing w:val="-2"/>
              <w:sz w:val="22"/>
            </w:rPr>
            <w:tab/>
            <w:tab/>
            <w:t>3.5.1</w:t>
            <w:tab/>
            <w:t>Cost Estimate Tasking Letters</w:t>
            <w:tab/>
            <w:t xml:space="preserve">  5</w:t>
          </w:r>
        </w:p>
        <w:p>
          <w:pPr>
            <w:pStyle w:val="Normal"/>
            <w:tabs>
              <w:tab w:val="left" w:pos="720" w:leader="none"/>
              <w:tab w:val="left" w:pos="1440" w:leader="none"/>
              <w:tab w:val="left" w:pos="2160" w:leader="none"/>
              <w:tab w:val="right" w:pos="9360" w:leader="dot"/>
            </w:tabs>
            <w:suppressAutoHyphens w:val="true"/>
            <w:ind w:hanging="2160" w:start="2160" w:end="0"/>
            <w:jc w:val="both"/>
            <w:rPr>
              <w:rFonts w:ascii="Univers;Univers" w:hAnsi="Univers;Univers" w:cs="Univers;Univers"/>
              <w:spacing w:val="-2"/>
              <w:sz w:val="22"/>
            </w:rPr>
          </w:pPr>
          <w:r>
            <w:rPr>
              <w:rFonts w:cs="Univers;Univers" w:ascii="Univers;Univers" w:hAnsi="Univers;Univers"/>
              <w:spacing w:val="-2"/>
              <w:sz w:val="22"/>
            </w:rPr>
            <w:tab/>
            <w:tab/>
            <w:t>3.5.2</w:t>
            <w:tab/>
            <w:t>Construction Management Services Tasking Letters</w:t>
            <w:tab/>
            <w:t xml:space="preserve">  5</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4.</w:t>
            <w:tab/>
            <w:t>COMPENSATION</w:t>
            <w:tab/>
            <w:t xml:space="preserve">  5</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4.1</w:t>
            <w:tab/>
            <w:t>Compensation Methods Understandings</w:t>
            <w:tab/>
            <w:t xml:space="preserve">  5</w:t>
          </w:r>
        </w:p>
        <w:p>
          <w:pPr>
            <w:pStyle w:val="Normal"/>
            <w:tabs>
              <w:tab w:val="left" w:pos="720" w:leader="none"/>
              <w:tab w:val="left" w:pos="1440" w:leader="none"/>
              <w:tab w:val="left" w:pos="216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ab/>
            <w:t>4.1.1</w:t>
            <w:tab/>
            <w:t>Hourly Rate with a Multiplier</w:t>
            <w:tab/>
            <w:t xml:space="preserve">  5</w:t>
          </w:r>
        </w:p>
        <w:p>
          <w:pPr>
            <w:pStyle w:val="Normal"/>
            <w:tabs>
              <w:tab w:val="left" w:pos="720" w:leader="none"/>
              <w:tab w:val="left" w:pos="1440" w:leader="none"/>
              <w:tab w:val="left" w:pos="216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ab/>
            <w:t>4.1.2</w:t>
            <w:tab/>
            <w:t>Fixed Rates For Categories of Personnel</w:t>
            <w:tab/>
            <w:t xml:space="preserve">  6</w:t>
          </w:r>
        </w:p>
        <w:p>
          <w:pPr>
            <w:pStyle w:val="Normal"/>
            <w:tabs>
              <w:tab w:val="left" w:pos="720" w:leader="none"/>
              <w:tab w:val="left" w:pos="1440" w:leader="none"/>
              <w:tab w:val="left" w:pos="216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ab/>
            <w:t>4.1.3</w:t>
            <w:tab/>
            <w:t>Expenses</w:t>
            <w:tab/>
            <w:t xml:space="preserve">  7</w:t>
          </w:r>
        </w:p>
        <w:p>
          <w:pPr>
            <w:pStyle w:val="Normal"/>
            <w:tabs>
              <w:tab w:val="left" w:pos="720" w:leader="none"/>
              <w:tab w:val="left" w:pos="1440" w:leader="none"/>
              <w:tab w:val="left" w:pos="216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ab/>
            <w:t>4.1.4</w:t>
            <w:tab/>
            <w:t>Firm Fixed Price</w:t>
            <w:tab/>
            <w:t xml:space="preserve">  7</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4.2</w:t>
            <w:tab/>
            <w:t>Audit</w:t>
            <w:tab/>
            <w:t xml:space="preserve">  8</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4.3</w:t>
            <w:tab/>
            <w:t>Full Compensation</w:t>
            <w:tab/>
            <w:t xml:space="preserve">  9</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4.4</w:t>
            <w:tab/>
            <w:t>Time Records</w:t>
            <w:tab/>
            <w:t xml:space="preserve">  9</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4.5</w:t>
            <w:tab/>
            <w:t>Hourly Rate Ranges</w:t>
            <w:tab/>
            <w:t xml:space="preserve">  9</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4.6</w:t>
            <w:tab/>
            <w:t>Standard Charges</w:t>
            <w:tab/>
            <w:t xml:space="preserve">  9</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4.7</w:t>
            <w:tab/>
            <w:t>Job Descriptions</w:t>
            <w:tab/>
            <w:t xml:space="preserve">  9</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5.</w:t>
            <w:tab/>
            <w:t>INVOICING AND PAYMENT</w:t>
            <w:tab/>
            <w:t xml:space="preserve"> 10</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5.1</w:t>
            <w:tab/>
            <w:t>Invoice Format and Content</w:t>
            <w:tab/>
            <w:t xml:space="preserve"> 10</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5.2</w:t>
            <w:tab/>
            <w:t>Invoice Submittal</w:t>
            <w:tab/>
            <w:t xml:space="preserve"> 10</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5.3</w:t>
            <w:tab/>
            <w:t>Payment of Invoiced Amounts</w:t>
            <w:tab/>
            <w:t xml:space="preserve"> 10</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5.4</w:t>
            <w:tab/>
            <w:t>Withholding</w:t>
            <w:tab/>
            <w:t xml:space="preserve"> 11</w:t>
          </w:r>
        </w:p>
        <w:p>
          <w:pPr>
            <w:pStyle w:val="Normal"/>
            <w:tabs>
              <w:tab w:val="left" w:pos="720" w:leader="none"/>
              <w:tab w:val="left" w:pos="1440" w:leader="none"/>
              <w:tab w:val="left" w:pos="216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ab/>
            <w:t>5.4.1</w:t>
            <w:tab/>
            <w:t>Non U.S. Taxes</w:t>
            <w:tab/>
            <w:t xml:space="preserve"> 11</w:t>
          </w:r>
        </w:p>
        <w:p>
          <w:pPr>
            <w:pStyle w:val="Normal"/>
            <w:tabs>
              <w:tab w:val="left" w:pos="720" w:leader="none"/>
              <w:tab w:val="left" w:pos="1440" w:leader="none"/>
              <w:tab w:val="left" w:pos="216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ab/>
            <w:t>5.4.2</w:t>
            <w:tab/>
            <w:t>Notices of Nonpayment</w:t>
            <w:tab/>
            <w:t xml:space="preserve"> 11</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5.5</w:t>
            <w:tab/>
            <w:t>Lien Release</w:t>
            <w:tab/>
            <w:t xml:space="preserve"> 12</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6.</w:t>
            <w:tab/>
            <w:t>RELATIONSHIP OF PARTIES</w:t>
            <w:tab/>
            <w:t xml:space="preserve"> 12</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6.1</w:t>
            <w:tab/>
            <w:t>Independent Contractor</w:t>
            <w:tab/>
            <w:t xml:space="preserve"> 12</w:t>
          </w:r>
        </w:p>
        <w:p>
          <w:pPr>
            <w:pStyle w:val="Normal"/>
            <w:tabs>
              <w:tab w:val="left" w:pos="720" w:leader="none"/>
              <w:tab w:val="left" w:pos="1440" w:leader="none"/>
              <w:tab w:val="left" w:pos="2160" w:leader="none"/>
              <w:tab w:val="right" w:pos="9360" w:leader="dot"/>
            </w:tabs>
            <w:suppressAutoHyphens w:val="true"/>
            <w:ind w:hanging="2160" w:start="2160" w:end="720"/>
            <w:jc w:val="both"/>
            <w:rPr>
              <w:rFonts w:ascii="Univers;Univers" w:hAnsi="Univers;Univers" w:cs="Univers;Univers"/>
              <w:spacing w:val="-2"/>
              <w:sz w:val="22"/>
            </w:rPr>
          </w:pPr>
          <w:r>
            <w:rPr>
              <w:rFonts w:cs="Univers;Univers" w:ascii="Univers;Univers" w:hAnsi="Univers;Univers"/>
              <w:spacing w:val="-2"/>
              <w:sz w:val="22"/>
            </w:rPr>
            <w:tab/>
            <w:tab/>
            <w:t>6.1.1</w:t>
            <w:tab/>
            <w:t>Control and Supervision</w:t>
            <w:tab/>
            <w:t xml:space="preserve"> 12</w:t>
          </w:r>
        </w:p>
        <w:p>
          <w:pPr>
            <w:pStyle w:val="Normal"/>
            <w:tabs>
              <w:tab w:val="left" w:pos="720" w:leader="none"/>
              <w:tab w:val="left" w:pos="1440" w:leader="none"/>
              <w:tab w:val="left" w:pos="2160" w:leader="none"/>
              <w:tab w:val="right" w:pos="9360" w:leader="dot"/>
            </w:tabs>
            <w:suppressAutoHyphens w:val="true"/>
            <w:ind w:hanging="2160" w:start="2160" w:end="720"/>
            <w:jc w:val="both"/>
            <w:rPr>
              <w:rFonts w:ascii="Univers;Univers" w:hAnsi="Univers;Univers" w:cs="Univers;Univers"/>
              <w:spacing w:val="-2"/>
              <w:sz w:val="22"/>
            </w:rPr>
          </w:pPr>
          <w:r>
            <w:rPr>
              <w:rFonts w:cs="Univers;Univers" w:ascii="Univers;Univers" w:hAnsi="Univers;Univers"/>
              <w:spacing w:val="-2"/>
              <w:sz w:val="22"/>
            </w:rPr>
            <w:tab/>
            <w:tab/>
            <w:t>6.1.2</w:t>
            <w:tab/>
            <w:t>Employees of Contractor</w:t>
            <w:tab/>
            <w:t xml:space="preserve"> 12</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6.2</w:t>
            <w:tab/>
            <w:t>Agency Relationships</w:t>
            <w:tab/>
            <w:t xml:space="preserve"> 13</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6.3</w:t>
            <w:tab/>
            <w:t>Seconded Personnel</w:t>
            <w:tab/>
            <w:t xml:space="preserve"> 13</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7.</w:t>
            <w:tab/>
            <w:t>REPRESENTATIONS AND WARRANTIES</w:t>
            <w:tab/>
            <w:t xml:space="preserve"> 13</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7.1</w:t>
            <w:tab/>
            <w:t>Authority and Ability to Conduct Business</w:t>
            <w:tab/>
            <w:t xml:space="preserve"> 13</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7.2</w:t>
            <w:tab/>
            <w:t>Standard of Care</w:t>
            <w:tab/>
            <w:t xml:space="preserve"> 13</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7.3</w:t>
            <w:tab/>
            <w:t>Administration and Staffing</w:t>
            <w:tab/>
            <w:t xml:space="preserve"> 14</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7.4</w:t>
            <w:tab/>
            <w:t>Authority and Infringement</w:t>
            <w:tab/>
            <w:t xml:space="preserve"> 14</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7.5</w:t>
            <w:tab/>
            <w:t>Company Supplied Information</w:t>
            <w:tab/>
            <w:t xml:space="preserve"> 15</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7.6</w:t>
            <w:tab/>
            <w:t>Accuracy</w:t>
            <w:tab/>
            <w:t xml:space="preserve"> 15</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7.7</w:t>
            <w:tab/>
            <w:t>Invoices</w:t>
            <w:tab/>
            <w:t xml:space="preserve"> 15</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8.</w:t>
            <w:tab/>
            <w:t>RESPONSIBILITIES</w:t>
            <w:tab/>
            <w:t xml:space="preserve"> 16</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8.1</w:t>
            <w:tab/>
            <w:t>Other Contractors of Company</w:t>
            <w:tab/>
            <w:t xml:space="preserve"> 16</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8.2</w:t>
            <w:tab/>
            <w:t>Labor, Materials and Equipment</w:t>
            <w:tab/>
            <w:t xml:space="preserve"> 16</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8.3</w:t>
            <w:tab/>
            <w:t>Permits</w:t>
            <w:tab/>
            <w:t xml:space="preserve"> 16</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8.4</w:t>
            <w:tab/>
            <w:t>Progress Reports</w:t>
            <w:tab/>
            <w:t xml:space="preserve"> 16</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8.5</w:t>
            <w:tab/>
            <w:t>Personnel; Travel; Compliance with Company Rules</w:t>
            <w:tab/>
            <w:t xml:space="preserve"> 16</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8.6</w:t>
            <w:tab/>
            <w:t>Seconded Personnel</w:t>
            <w:tab/>
            <w:t xml:space="preserve"> 16</w:t>
          </w:r>
        </w:p>
        <w:p>
          <w:pPr>
            <w:pStyle w:val="Normal"/>
            <w:tabs>
              <w:tab w:val="left" w:pos="720" w:leader="none"/>
              <w:tab w:val="left" w:pos="1440" w:leader="none"/>
              <w:tab w:val="left" w:pos="2160" w:leader="none"/>
              <w:tab w:val="right" w:pos="9360" w:leader="dot"/>
            </w:tabs>
            <w:suppressAutoHyphens w:val="true"/>
            <w:ind w:hanging="2160" w:start="2160" w:end="720"/>
            <w:jc w:val="both"/>
            <w:rPr>
              <w:rFonts w:ascii="Univers;Univers" w:hAnsi="Univers;Univers" w:cs="Univers;Univers"/>
              <w:spacing w:val="-2"/>
              <w:sz w:val="22"/>
            </w:rPr>
          </w:pPr>
          <w:r>
            <w:rPr>
              <w:rFonts w:cs="Univers;Univers" w:ascii="Univers;Univers" w:hAnsi="Univers;Univers"/>
              <w:spacing w:val="-2"/>
              <w:sz w:val="22"/>
            </w:rPr>
            <w:tab/>
            <w:tab/>
            <w:t>8.6.1</w:t>
            <w:tab/>
            <w:t>Qualifications</w:t>
            <w:tab/>
            <w:t xml:space="preserve"> 17</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8.7</w:t>
            <w:tab/>
            <w:t>Access to Services</w:t>
            <w:tab/>
            <w:t xml:space="preserve"> 17</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8.8</w:t>
            <w:tab/>
            <w:t>Responsibility for Guarantees and Warranties of Others.</w:t>
            <w:tab/>
            <w:t xml:space="preserve"> 17</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9.</w:t>
            <w:tab/>
            <w:t>COMPLIANCE WITH LAWS</w:t>
            <w:tab/>
            <w:t xml:space="preserve"> 17</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9.1</w:t>
            <w:tab/>
            <w:t>Contractor Conduct</w:t>
            <w:tab/>
            <w:t xml:space="preserve"> 17</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9.2</w:t>
            <w:tab/>
            <w:t>Employment Practices</w:t>
            <w:tab/>
            <w:t xml:space="preserve"> 18</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9.3</w:t>
            <w:tab/>
            <w:t>Correction of Non Complying Services</w:t>
            <w:tab/>
            <w:t xml:space="preserve"> 19</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10.</w:t>
            <w:tab/>
            <w:t>TAXES AND CONTRIBUTIONS</w:t>
            <w:tab/>
            <w:t xml:space="preserve"> 19</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10.1</w:t>
            <w:tab/>
            <w:t>Obligation to Pay Taxes</w:t>
            <w:tab/>
            <w:t xml:space="preserve"> 19</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10.2</w:t>
            <w:tab/>
            <w:t>U.S. Taxes.</w:t>
            <w:tab/>
            <w:t xml:space="preserve"> 20</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10.3</w:t>
            <w:tab/>
            <w:t>Non US Taxes</w:t>
            <w:tab/>
            <w:t xml:space="preserve"> 20</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11.</w:t>
            <w:tab/>
            <w:t>CONFIDENTIAL INFORMATION</w:t>
            <w:tab/>
            <w:t xml:space="preserve"> 20</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11.1</w:t>
            <w:tab/>
            <w:t>Confidential Information</w:t>
            <w:tab/>
            <w:t xml:space="preserve"> 20</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11.2</w:t>
            <w:tab/>
            <w:t>Protection of Confidential Information</w:t>
            <w:tab/>
            <w:t xml:space="preserve"> 21</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11.3</w:t>
            <w:tab/>
            <w:t>Developed Information</w:t>
            <w:tab/>
            <w:t xml:space="preserve"> 21</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11.4</w:t>
            <w:tab/>
            <w:t>Return of Information</w:t>
            <w:tab/>
            <w:t xml:space="preserve"> 21</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11.5</w:t>
            <w:tab/>
            <w:t>Limited Access</w:t>
            <w:tab/>
            <w:t xml:space="preserve"> 22</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12.</w:t>
            <w:tab/>
            <w:t>OWNERSHIP OF INFORMATION, INVENTIONS, DISCOVERIES AND INTELLECTUAL PROPERTY RIGHTS</w:t>
            <w:tab/>
            <w:t xml:space="preserve"> 22</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12.1</w:t>
            <w:tab/>
            <w:t>Ownership of Information and Inventions</w:t>
            <w:tab/>
            <w:t xml:space="preserve"> 22</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12.2</w:t>
            <w:tab/>
            <w:t>Registration and Protection of Intellectual Property Rights</w:t>
            <w:tab/>
            <w:t xml:space="preserve"> 22</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12.3</w:t>
            <w:tab/>
            <w:t>Third Party Rights</w:t>
            <w:tab/>
            <w:t xml:space="preserve"> 23</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13.</w:t>
            <w:tab/>
            <w:t>INDEMNIFICATION</w:t>
            <w:tab/>
            <w:t xml:space="preserve"> 23</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13.1</w:t>
            <w:tab/>
            <w:t>Compensation for Indemnification</w:t>
            <w:tab/>
            <w:t xml:space="preserve"> 23</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13.2</w:t>
            <w:tab/>
            <w:t>CONTRACTOR INDEMNITY</w:t>
            <w:tab/>
            <w:t xml:space="preserve"> 23</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14.</w:t>
            <w:tab/>
            <w:t>INSURANCE</w:t>
            <w:tab/>
            <w:t xml:space="preserve"> 24</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15.</w:t>
            <w:tab/>
            <w:t>NOTICE</w:t>
            <w:tab/>
            <w:t xml:space="preserve"> 24</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16.</w:t>
            <w:tab/>
            <w:t>CONSEQUENTIAL LOSSES</w:t>
            <w:tab/>
            <w:t xml:space="preserve"> 25</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17.</w:t>
            <w:tab/>
            <w:t>LIMITATION OF LIABILITY</w:t>
            <w:tab/>
            <w:t xml:space="preserve"> 25</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18.</w:t>
            <w:tab/>
            <w:t>TERMINATION OF AGREEMENT</w:t>
            <w:tab/>
            <w:t xml:space="preserve"> 26</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18.1</w:t>
            <w:tab/>
            <w:t>Termination for Cause</w:t>
            <w:tab/>
            <w:t xml:space="preserve"> 26</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18.2</w:t>
            <w:tab/>
            <w:t>Termination Without Cause</w:t>
            <w:tab/>
            <w:t xml:space="preserve"> 26</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18.3</w:t>
            <w:tab/>
            <w:t>Continuation of Services Not Terminated or Suspended</w:t>
            <w:tab/>
            <w:t xml:space="preserve"> 26</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19.</w:t>
            <w:tab/>
            <w:t>UNCONTROLLABLE FORCES</w:t>
            <w:tab/>
            <w:t xml:space="preserve"> 26</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19.1</w:t>
            <w:tab/>
            <w:t>Uncontrollable Forces</w:t>
            <w:tab/>
            <w:t xml:space="preserve"> 26</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19.2</w:t>
            <w:tab/>
            <w:t>Continuance of Performance</w:t>
            <w:tab/>
            <w:t xml:space="preserve"> 27</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19.3</w:t>
            <w:tab/>
            <w:t>Notice</w:t>
            <w:tab/>
            <w:t xml:space="preserve"> 27</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20.</w:t>
            <w:tab/>
            <w:t>GOVERNING LAW AND FORUM</w:t>
            <w:tab/>
            <w:t xml:space="preserve"> 27</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21.</w:t>
            <w:tab/>
            <w:t>WAIVER</w:t>
            <w:tab/>
            <w:t xml:space="preserve"> 27</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22.</w:t>
            <w:tab/>
            <w:t>SEVERABILITY</w:t>
            <w:tab/>
            <w:t xml:space="preserve"> 27</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23.</w:t>
            <w:tab/>
            <w:t>ASSIGNMENT AND RIGHTS OF AFFILIATED COMPANIES</w:t>
            <w:tab/>
            <w:t xml:space="preserve"> 28</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23.1</w:t>
            <w:tab/>
            <w:t>Contractor Assignment</w:t>
            <w:tab/>
            <w:t xml:space="preserve"> 28</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23.2</w:t>
            <w:tab/>
            <w:t>Company Assignment</w:t>
            <w:tab/>
            <w:t xml:space="preserve"> 28</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23.3</w:t>
            <w:tab/>
            <w:t>Tasking Letter By Company Affiliates or Subsidiaries</w:t>
            <w:tab/>
            <w:t xml:space="preserve"> 28</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23.4</w:t>
            <w:tab/>
            <w:t>Subcontracting by Contractor</w:t>
            <w:tab/>
            <w:t xml:space="preserve"> 28</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24.</w:t>
            <w:tab/>
            <w:t>SUCCESSORS AND ASSIGNS</w:t>
            <w:tab/>
            <w:t xml:space="preserve"> 29</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25.</w:t>
            <w:tab/>
            <w:t>MODIFICATION</w:t>
            <w:tab/>
            <w:t xml:space="preserve"> 29</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26.</w:t>
            <w:tab/>
            <w:t>INCONSISTENCIES</w:t>
            <w:tab/>
            <w:t xml:space="preserve"> 29</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27.</w:t>
            <w:tab/>
            <w:t>SURVIVAL</w:t>
            <w:tab/>
            <w:t xml:space="preserve"> 29</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27.1</w:t>
            <w:tab/>
            <w:t>Continuation of Services Past Agreement Expiration</w:t>
            <w:tab/>
            <w:t xml:space="preserve"> 29</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28.</w:t>
            <w:tab/>
            <w:t>NON EXCLUSIVE RIGHTS</w:t>
            <w:tab/>
            <w:t xml:space="preserve"> 29</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29.</w:t>
            <w:tab/>
            <w:t>PUBLIC RELEASES</w:t>
            <w:tab/>
            <w:t xml:space="preserve"> 30</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30.</w:t>
            <w:tab/>
            <w:t>DRUG AND ALCOHOL FREE WORK PLACE</w:t>
            <w:tab/>
            <w:t xml:space="preserve"> 30</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30.1</w:t>
            <w:tab/>
            <w:t>Safe and Productive Environment</w:t>
            <w:tab/>
            <w:t xml:space="preserve"> 30</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30.2</w:t>
            <w:tab/>
            <w:t>Contractor's Drug Free and Alcohol Free Plan</w:t>
            <w:tab/>
            <w:t xml:space="preserve"> 30</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30.3</w:t>
            <w:tab/>
            <w:t>Search and Testing</w:t>
            <w:tab/>
            <w:t xml:space="preserve"> 30</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30.4</w:t>
            <w:tab/>
            <w:t>Informing Employees</w:t>
            <w:tab/>
            <w:t xml:space="preserve"> 30</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30.5</w:t>
            <w:tab/>
            <w:t>Removal of Contractor Personnel from Services Under this Agreement</w:t>
            <w:tab/>
            <w:t xml:space="preserve"> 30</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31.</w:t>
            <w:tab/>
            <w:t>DISPUTE RESOLUTION</w:t>
            <w:tab/>
            <w:t xml:space="preserve"> 30</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31.1</w:t>
            <w:tab/>
            <w:t>Negotiation of Disputes and Disagreements</w:t>
            <w:tab/>
            <w:t xml:space="preserve"> 30</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31.2</w:t>
            <w:tab/>
            <w:t>Arbitration Resolution</w:t>
            <w:tab/>
            <w:t xml:space="preserve"> 31</w:t>
          </w:r>
        </w:p>
        <w:p>
          <w:pPr>
            <w:pStyle w:val="Normal"/>
            <w:tabs>
              <w:tab w:val="left" w:pos="720" w:leader="none"/>
              <w:tab w:val="left" w:pos="144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31.3</w:t>
            <w:tab/>
            <w:t>Continuation of Services</w:t>
            <w:tab/>
            <w:t xml:space="preserve"> 31</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32.</w:t>
            <w:tab/>
            <w:t>AGREEMENT NOT AN OBLIGATION</w:t>
            <w:tab/>
            <w:t xml:space="preserve"> 31</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33.</w:t>
            <w:tab/>
            <w:t>NO THIRD PARTY BENEFICIARY.</w:t>
            <w:tab/>
            <w:t xml:space="preserve"> 32</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34.</w:t>
            <w:tab/>
            <w:t>HEADINGS</w:t>
            <w:tab/>
            <w:t xml:space="preserve"> 32</w:t>
          </w:r>
        </w:p>
        <w:p>
          <w:pPr>
            <w:pStyle w:val="Normal"/>
            <w:tabs>
              <w:tab w:val="left" w:pos="720" w:leader="none"/>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35.</w:t>
            <w:tab/>
            <w:t>ENTIRE AGREEMENT</w:t>
            <w:tab/>
            <w:t xml:space="preserve"> 32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clear" w:pos="720"/>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EXHIBIT A Sample Tasking Letter</w:t>
            <w:tab/>
            <w:t xml:space="preserve"> 33</w:t>
          </w:r>
        </w:p>
        <w:p>
          <w:pPr>
            <w:pStyle w:val="Normal"/>
            <w:tabs>
              <w:tab w:val="clear" w:pos="720"/>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EXHIBIT B Compensation</w:t>
            <w:tab/>
            <w:t xml:space="preserve"> 35</w:t>
          </w:r>
        </w:p>
        <w:p>
          <w:pPr>
            <w:pStyle w:val="Normal"/>
            <w:tabs>
              <w:tab w:val="left" w:pos="72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Exhibit B Schedule I Hourly Rate Ranges</w:t>
            <w:tab/>
            <w:t xml:space="preserve"> 36</w:t>
          </w:r>
        </w:p>
        <w:p>
          <w:pPr>
            <w:pStyle w:val="Normal"/>
            <w:tabs>
              <w:tab w:val="left" w:pos="72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Exhibit B Schedule II Job Descriptions</w:t>
            <w:tab/>
            <w:t xml:space="preserve"> 37</w:t>
          </w:r>
        </w:p>
        <w:p>
          <w:pPr>
            <w:pStyle w:val="Normal"/>
            <w:tabs>
              <w:tab w:val="left" w:pos="72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Exhibit B Schedule III Multiplier and Example</w:t>
            <w:tab/>
            <w:t xml:space="preserve"> 40</w:t>
          </w:r>
        </w:p>
        <w:p>
          <w:pPr>
            <w:pStyle w:val="Normal"/>
            <w:tabs>
              <w:tab w:val="left" w:pos="72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Exhibit B Schedule IV Standard Charges</w:t>
            <w:tab/>
            <w:t xml:space="preserve"> 41</w:t>
          </w:r>
        </w:p>
        <w:p>
          <w:pPr>
            <w:pStyle w:val="Normal"/>
            <w:tabs>
              <w:tab w:val="left" w:pos="720" w:leader="none"/>
              <w:tab w:val="right" w:pos="9360" w:leader="dot"/>
            </w:tabs>
            <w:suppressAutoHyphens w:val="true"/>
            <w:ind w:hanging="1440" w:start="1440" w:end="720"/>
            <w:jc w:val="both"/>
            <w:rPr>
              <w:rFonts w:ascii="Univers;Univers" w:hAnsi="Univers;Univers" w:cs="Univers;Univers"/>
              <w:spacing w:val="-2"/>
              <w:sz w:val="22"/>
            </w:rPr>
          </w:pPr>
          <w:r>
            <w:rPr>
              <w:rFonts w:cs="Univers;Univers" w:ascii="Univers;Univers" w:hAnsi="Univers;Univers"/>
              <w:spacing w:val="-2"/>
              <w:sz w:val="22"/>
            </w:rPr>
            <w:tab/>
            <w:t>Exhibit B Schedule V Fixed Rates</w:t>
            <w:tab/>
            <w:t xml:space="preserve"> 42</w:t>
          </w:r>
        </w:p>
        <w:p>
          <w:pPr>
            <w:pStyle w:val="Normal"/>
            <w:tabs>
              <w:tab w:val="clear" w:pos="720"/>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Exhibit C  Insurance Requirements</w:t>
            <w:tab/>
            <w:t xml:space="preserve"> 43</w:t>
          </w:r>
        </w:p>
        <w:p>
          <w:pPr>
            <w:pStyle w:val="Normal"/>
            <w:tabs>
              <w:tab w:val="clear" w:pos="720"/>
              <w:tab w:val="right" w:pos="9360" w:leader="dot"/>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EXHIBIT D  AFFIDAVIT AND RELEASE OF LIEN</w:t>
            <w:tab/>
            <w:t xml:space="preserve"> 45</w:t>
          </w:r>
          <w:r>
            <w:rPr>
              <w:sz w:val="22"/>
              <w:spacing w:val="-2"/>
              <w:rFonts w:cs="Univers;Univers" w:ascii="Univers;Univers" w:hAnsi="Univers;Univers"/>
            </w:rPr>
            <w:fldChar w:fldCharType="end"/>
          </w:r>
        </w:p>
      </w:sdtContent>
    </w:sdt>
    <w:p>
      <w:pPr>
        <w:sectPr>
          <w:footerReference w:type="default" r:id="rId4"/>
          <w:footerReference w:type="first" r:id="rId5"/>
          <w:type w:val="nextPage"/>
          <w:pgSz w:w="12240" w:h="15840"/>
          <w:pgMar w:left="1440" w:right="1440" w:gutter="0" w:header="0" w:top="1080" w:footer="720" w:bottom="776"/>
          <w:pgNumType w:start="1" w:fmt="decimal"/>
          <w:formProt w:val="false"/>
          <w:textDirection w:val="lrTb"/>
          <w:docGrid w:type="default" w:linePitch="360" w:charSpace="0"/>
        </w:sect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clear" w:pos="720"/>
          <w:tab w:val="center" w:pos="4680" w:leader="none"/>
        </w:tabs>
        <w:suppressAutoHyphens w:val="true"/>
        <w:jc w:val="both"/>
        <w:rPr>
          <w:rFonts w:ascii="Univers;Univers" w:hAnsi="Univers;Univers" w:cs="Univers;Univers"/>
          <w:spacing w:val="-2"/>
          <w:sz w:val="22"/>
        </w:rPr>
      </w:pPr>
      <w:r>
        <w:rPr>
          <w:rFonts w:cs="Univers;Univers" w:ascii="Univers;Univers" w:hAnsi="Univers;Univers"/>
          <w:b/>
          <w:spacing w:val="-2"/>
          <w:sz w:val="22"/>
        </w:rPr>
        <w:tab/>
        <w:t>PROFESSIONAL SERVICES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Univers" w:ascii="Univers;Univers" w:hAnsi="Univers;Univers"/>
          <w:b/>
          <w:spacing w:val="-2"/>
          <w:sz w:val="22"/>
        </w:rPr>
        <w:t xml:space="preserve">THIS AGREEMENT, </w:t>
      </w:r>
      <w:r>
        <w:rPr>
          <w:rFonts w:cs="Univers;Univers" w:ascii="Univers;Univers" w:hAnsi="Univers;Univers"/>
          <w:spacing w:val="-2"/>
          <w:sz w:val="22"/>
        </w:rPr>
        <w:t>made and entered into by and between ENRON ENGINEERING &amp; CONSTRUCTION COMPANY with general offices at 333 Clay Street, Houston, Texas 77002, (hereinafter referred to as "Company") and BURNS AND ROE COMPANY with general offices at 800 Kinderkamack Road, Oradell, New Jersey 07649 (hereinafter referred to as "Contractor");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Univers" w:hAnsi="Univers;Univers" w:cs="Univers;Univers"/>
          <w:spacing w:val="-2"/>
          <w:sz w:val="22"/>
        </w:rPr>
      </w:pPr>
      <w:r>
        <w:rPr>
          <w:rFonts w:cs="Univers;Univers" w:ascii="Univers;Univers" w:hAnsi="Univers;Univers"/>
          <w:b/>
          <w:spacing w:val="-2"/>
          <w:sz w:val="22"/>
        </w:rPr>
        <w:t>WITNESSETH THAT: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Univers" w:hAnsi="Univers;Univers" w:cs="Univers;Univers"/>
          <w:b/>
          <w:spacing w:val="-2"/>
          <w:sz w:val="22"/>
        </w:rPr>
      </w:pPr>
      <w:r>
        <w:rPr>
          <w:rFonts w:cs="Univers;Univers" w:ascii="Univers;Univers" w:hAnsi="Univers;Univers"/>
          <w:b/>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Univers" w:ascii="Univers;Univers" w:hAnsi="Univers;Univers"/>
          <w:b/>
          <w:spacing w:val="-2"/>
          <w:sz w:val="22"/>
        </w:rPr>
        <w:t>WHEREAS,</w:t>
      </w:r>
      <w:r>
        <w:rPr>
          <w:rFonts w:cs="Univers;Univers" w:ascii="Univers;Univers" w:hAnsi="Univers;Univers"/>
          <w:spacing w:val="-2"/>
          <w:sz w:val="22"/>
        </w:rPr>
        <w:t xml:space="preserve"> Company has need for certain services, hereinafter described, to be performed by an independent contractor; and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Univers" w:hAnsi="Univers;Univers" w:cs="Univers;Univers"/>
          <w:b/>
          <w:spacing w:val="-2"/>
          <w:sz w:val="22"/>
        </w:rPr>
      </w:pPr>
      <w:r>
        <w:rPr>
          <w:rFonts w:cs="Univers;Univers" w:ascii="Univers;Univers" w:hAnsi="Univers;Univers"/>
          <w:b/>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Univers" w:ascii="Univers;Univers" w:hAnsi="Univers;Univers"/>
          <w:b/>
          <w:spacing w:val="-2"/>
          <w:sz w:val="22"/>
        </w:rPr>
        <w:t>WHEREAS,</w:t>
      </w:r>
      <w:r>
        <w:rPr>
          <w:rFonts w:cs="Univers;Univers" w:ascii="Univers;Univers" w:hAnsi="Univers;Univers"/>
          <w:spacing w:val="-2"/>
          <w:sz w:val="22"/>
        </w:rPr>
        <w:t xml:space="preserve"> Contractor understands the types of services required by Company and represents that it has the necessary personnel, experience, competence, and legal right to perform the services; and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Univers" w:hAnsi="Univers;Univers" w:cs="Univers;Univers"/>
          <w:b/>
          <w:spacing w:val="-2"/>
          <w:sz w:val="22"/>
        </w:rPr>
      </w:pPr>
      <w:r>
        <w:rPr>
          <w:rFonts w:cs="Univers;Univers" w:ascii="Univers;Univers" w:hAnsi="Univers;Univers"/>
          <w:b/>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Univers" w:ascii="Univers;Univers" w:hAnsi="Univers;Univers"/>
          <w:b/>
          <w:spacing w:val="-2"/>
          <w:sz w:val="22"/>
        </w:rPr>
        <w:t>WHEREAS,</w:t>
      </w:r>
      <w:r>
        <w:rPr>
          <w:rFonts w:cs="Univers;Univers" w:ascii="Univers;Univers" w:hAnsi="Univers;Univers"/>
          <w:spacing w:val="-2"/>
          <w:sz w:val="22"/>
        </w:rPr>
        <w:t xml:space="preserve"> Company desires to engage Contractor to perform the services and Contractor desires to undertake such performance under the terms, conditions, and provisions hereinafter set forth;</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rFonts w:ascii="Univers;Univers" w:hAnsi="Univers;Univers" w:cs="Univers;Univers"/>
          <w:b/>
          <w:spacing w:val="-2"/>
          <w:sz w:val="22"/>
        </w:rPr>
      </w:pPr>
      <w:r>
        <w:rPr>
          <w:rFonts w:cs="Univers;Univers" w:ascii="Univers;Univers" w:hAnsi="Univers;Univers"/>
          <w:b/>
          <w:spacing w:val="-2"/>
          <w:sz w:val="22"/>
        </w:rPr>
      </w:r>
    </w:p>
    <w:p>
      <w:pPr>
        <w:sectPr>
          <w:footerReference w:type="default" r:id="rId6"/>
          <w:footerReference w:type="first" r:id="rId7"/>
          <w:type w:val="nextPage"/>
          <w:pgSz w:w="12240" w:h="15840"/>
          <w:pgMar w:left="1440" w:right="1440" w:gutter="0" w:header="0" w:top="1080" w:footer="720" w:bottom="776"/>
          <w:pgNumType w:start="1" w:fmt="decimal"/>
          <w:formProt w:val="false"/>
          <w:vAlign w:val="center"/>
          <w:textDirection w:val="lrTb"/>
          <w:docGrid w:type="default" w:linePitch="360" w:charSpace="0"/>
        </w:sect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60"/>
        <w:jc w:val="both"/>
        <w:rPr/>
      </w:pPr>
      <w:r>
        <w:rPr>
          <w:rFonts w:cs="Univers;Univers" w:ascii="Univers;Univers" w:hAnsi="Univers;Univers"/>
          <w:b/>
          <w:spacing w:val="-2"/>
          <w:sz w:val="22"/>
        </w:rPr>
        <w:t>NOW, THEREFORE,</w:t>
      </w:r>
      <w:r>
        <w:rPr>
          <w:rFonts w:cs="Univers;Univers" w:ascii="Univers;Univers" w:hAnsi="Univers;Univers"/>
          <w:spacing w:val="-2"/>
          <w:sz w:val="22"/>
        </w:rPr>
        <w:t xml:space="preserve"> in consideration of the respective undertakings of the parties, and the monies to be paid hereunder, and of the terms, conditions, and provisions hereinafter set forth, </w:t>
      </w:r>
      <w:r>
        <w:rPr>
          <w:rFonts w:cs="Univers;Univers" w:ascii="Univers;Univers" w:hAnsi="Univers;Univers"/>
          <w:b/>
          <w:spacing w:val="-2"/>
          <w:sz w:val="22"/>
        </w:rPr>
        <w:t>WHICH INCLUDE TERMS, CONDITIONS, AND PROVISIONS THAT OPERATE TO SURRENDER OR OTHERWISE MODIFY THE LEGAL RIGHTS AND OBLIGATIONS OF THE PARTIES, INCLUDING RELIEVING A PARTY FOR THE CONSEQUENCES OF ITS OWN NEGLIGENCE,</w:t>
      </w:r>
      <w:r>
        <w:rPr>
          <w:rFonts w:cs="Univers;Univers" w:ascii="Univers;Univers" w:hAnsi="Univers;Univers"/>
          <w:spacing w:val="-2"/>
          <w:sz w:val="22"/>
        </w:rPr>
        <w:t xml:space="preserve"> the parties hereto have agreed and do hereby agree as follows: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1.</w:t>
      </w:r>
      <w:r>
        <w:rPr>
          <w:rFonts w:cs="Univers;Univers" w:ascii="Univers;Univers" w:hAnsi="Univers;Univers"/>
          <w:b/>
          <w:spacing w:val="-2"/>
          <w:sz w:val="22"/>
        </w:rPr>
        <w:tab/>
      </w:r>
      <w:r>
        <w:rPr>
          <w:rFonts w:cs="Univers;Univers" w:ascii="Univers;Univers" w:hAnsi="Univers;Univers"/>
          <w:b/>
          <w:spacing w:val="-2"/>
          <w:sz w:val="22"/>
          <w:u w:val="single"/>
        </w:rPr>
        <w:t>DEFINITIONS</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DEFINITIONS</w:t>
      </w:r>
      <w:r>
        <w:fldChar w:fldCharType="begin"/>
      </w:r>
      <w:r>
        <w:rPr/>
        <w:instrText xml:space="preserve"> TC ".</w:instrText>
        <w:tab/>
        <w:instrText xml:space="preserve">DEFINITIONS" \l 9 </w:instrText>
      </w:r>
      <w:r>
        <w:rPr/>
        <w:fldChar w:fldCharType="separate"/>
      </w:r>
      <w:r>
        <w:rPr/>
      </w:r>
      <w:r>
        <w:rPr/>
        <w:fldChar w:fldCharType="end"/>
      </w:r>
      <w:r>
        <w:rPr>
          <w:rFonts w:cs="Univers;Univers" w:ascii="Univers;Univers" w:hAnsi="Univers;Univers"/>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ab/>
        <w:t>"Complying Invoice" shall have the meaning set forth in Section 5.3.</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ab/>
        <w:t>"Effective Date" shall mean that date set forth in Section 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ab/>
        <w:t>"Fixed Rates" shall mean those rates set forth in Exhibit B, Schedule V, unless otherwise agreed to by the parties in the respective 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ab/>
        <w:t>"Firm Fixed Price" shall have the meaning set forth in Section 4.1.4.</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ab/>
        <w:t>"Hourly Rate" shall mean, subject to Section 4.5:</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(i)</w:t>
        <w:tab/>
        <w:t>for salaried personnel, the individual's annual salary divided by 2080 hours; and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(ii)</w:t>
        <w:tab/>
        <w:t>for personnel paid by Contractor on an hourly basis, the hourly amount paid to the employee on a forty hour per week basis.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ab/>
        <w:t>"Invoice Requirements" shall have the meaning set forth in Section 5.1.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ab/>
        <w:t>"Multiplier" shall mean the value set forth in Exhibit B, Schedule III, unless otherwise agreed to by the parties in the respective 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ab/>
        <w:t>"Proposed Tasking Letter"  shall have the meaning as set forth in Section 3.2.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ab/>
        <w:t>"Representative" for a Scope of Services shall mean the individuals designated in the Tasking Letter for the Scope of Services in accordance with Section 3.1.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ab/>
        <w:t>"Seconded Personnel" shall mean Contractor's personnel working directly under Company's direction, supervision and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ab/>
        <w:t>"Services" shall mean all technical, consulting, engineering, design, estimating, inspection, quality control, expediting, surveying, drafting or other related professional services, provision of personnel and tasks required to be performed by Contractor under this Agreement and as set forth in all Tasking Letters issued hereunder.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ab/>
        <w:t>"Scope of Services" shall mean all technical, consulting, engineering, design, estimating, inspection, quality control, expediting, surveying, drafting or other related professional services, provision of personnel and tasks required to be performed by Contractor under a single 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ab/>
        <w:t>"Standard Charges" shall mean those amounts set forth in Exhibit B, Schedule IV for the services and expenses set forth therein, including but not limited to computer and reprographic types of charges.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ab/>
        <w:t>"Tasking Letter"  shall mean a letter agreement entered into among the parties pursuant to this Agreement setting forth a description of Scope of Services, compensation, and special terms and conditions and other details in a form similar to the example set forth in Exhibit A and containing, at a minimum, those elements set forth in Section 3.1.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ab/>
        <w:t>"Term"  shall have the meaning and be for the time set forth in Section 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2.</w:t>
      </w:r>
      <w:r>
        <w:rPr>
          <w:rFonts w:cs="Univers;Univers" w:ascii="Univers;Univers" w:hAnsi="Univers;Univers"/>
          <w:b/>
          <w:spacing w:val="-2"/>
          <w:sz w:val="22"/>
        </w:rPr>
        <w:tab/>
      </w:r>
      <w:r>
        <w:rPr>
          <w:rFonts w:cs="Univers;Univers" w:ascii="Univers;Univers" w:hAnsi="Univers;Univers"/>
          <w:b/>
          <w:spacing w:val="-2"/>
          <w:sz w:val="22"/>
          <w:u w:val="single"/>
        </w:rPr>
        <w:t>EFFECTIVE DATE AND TERM OF AGREEMENT</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EFFECTIVE DATE AND TERM OF AGREEMENT</w:t>
      </w:r>
      <w:r>
        <w:fldChar w:fldCharType="begin"/>
      </w:r>
      <w:r>
        <w:rPr/>
        <w:instrText xml:space="preserve"> TC ".</w:instrText>
        <w:tab/>
        <w:instrText xml:space="preserve">EFFECTIVE DATE AND TERM OF AGREEMENT" \l 9 </w:instrText>
      </w:r>
      <w:r>
        <w:rPr/>
        <w:fldChar w:fldCharType="separate"/>
      </w:r>
      <w:r>
        <w:rPr/>
      </w:r>
      <w:r>
        <w:rPr/>
        <w:fldChar w:fldCharType="end"/>
      </w:r>
      <w:r>
        <w:rPr>
          <w:rFonts w:cs="Univers;Univers" w:ascii="Univers;Univers" w:hAnsi="Univers;Univers"/>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The Effective Date of this Agreement shall be May 21, 1996.  The Term of this Agreement shall be two (2) years from the Effective Date of this Agreement except as provided for in Section 18.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3.</w:t>
      </w:r>
      <w:r>
        <w:rPr>
          <w:rFonts w:cs="Univers;Univers" w:ascii="Univers;Univers" w:hAnsi="Univers;Univers"/>
          <w:b/>
          <w:spacing w:val="-2"/>
          <w:sz w:val="22"/>
        </w:rPr>
        <w:tab/>
      </w:r>
      <w:r>
        <w:rPr>
          <w:rFonts w:cs="Univers;Univers" w:ascii="Univers;Univers" w:hAnsi="Univers;Univers"/>
          <w:b/>
          <w:spacing w:val="-2"/>
          <w:sz w:val="22"/>
          <w:u w:val="single"/>
        </w:rPr>
        <w:t>SERVICES</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SERVICES</w:t>
      </w:r>
      <w:r>
        <w:fldChar w:fldCharType="begin"/>
      </w:r>
      <w:r>
        <w:rPr/>
        <w:instrText xml:space="preserve"> TC ".</w:instrText>
        <w:tab/>
        <w:instrText xml:space="preserve">SERVICES" \l 9 </w:instrText>
      </w:r>
      <w:r>
        <w:rPr/>
        <w:fldChar w:fldCharType="separate"/>
      </w:r>
      <w:r>
        <w:rPr/>
      </w:r>
      <w:r>
        <w:rPr/>
        <w:fldChar w:fldCharType="end"/>
      </w:r>
      <w:r>
        <w:rPr>
          <w:rFonts w:cs="Univers;Univers" w:ascii="Univers;Univers" w:hAnsi="Univers;Univers"/>
          <w:b/>
          <w:spacing w:val="-2"/>
          <w:sz w:val="22"/>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Contractor shall furnish to Company the Services required pursuant to the Tasking Letters entered into by Company and Contractor during the Term of and pursuant to this Agreement.  Contractor recognizes that the Services may require travel to domestic and foreign locations, and Contractor agrees to provide personnel and Services at such locations as required.</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pPr>
      <w:r>
        <w:rPr>
          <w:rFonts w:cs="Univers;Univers" w:ascii="Univers;Univers" w:hAnsi="Univers;Univers"/>
          <w:spacing w:val="-2"/>
          <w:sz w:val="22"/>
        </w:rPr>
        <w:t>3.1</w:t>
        <w:tab/>
      </w:r>
      <w:r>
        <w:rPr>
          <w:rFonts w:cs="Univers;Univers" w:ascii="Univers;Univers" w:hAnsi="Univers;Univers"/>
          <w:spacing w:val="-2"/>
          <w:sz w:val="22"/>
          <w:u w:val="single"/>
        </w:rPr>
        <w:t>Tasking Letters</w:t>
      </w:r>
      <w:r>
        <w:rPr>
          <w:rFonts w:cs="Univers;Univers" w:ascii="Univers;Univers" w:hAnsi="Univers;Univers"/>
          <w:spacing w:val="-2"/>
          <w:sz w:val="22"/>
        </w:rPr>
        <w:t>.1</w:t>
        <w:tab/>
      </w:r>
      <w:r>
        <w:rPr>
          <w:rFonts w:cs="Univers;Univers" w:ascii="Univers;Univers" w:hAnsi="Univers;Univers"/>
          <w:spacing w:val="-2"/>
          <w:sz w:val="22"/>
          <w:u w:val="single"/>
        </w:rPr>
        <w:t>Tasking Letters</w:t>
      </w:r>
      <w:r>
        <w:fldChar w:fldCharType="begin"/>
      </w:r>
      <w:r>
        <w:rPr/>
        <w:instrText xml:space="preserve"> TC ".1</w:instrText>
        <w:tab/>
        <w:instrText xml:space="preserve">Tasking Letters" \l 9 </w:instrText>
      </w:r>
      <w:r>
        <w:rPr/>
        <w:fldChar w:fldCharType="separate"/>
      </w:r>
      <w:r>
        <w:rPr/>
      </w:r>
      <w:r>
        <w:rPr/>
        <w:fldChar w:fldCharType="end"/>
      </w:r>
      <w:r>
        <w:rPr>
          <w:rFonts w:cs="Univers;Univers" w:ascii="Univers;Univers" w:hAnsi="Univers;Univers"/>
          <w:spacing w:val="-2"/>
          <w:sz w:val="22"/>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Tasking Letters issued under this Agreement shall be in a form substantially similar to that of Exhibit A.  At a minimum, each Tasking Letter shall set forth:</w:t>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(i)</w:t>
        <w:tab/>
        <w:t>a description of the Scope of Services that Contractor agrees to perform;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(ii)</w:t>
        <w:tab/>
        <w:t xml:space="preserve">the specific method by which Company shall compensate Contractor for performing such Scope of Services;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(iii)</w:t>
        <w:tab/>
        <w:t xml:space="preserve">the projected dates of commencement and completion of the Scope of Services;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(iv)</w:t>
        <w:tab/>
        <w:t>the projected place(s) of performance of the Scope of Services;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(v)</w:t>
        <w:tab/>
        <w:t>personnel qualifications;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(vi)</w:t>
        <w:tab/>
        <w:t>Contractor's and Company's representatives for the daily communications pertaining to the Scope of Services under such Tasking Letter (the "Representatives"); and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(vii)</w:t>
        <w:tab/>
        <w:t>any additional or modified terms and conditions.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An executed Tasking Letter shall include by incorporation and be subject to the terms, conditions and obligations of this Agreement, and in conjunction with this Agreement constitute a contract establishing obligations on the part of both parties for the Scope of Services.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3.2</w:t>
        <w:tab/>
      </w:r>
      <w:r>
        <w:rPr>
          <w:rFonts w:cs="Univers;Univers" w:ascii="Univers;Univers" w:hAnsi="Univers;Univers"/>
          <w:spacing w:val="-2"/>
          <w:sz w:val="22"/>
          <w:u w:val="single"/>
        </w:rPr>
        <w:t>Proposed Tasking Letter</w:t>
      </w:r>
      <w:r>
        <w:rPr>
          <w:rFonts w:cs="Univers;Univers" w:ascii="Univers;Univers" w:hAnsi="Univers;Univers"/>
          <w:spacing w:val="-2"/>
          <w:sz w:val="22"/>
        </w:rPr>
        <w:t>.2</w:t>
        <w:tab/>
      </w:r>
      <w:r>
        <w:rPr>
          <w:rFonts w:cs="Univers;Univers" w:ascii="Univers;Univers" w:hAnsi="Univers;Univers"/>
          <w:spacing w:val="-2"/>
          <w:sz w:val="22"/>
          <w:u w:val="single"/>
        </w:rPr>
        <w:t>Proposed Tasking Letter</w:t>
      </w:r>
      <w:r>
        <w:fldChar w:fldCharType="begin"/>
      </w:r>
      <w:r>
        <w:rPr/>
        <w:instrText xml:space="preserve"> TC ".2</w:instrText>
        <w:tab/>
        <w:instrText xml:space="preserve">Proposed Tasking Letter" \l 9 </w:instrText>
      </w:r>
      <w:r>
        <w:rPr/>
        <w:fldChar w:fldCharType="separate"/>
      </w:r>
      <w:r>
        <w:rPr/>
      </w:r>
      <w:r>
        <w:rPr/>
        <w:fldChar w:fldCharType="end"/>
      </w:r>
      <w:r>
        <w:rPr>
          <w:rFonts w:cs="Univers;Univers" w:ascii="Univers;Univers" w:hAnsi="Univers;Univers"/>
          <w:spacing w:val="-2"/>
          <w:sz w:val="22"/>
        </w:rPr>
        <w:t>.</w:t>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Upon Company's determination that it desires to have Contractor perform certain services under this Agreement, Company shall propose to Contractor a Tasking Letter ("Proposed Tasking Letter") describing the proposed Scope of Services to be performed, the projected date of commencement, projected date of completion, place of performance, personnel qualifications, and other pertinent details related thereto.</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3.3</w:t>
        <w:tab/>
      </w:r>
      <w:r>
        <w:rPr>
          <w:rFonts w:cs="Univers;Univers" w:ascii="Univers;Univers" w:hAnsi="Univers;Univers"/>
          <w:spacing w:val="-2"/>
          <w:sz w:val="22"/>
          <w:u w:val="single"/>
        </w:rPr>
        <w:t>Contractor Response to the Proposed Tasking Letter</w:t>
      </w:r>
      <w:r>
        <w:rPr>
          <w:rFonts w:cs="Univers;Univers" w:ascii="Univers;Univers" w:hAnsi="Univers;Univers"/>
          <w:spacing w:val="-2"/>
          <w:sz w:val="22"/>
        </w:rPr>
        <w:t>.3</w:t>
        <w:tab/>
      </w:r>
      <w:r>
        <w:rPr>
          <w:rFonts w:cs="Univers;Univers" w:ascii="Univers;Univers" w:hAnsi="Univers;Univers"/>
          <w:spacing w:val="-2"/>
          <w:sz w:val="22"/>
          <w:u w:val="single"/>
        </w:rPr>
        <w:t>Contractor Response to the Proposed Tasking Letter</w:t>
      </w:r>
      <w:r>
        <w:fldChar w:fldCharType="begin"/>
      </w:r>
      <w:r>
        <w:rPr/>
        <w:instrText xml:space="preserve"> TC ".3</w:instrText>
        <w:tab/>
        <w:instrText xml:space="preserve">Contractor Response to the Proposed Tasking Letter"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 xml:space="preserve">Contractor shall, within 5 days of receipt of the Proposed Tasking Letter, respond in writing to the Proposed Tasking Letter(s) by either:  (i) refusing to undertake services in those areas in which it does not reasonably consider itself competent or capable of performing; or, if not previously provided, (ii) providing the following information appropriate to the Proposed Tasking Letter: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(a)</w:t>
        <w:tab/>
        <w:t>an estimate of cost to perform the proposed Scope of Services defined in the Proposed Tasking Letter; and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(b)</w:t>
        <w:tab/>
        <w:t>an estimated schedule for performance based on the Scope of Services described in the Proposed 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At such time as Company and Contractor agree on the terms of a Tasking Letter, Company and Contractor shall sign the Tasking Letter, and performance of the Scope of Services shall commence immediately, unless otherwise stated in the Tasking Letter.  In the event Company and Contractor do not come to an agreement on the terms of the Tasking Letter, the Proposed Tasking Letter shall be deemed withdrawn.  In the event Contractor begins to work on a proposed Scope of Services prior to execution of a Tasking Letter by the parties, Contractor proceeds at its own risk; COMPANY HAS NO OBLIGATION TO PAY CONTRACTOR FOR ANY WORK PERFORMED ON A PROPOSED SCOPE OF SERVICES WITHOUT A FULLY EXECUTED 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pPr>
      <w:r>
        <w:rPr>
          <w:rFonts w:cs="Univers;Univers" w:ascii="Univers;Univers" w:hAnsi="Univers;Univers"/>
          <w:spacing w:val="-2"/>
          <w:sz w:val="22"/>
        </w:rPr>
        <w:t>3.4</w:t>
        <w:tab/>
      </w:r>
      <w:r>
        <w:rPr>
          <w:rFonts w:cs="Univers;Univers" w:ascii="Univers;Univers" w:hAnsi="Univers;Univers"/>
          <w:spacing w:val="-2"/>
          <w:sz w:val="22"/>
          <w:u w:val="single"/>
        </w:rPr>
        <w:t>Changes to Tasking Letters</w:t>
      </w:r>
      <w:r>
        <w:rPr>
          <w:rFonts w:cs="Univers;Univers" w:ascii="Univers;Univers" w:hAnsi="Univers;Univers"/>
          <w:spacing w:val="-2"/>
          <w:sz w:val="22"/>
        </w:rPr>
        <w:t>.4</w:t>
        <w:tab/>
      </w:r>
      <w:r>
        <w:rPr>
          <w:rFonts w:cs="Univers;Univers" w:ascii="Univers;Univers" w:hAnsi="Univers;Univers"/>
          <w:spacing w:val="-2"/>
          <w:sz w:val="22"/>
          <w:u w:val="single"/>
        </w:rPr>
        <w:t>Changes to Tasking Letters</w:t>
      </w:r>
      <w:r>
        <w:fldChar w:fldCharType="begin"/>
      </w:r>
      <w:r>
        <w:rPr/>
        <w:instrText xml:space="preserve"> TC ".4</w:instrText>
        <w:tab/>
        <w:instrText xml:space="preserve">Changes to Tasking Letters" \l 9 </w:instrText>
      </w:r>
      <w:r>
        <w:rPr/>
        <w:fldChar w:fldCharType="separate"/>
      </w:r>
      <w:r>
        <w:rPr/>
      </w:r>
      <w:r>
        <w:rPr/>
        <w:fldChar w:fldCharType="end"/>
      </w:r>
      <w:r>
        <w:rPr>
          <w:rFonts w:cs="Univers;Univers" w:ascii="Univers;Univers" w:hAnsi="Univers;Univers"/>
          <w:spacing w:val="-2"/>
          <w:sz w:val="22"/>
        </w:rPr>
        <w:t xml:space="preserve">.  Company shall have the right to make changes, within the general scope of the Tasking Letter, in the Scope of Services to be performed or their sequence, schedule, or duration.  Changes in the Scope of Services may also result from changes in the project, changes in vendor information,, suspension, or other delays not caused by Contractor, actions or omissions of contractors, regulatory authorities, or other governmental agencies, court decisions, legislation and events beyond the control of Contractor as defined in Article 19.  If any such change involves an increase or decrease in the Scope of Services under a Tasking Letter or the cost thereof, or requires that reperformance of completed services or affects the time required for the performance of any  part of the services, Contractor shall so notify Company and Contractor shall be entitled to an equitable adjustment to the price, schedule of performance or both or to any other affected provisions of the Tasking Letter.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pPr>
      <w:r>
        <w:rPr>
          <w:rFonts w:cs="Univers;Univers" w:ascii="Univers;Univers" w:hAnsi="Univers;Univers"/>
          <w:spacing w:val="-2"/>
          <w:sz w:val="22"/>
        </w:rPr>
        <w:t>3.5</w:t>
        <w:tab/>
      </w:r>
      <w:r>
        <w:rPr>
          <w:rFonts w:cs="Univers;Univers" w:ascii="Univers;Univers" w:hAnsi="Univers;Univers"/>
          <w:spacing w:val="-2"/>
          <w:sz w:val="22"/>
          <w:u w:val="single"/>
        </w:rPr>
        <w:t>Tasking Letters for Cost Estimates and Construction Management Services</w:t>
      </w:r>
      <w:r>
        <w:rPr>
          <w:rFonts w:cs="Univers;Univers" w:ascii="Univers;Univers" w:hAnsi="Univers;Univers"/>
          <w:spacing w:val="-2"/>
          <w:sz w:val="22"/>
        </w:rPr>
        <w:t>.5</w:t>
        <w:tab/>
      </w:r>
      <w:r>
        <w:rPr>
          <w:rFonts w:cs="Univers;Univers" w:ascii="Univers;Univers" w:hAnsi="Univers;Univers"/>
          <w:spacing w:val="-2"/>
          <w:sz w:val="22"/>
          <w:u w:val="single"/>
        </w:rPr>
        <w:t>Tasking Letters for Cost Estimates and Construction Management Services</w:t>
      </w:r>
      <w:r>
        <w:fldChar w:fldCharType="begin"/>
      </w:r>
      <w:r>
        <w:rPr/>
        <w:instrText xml:space="preserve"> TC ".5</w:instrText>
        <w:tab/>
        <w:instrText xml:space="preserve">Tasking Letters for Cost Estimates and Construction Management Services" \l 9 </w:instrText>
      </w:r>
      <w:r>
        <w:rPr/>
        <w:fldChar w:fldCharType="separate"/>
      </w:r>
      <w:r>
        <w:rPr/>
      </w:r>
      <w:r>
        <w:rPr/>
        <w:fldChar w:fldCharType="end"/>
      </w:r>
      <w:r>
        <w:rPr>
          <w:rFonts w:cs="Univers;Univers" w:ascii="Univers;Univers" w:hAnsi="Univers;Univers"/>
          <w:spacing w:val="-2"/>
          <w:sz w:val="22"/>
        </w:rPr>
        <w:t>.  In the event a Tasking Letter is for cost estimates or construction management services, the provisions of Section 3.5.1 shall apply to cost estimates and Section 3.5.2 shall apply to construction management services.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1440" w:start="1440" w:end="0"/>
        <w:jc w:val="both"/>
        <w:rPr/>
      </w:pPr>
      <w:r>
        <w:rPr>
          <w:rFonts w:cs="Univers;Univers" w:ascii="Univers;Univers" w:hAnsi="Univers;Univers"/>
          <w:spacing w:val="-2"/>
          <w:sz w:val="22"/>
        </w:rPr>
        <w:tab/>
        <w:t>3.5.1</w:t>
        <w:tab/>
      </w:r>
      <w:r>
        <w:rPr>
          <w:rFonts w:cs="Univers;Univers" w:ascii="Univers;Univers" w:hAnsi="Univers;Univers"/>
          <w:spacing w:val="-2"/>
          <w:sz w:val="22"/>
          <w:u w:val="single"/>
        </w:rPr>
        <w:t>Cost Estimate Tasking Letters</w:t>
      </w:r>
      <w:r>
        <w:rPr>
          <w:rFonts w:cs="Univers;Univers" w:ascii="Univers;Univers" w:hAnsi="Univers;Univers"/>
          <w:spacing w:val="-2"/>
          <w:sz w:val="22"/>
        </w:rPr>
        <w:t>.5.1</w:t>
        <w:tab/>
      </w:r>
      <w:r>
        <w:rPr>
          <w:rFonts w:cs="Univers;Univers" w:ascii="Univers;Univers" w:hAnsi="Univers;Univers"/>
          <w:spacing w:val="-2"/>
          <w:sz w:val="22"/>
          <w:u w:val="single"/>
        </w:rPr>
        <w:t>Cost Estimate Tasking Letters</w:t>
      </w:r>
      <w:r>
        <w:fldChar w:fldCharType="begin"/>
      </w:r>
      <w:r>
        <w:rPr/>
        <w:instrText xml:space="preserve"> TC ".5.1</w:instrText>
        <w:tab/>
        <w:instrText xml:space="preserve">Cost Estimate Tasking Letters" \l 9 </w:instrText>
      </w:r>
      <w:r>
        <w:rPr/>
        <w:fldChar w:fldCharType="separate"/>
      </w:r>
      <w:r>
        <w:rPr/>
      </w:r>
      <w:r>
        <w:rPr/>
        <w:fldChar w:fldCharType="end"/>
      </w:r>
      <w:r>
        <w:rPr>
          <w:rFonts w:cs="Univers;Univers" w:ascii="Univers;Univers" w:hAnsi="Univers;Univers"/>
          <w:spacing w:val="-2"/>
          <w:sz w:val="22"/>
        </w:rPr>
        <w:t>.  Contractor has no control over the cost of labor, materials or equipment or any contractor's method of determining prices or other competitive bidding or market conditions.  Any of Contractor's cost estimates prepared under a Tasking Letter for construction, equipment, materials or supplies provided by other, are made solely on the basis of Contractor's experience and information furnished to it and represent its best judgment as a consulting professional familiar with the construction industry, but Contractor cannot and does not guarantee that actual costs will not vary from Contractor's cost estimates.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1440" w:start="1440" w:end="0"/>
        <w:jc w:val="both"/>
        <w:rPr/>
      </w:pPr>
      <w:r>
        <w:rPr>
          <w:rFonts w:cs="Univers;Univers" w:ascii="Univers;Univers" w:hAnsi="Univers;Univers"/>
          <w:spacing w:val="-2"/>
          <w:sz w:val="22"/>
        </w:rPr>
        <w:tab/>
        <w:t>3.5.2</w:t>
        <w:tab/>
      </w:r>
      <w:r>
        <w:rPr>
          <w:rFonts w:cs="Univers;Univers" w:ascii="Univers;Univers" w:hAnsi="Univers;Univers"/>
          <w:spacing w:val="-2"/>
          <w:sz w:val="22"/>
          <w:u w:val="single"/>
        </w:rPr>
        <w:t>Construction Management Services Tasking Letters</w:t>
      </w:r>
      <w:r>
        <w:rPr>
          <w:rFonts w:cs="Univers;Univers" w:ascii="Univers;Univers" w:hAnsi="Univers;Univers"/>
          <w:spacing w:val="-2"/>
          <w:sz w:val="22"/>
        </w:rPr>
        <w:tab/>
        <w:t>3.5.2</w:t>
        <w:tab/>
      </w:r>
      <w:r>
        <w:rPr>
          <w:rFonts w:cs="Univers;Univers" w:ascii="Univers;Univers" w:hAnsi="Univers;Univers"/>
          <w:spacing w:val="-2"/>
          <w:sz w:val="22"/>
          <w:u w:val="single"/>
        </w:rPr>
        <w:t>Construction Management Services Tasking Letters</w:t>
      </w:r>
      <w:r>
        <w:fldChar w:fldCharType="begin"/>
      </w:r>
      <w:r>
        <w:rPr/>
        <w:instrText xml:space="preserve"> TC "</w:instrText>
        <w:tab/>
        <w:instrText xml:space="preserve">3.5.2</w:instrText>
        <w:tab/>
        <w:instrText xml:space="preserve">Construction Management Services Tasking Letters" \l 3 </w:instrText>
      </w:r>
      <w:r>
        <w:rPr/>
        <w:fldChar w:fldCharType="separate"/>
      </w:r>
      <w:r>
        <w:rPr/>
      </w:r>
      <w:r>
        <w:rPr/>
        <w:fldChar w:fldCharType="end"/>
      </w:r>
      <w:r>
        <w:rPr>
          <w:rFonts w:cs="Univers;Univers" w:ascii="Univers;Univers" w:hAnsi="Univers;Univers"/>
          <w:spacing w:val="-2"/>
          <w:sz w:val="22"/>
        </w:rPr>
        <w:t>.  In the event construction management services or field consulting assignments are included as part of Contractor's Scope of Services it is expressly understood that Contractor's sole responsibility unless otherwise set forth in the Tasking Letter, acting as agent of Company in the performance of construction management or field consulting assignment responsibilities hereunder in connection with the work of construction contractors, will be to evaluate, for the sole benefit of Company, the construction contractors' work to determine technical compliance with the contract documents.  Accordingly, Contractor will not be responsible for the construction contractors' means, methods, techniques, sequences or procedures of construction or their safety precautions and programs nor for any failure to perform the work in full accordance with their contract documents.  Furthermore, any inspection, review, supervision, direction, observation or comment made by Contractor shall be representative of and on sole behalf of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4.</w:t>
      </w:r>
      <w:r>
        <w:rPr>
          <w:rFonts w:cs="Univers;Univers" w:ascii="Univers;Univers" w:hAnsi="Univers;Univers"/>
          <w:b/>
          <w:spacing w:val="-2"/>
          <w:sz w:val="22"/>
        </w:rPr>
        <w:tab/>
      </w:r>
      <w:r>
        <w:rPr>
          <w:rFonts w:cs="Univers;Univers" w:ascii="Univers;Univers" w:hAnsi="Univers;Univers"/>
          <w:b/>
          <w:spacing w:val="-2"/>
          <w:sz w:val="22"/>
          <w:u w:val="single"/>
        </w:rPr>
        <w:t>COMPENSATION</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COMPENSATION</w:t>
      </w:r>
      <w:r>
        <w:fldChar w:fldCharType="begin"/>
      </w:r>
      <w:r>
        <w:rPr/>
        <w:instrText xml:space="preserve"> TC ".</w:instrText>
        <w:tab/>
        <w:instrText xml:space="preserve">COMPENSATION" \l 9 </w:instrText>
      </w:r>
      <w:r>
        <w:rPr/>
        <w:fldChar w:fldCharType="separate"/>
      </w:r>
      <w:r>
        <w:rPr/>
      </w:r>
      <w:r>
        <w:rPr/>
        <w:fldChar w:fldCharType="end"/>
      </w:r>
      <w:r>
        <w:rPr>
          <w:rFonts w:cs="Univers;Univers" w:ascii="Univers;Univers" w:hAnsi="Univers;Univers"/>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Contractor shall be compensated for each Scope of Services in the manner specified in the applicable Tasking Letter.  Methods of compensation that may be used are:  (i) individual Hourly Rates times a Multiplier plus expenses, as set forth below; (ii) Fixed Rates (hourly or daily) for type or classification of person or skill level plus expenses, as set forth below; (iii) Firm Fixed Price for a specific Scope of Services, as set forth below; or (iv) other methods mutually agreed upon and set forth in the Tasking Letter.  Company shall compensate Contractor in U.S. dollars, unless otherwise specifically agreed in writing by both parties.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4.1</w:t>
        <w:tab/>
      </w:r>
      <w:r>
        <w:rPr>
          <w:rFonts w:cs="Univers;Univers" w:ascii="Univers;Univers" w:hAnsi="Univers;Univers"/>
          <w:spacing w:val="-2"/>
          <w:sz w:val="22"/>
          <w:u w:val="single"/>
        </w:rPr>
        <w:t>Compensation Methods Understandings</w:t>
      </w:r>
      <w:r>
        <w:rPr>
          <w:rFonts w:cs="Univers;Univers" w:ascii="Univers;Univers" w:hAnsi="Univers;Univers"/>
          <w:spacing w:val="-2"/>
          <w:sz w:val="22"/>
        </w:rPr>
        <w:t>.1</w:t>
        <w:tab/>
      </w:r>
      <w:r>
        <w:rPr>
          <w:rFonts w:cs="Univers;Univers" w:ascii="Univers;Univers" w:hAnsi="Univers;Univers"/>
          <w:spacing w:val="-2"/>
          <w:sz w:val="22"/>
          <w:u w:val="single"/>
        </w:rPr>
        <w:t>Compensation Methods Understandings</w:t>
      </w:r>
      <w:r>
        <w:fldChar w:fldCharType="begin"/>
      </w:r>
      <w:r>
        <w:rPr/>
        <w:instrText xml:space="preserve"> TC ".1</w:instrText>
        <w:tab/>
        <w:instrText xml:space="preserve">Compensation Methods Understandings"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pPr>
      <w:r>
        <w:rPr>
          <w:rFonts w:cs="Univers;Univers" w:ascii="Univers;Univers" w:hAnsi="Univers;Univers"/>
          <w:spacing w:val="-2"/>
          <w:sz w:val="22"/>
        </w:rPr>
        <w:tab/>
        <w:t>4.1.1</w:t>
        <w:tab/>
      </w:r>
      <w:r>
        <w:rPr>
          <w:rFonts w:cs="Univers;Univers" w:ascii="Univers;Univers" w:hAnsi="Univers;Univers"/>
          <w:spacing w:val="-2"/>
          <w:sz w:val="22"/>
          <w:u w:val="single"/>
        </w:rPr>
        <w:t>Hourly Rate with a Multiplier</w:t>
      </w:r>
      <w:r>
        <w:rPr>
          <w:rFonts w:cs="Univers;Univers" w:ascii="Univers;Univers" w:hAnsi="Univers;Univers"/>
          <w:spacing w:val="-2"/>
          <w:sz w:val="22"/>
        </w:rPr>
        <w:tab/>
        <w:t>4.1.1</w:t>
        <w:tab/>
      </w:r>
      <w:r>
        <w:rPr>
          <w:rFonts w:cs="Univers;Univers" w:ascii="Univers;Univers" w:hAnsi="Univers;Univers"/>
          <w:spacing w:val="-2"/>
          <w:sz w:val="22"/>
          <w:u w:val="single"/>
        </w:rPr>
        <w:t>Hourly Rate with a Multiplier</w:t>
      </w:r>
      <w:r>
        <w:fldChar w:fldCharType="begin"/>
      </w:r>
      <w:r>
        <w:rPr/>
        <w:instrText xml:space="preserve"> TC "</w:instrText>
        <w:tab/>
        <w:instrText xml:space="preserve">4.1.1</w:instrText>
        <w:tab/>
        <w:instrText xml:space="preserve">Hourly Rate with a Multiplier" \l 2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pPr>
      <w:r>
        <w:rPr>
          <w:rFonts w:cs="Univers;Univers" w:ascii="Univers;Univers" w:hAnsi="Univers;Univers"/>
          <w:spacing w:val="-2"/>
          <w:sz w:val="22"/>
        </w:rPr>
        <w:tab/>
        <w:tab/>
        <w:t>a.</w:t>
        <w:tab/>
        <w:t>If a system of an Hourly Rate times a Multiplier is used for compensation, the compensation amount calculated by multiplying the Multiplier times the Hourly Rate constitutes full payment to Contractor for:  (i) Contractor's employee's time, whether the employee works overtime or regular time or is an exempt or non-exempt employee; and (ii) Contractor's allowances for payroll burden (</w:t>
      </w:r>
      <w:r>
        <w:rPr>
          <w:rFonts w:cs="Univers;Univers" w:ascii="Univers;Univers" w:hAnsi="Univers;Univers"/>
          <w:i/>
          <w:spacing w:val="-2"/>
          <w:sz w:val="22"/>
        </w:rPr>
        <w:t>i.e.</w:t>
      </w:r>
      <w:r>
        <w:rPr>
          <w:rFonts w:cs="Univers;Univers" w:ascii="Univers;Univers" w:hAnsi="Univers;Univers"/>
          <w:spacing w:val="-2"/>
          <w:sz w:val="22"/>
        </w:rPr>
        <w:t xml:space="preserve"> payroll taxes, insurance, vacations, sick leave, holidays, excused absences, fringe benefits, etc.), overhead, general and administrative expense (</w:t>
      </w:r>
      <w:r>
        <w:rPr>
          <w:rFonts w:cs="Univers;Univers" w:ascii="Univers;Univers" w:hAnsi="Univers;Univers"/>
          <w:i/>
          <w:spacing w:val="-2"/>
          <w:sz w:val="22"/>
        </w:rPr>
        <w:t>i.e.</w:t>
      </w:r>
      <w:r>
        <w:rPr>
          <w:rFonts w:cs="Univers;Univers" w:ascii="Univers;Univers" w:hAnsi="Univers;Univers"/>
          <w:spacing w:val="-2"/>
          <w:sz w:val="22"/>
        </w:rPr>
        <w:t xml:space="preserve"> corporate officers, sales, public relations, personnel, law, medical, finance and accounting when not directly engaged in the Scope of Services, receptionists, janitorial, advertising personnel, rent, utilities, depreciation and maintenance of staff to provide readiness to serve), routine copies of correspondence, plans and specifications, (routine meaning small number of copies not for bulk mailing), telephone calls within the U.S. and routine correspondence U. S. postage, U.S. taxes (real estate, income, and franchise on Contractor or Contractor's U.S. affiliates or subsidiaries or subcontractors), insurance, profits, indemnification consideration under Section 13.1 and all costs and expenses of whatever kind except as otherwise specifically set forth in this Agreement.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 xml:space="preserve">b. </w:t>
        <w:tab/>
        <w:t>In addition to the compensation calculated pursuant to Section 4.1.1 (a), Contractor shall be reimbursed for actual expenses in accordance with Section 4.1.3.</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pPr>
      <w:r>
        <w:rPr>
          <w:rFonts w:cs="Univers;Univers" w:ascii="Univers;Univers" w:hAnsi="Univers;Univers"/>
          <w:spacing w:val="-2"/>
          <w:sz w:val="22"/>
        </w:rPr>
        <w:tab/>
        <w:t>4.1.2</w:t>
        <w:tab/>
      </w:r>
      <w:r>
        <w:rPr>
          <w:rFonts w:cs="Univers;Univers" w:ascii="Univers;Univers" w:hAnsi="Univers;Univers"/>
          <w:spacing w:val="-2"/>
          <w:sz w:val="22"/>
          <w:u w:val="single"/>
        </w:rPr>
        <w:t>Fixed Rates For Categories of Personnel</w:t>
      </w:r>
      <w:r>
        <w:rPr>
          <w:rFonts w:cs="Univers;Univers" w:ascii="Univers;Univers" w:hAnsi="Univers;Univers"/>
          <w:spacing w:val="-2"/>
          <w:sz w:val="22"/>
        </w:rPr>
        <w:tab/>
        <w:t>4.1.2</w:t>
        <w:tab/>
      </w:r>
      <w:r>
        <w:rPr>
          <w:rFonts w:cs="Univers;Univers" w:ascii="Univers;Univers" w:hAnsi="Univers;Univers"/>
          <w:spacing w:val="-2"/>
          <w:sz w:val="22"/>
          <w:u w:val="single"/>
        </w:rPr>
        <w:t>Fixed Rates For Categories of Personnel</w:t>
      </w:r>
      <w:r>
        <w:fldChar w:fldCharType="begin"/>
      </w:r>
      <w:r>
        <w:rPr/>
        <w:instrText xml:space="preserve"> TC "</w:instrText>
        <w:tab/>
        <w:instrText xml:space="preserve">4.1.2</w:instrText>
        <w:tab/>
        <w:instrText xml:space="preserve">Fixed Rates For Categories of Personnel" \l 2 </w:instrText>
      </w:r>
      <w:r>
        <w:rPr/>
        <w:fldChar w:fldCharType="separate"/>
      </w:r>
      <w:r>
        <w:rPr/>
      </w:r>
      <w:r>
        <w:rPr/>
        <w:fldChar w:fldCharType="end"/>
      </w:r>
      <w:r>
        <w:rPr>
          <w:rFonts w:cs="Univers;Univers" w:ascii="Univers;Univers" w:hAnsi="Univers;Univers"/>
          <w:spacing w:val="-2"/>
          <w:sz w:val="22"/>
        </w:rPr>
        <w:t>.</w:t>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pPr>
      <w:r>
        <w:rPr>
          <w:rFonts w:cs="Univers;Univers" w:ascii="Univers;Univers" w:hAnsi="Univers;Univers"/>
          <w:spacing w:val="-2"/>
          <w:sz w:val="22"/>
        </w:rPr>
        <w:tab/>
        <w:tab/>
        <w:t>a.</w:t>
        <w:tab/>
        <w:t>In the event Company and Contractor agree to use Fixed Rates by category of position or skill, or on a by name basis, such Fixed Rate shall include compensation for:  (i) Contractor's employees' time, whether the employee works overtime or regular time or is an exempt or non-exempt employee; and (ii) Contractor's allowance for payroll burden (</w:t>
      </w:r>
      <w:r>
        <w:rPr>
          <w:rFonts w:cs="Univers;Univers" w:ascii="Univers;Univers" w:hAnsi="Univers;Univers"/>
          <w:i/>
          <w:spacing w:val="-2"/>
          <w:sz w:val="22"/>
        </w:rPr>
        <w:t>i.e.</w:t>
      </w:r>
      <w:r>
        <w:rPr>
          <w:rFonts w:cs="Univers;Univers" w:ascii="Univers;Univers" w:hAnsi="Univers;Univers"/>
          <w:spacing w:val="-2"/>
          <w:sz w:val="22"/>
        </w:rPr>
        <w:t xml:space="preserve"> payroll taxes, insurance, vacations, sick leave, holidays, excused absences, fringe benefits, etc.), overhead, general and administrative expense (</w:t>
      </w:r>
      <w:r>
        <w:rPr>
          <w:rFonts w:cs="Univers;Univers" w:ascii="Univers;Univers" w:hAnsi="Univers;Univers"/>
          <w:i/>
          <w:spacing w:val="-2"/>
          <w:sz w:val="22"/>
        </w:rPr>
        <w:t>i.e.</w:t>
      </w:r>
      <w:r>
        <w:rPr>
          <w:rFonts w:cs="Univers;Univers" w:ascii="Univers;Univers" w:hAnsi="Univers;Univers"/>
          <w:spacing w:val="-2"/>
          <w:sz w:val="22"/>
        </w:rPr>
        <w:t xml:space="preserve">  corporate officers, sales, public relations, personnel, law, medical, finance and accounting when not directly engaged in the Scope of Services, receptionists, janitorial, advertising personnel, rent, utilities, depreciation and maintenance of staff to provide readiness to serve), routine copies of correspondence, specifications and plans (routine meaning small number of copies not for bulk mailing), telephone calls and postage, U.S. taxes (real estate, income, and franchise on Contractor or Contractor's U.S. affiliates, subsidiaries or subcontractors), insurance, profits, indemnification consideration under Section 13.1, and all costs and expenses of whatever kind except as otherwise specifically set forth in this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b.</w:t>
        <w:tab/>
        <w:t>In addition to the compensation calculated pursuant to Section 4.1.2(a), Contractor shall be reimbursed for expenses in accordance with Section 4.1.3.</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pPr>
      <w:r>
        <w:rPr>
          <w:rFonts w:cs="Univers;Univers" w:ascii="Univers;Univers" w:hAnsi="Univers;Univers"/>
          <w:spacing w:val="-2"/>
          <w:sz w:val="22"/>
        </w:rPr>
        <w:tab/>
        <w:t>4.1.3</w:t>
        <w:tab/>
      </w:r>
      <w:r>
        <w:rPr>
          <w:rFonts w:cs="Univers;Univers" w:ascii="Univers;Univers" w:hAnsi="Univers;Univers"/>
          <w:spacing w:val="-2"/>
          <w:sz w:val="22"/>
          <w:u w:val="single"/>
        </w:rPr>
        <w:t>Expenses</w:t>
      </w:r>
      <w:r>
        <w:rPr>
          <w:rFonts w:cs="Univers;Univers" w:ascii="Univers;Univers" w:hAnsi="Univers;Univers"/>
          <w:spacing w:val="-2"/>
          <w:sz w:val="22"/>
        </w:rPr>
        <w:tab/>
        <w:t>4.1.3</w:t>
        <w:tab/>
      </w:r>
      <w:r>
        <w:rPr>
          <w:rFonts w:cs="Univers;Univers" w:ascii="Univers;Univers" w:hAnsi="Univers;Univers"/>
          <w:spacing w:val="-2"/>
          <w:sz w:val="22"/>
          <w:u w:val="single"/>
        </w:rPr>
        <w:t>Expenses</w:t>
      </w:r>
      <w:r>
        <w:fldChar w:fldCharType="begin"/>
      </w:r>
      <w:r>
        <w:rPr/>
        <w:instrText xml:space="preserve"> TC "</w:instrText>
        <w:tab/>
        <w:instrText xml:space="preserve">4.1.3</w:instrText>
        <w:tab/>
        <w:instrText xml:space="preserve">Expenses" \l 2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1440" w:start="1440" w:end="0"/>
        <w:jc w:val="both"/>
        <w:rPr>
          <w:rFonts w:ascii="Univers;Univers" w:hAnsi="Univers;Univers" w:cs="Univers;Univers"/>
          <w:spacing w:val="-2"/>
          <w:sz w:val="22"/>
        </w:rPr>
      </w:pPr>
      <w:r>
        <w:rPr>
          <w:rFonts w:cs="Univers;Univers" w:ascii="Univers;Univers" w:hAnsi="Univers;Univers"/>
          <w:spacing w:val="-2"/>
          <w:sz w:val="22"/>
        </w:rPr>
        <w:tab/>
        <w:tab/>
        <w:t>Except when Contractor's compensation is based on a Firm Fixed Price as set forth in Section 4.1.4, Company shall reimburse Contractor for expenses incurred by Contractor directly chargeable to the Services rendered pursuant to this Agreement and not included in the compensation under Sections 4.1.1(a) and 4.1.2(a) in an amount equal to the Standard Charge for such expense, or if such type of expense is not included on Exhibit B, the actual cost of such expense.  Reimbursable expenses, except as specifically set forth below, shall be exclusive of and not subject to any markup for overhead and/or profit.  Reimbursable expenses shall specifically include, but are not limited to, the following: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(1)</w:t>
        <w:tab/>
        <w:t>Standard Charges for actual operating times for the services of Contractor's computer center, other computer centers, and Contractor's automated drafting systems (including applicable CADD computers) and other computer related services, but excluding routine copies, desktop computers, printers and standard software (which shall not be reimbursable).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 xml:space="preserve">(2) </w:t>
        <w:tab/>
        <w:t>Bulk prints, reproductions, printed documents and drawings at Standard Charges and postage for mailing of bulk mailing and international mailing including express mail.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 xml:space="preserve">(3) </w:t>
        <w:tab/>
        <w:t>Reasonable traveling and living expenses for Contractor's personnel when approved in advance by the Company Representative for the applicable Scope of Services and supported by a travel expense report and receipts.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(4)</w:t>
        <w:tab/>
        <w:t>Other direct expenses related to the Scope of Services, but only if supported by receipts.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(5)</w:t>
        <w:tab/>
        <w:t>Unusual expenses required by Company and incurred by Contractor for special equipment and miscellaneous items will be reimbursed; provided, however, that before such unusual expenses are incurred, Contractor has prior written approval of the Company.  Representative for the applicable Scope of Services to incur such expense.  All costs reimbursed for such special equipment and miscellaneous costs shall be substantiated by original receipts approved by Company.</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(6)</w:t>
        <w:tab/>
        <w:t>International communications including telephone and fax.</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pPr>
      <w:r>
        <w:rPr>
          <w:rFonts w:cs="Univers;Univers" w:ascii="Univers;Univers" w:hAnsi="Univers;Univers"/>
          <w:spacing w:val="-2"/>
          <w:sz w:val="22"/>
        </w:rPr>
        <w:tab/>
        <w:t>4.1.4</w:t>
        <w:tab/>
      </w:r>
      <w:r>
        <w:rPr>
          <w:rFonts w:cs="Univers;Univers" w:ascii="Univers;Univers" w:hAnsi="Univers;Univers"/>
          <w:spacing w:val="-2"/>
          <w:sz w:val="22"/>
          <w:u w:val="single"/>
        </w:rPr>
        <w:t>Firm Fixed Price</w:t>
      </w:r>
      <w:r>
        <w:rPr>
          <w:rFonts w:cs="Univers;Univers" w:ascii="Univers;Univers" w:hAnsi="Univers;Univers"/>
          <w:spacing w:val="-2"/>
          <w:sz w:val="22"/>
        </w:rPr>
        <w:tab/>
        <w:t>4.1.4</w:t>
        <w:tab/>
      </w:r>
      <w:r>
        <w:rPr>
          <w:rFonts w:cs="Univers;Univers" w:ascii="Univers;Univers" w:hAnsi="Univers;Univers"/>
          <w:spacing w:val="-2"/>
          <w:sz w:val="22"/>
          <w:u w:val="single"/>
        </w:rPr>
        <w:t>Firm Fixed Price</w:t>
      </w:r>
      <w:r>
        <w:fldChar w:fldCharType="begin"/>
      </w:r>
      <w:r>
        <w:rPr/>
        <w:instrText xml:space="preserve"> TC "</w:instrText>
        <w:tab/>
        <w:instrText xml:space="preserve">4.1.4</w:instrText>
        <w:tab/>
        <w:instrText xml:space="preserve">Firm Fixed Price" \l 2 </w:instrText>
      </w:r>
      <w:r>
        <w:rPr/>
        <w:fldChar w:fldCharType="separate"/>
      </w:r>
      <w:r>
        <w:rPr/>
      </w:r>
      <w:r>
        <w:rPr/>
        <w:fldChar w:fldCharType="end"/>
      </w:r>
      <w:r>
        <w:rPr>
          <w:rFonts w:cs="Univers;Univers" w:ascii="Univers;Univers" w:hAnsi="Univers;Univers"/>
          <w:spacing w:val="-2"/>
          <w:sz w:val="22"/>
        </w:rPr>
        <w:t>.</w:t>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pPr>
      <w:r>
        <w:rPr>
          <w:rFonts w:cs="Univers;Univers" w:ascii="Univers;Univers" w:hAnsi="Univers;Univers"/>
          <w:spacing w:val="-2"/>
          <w:sz w:val="22"/>
        </w:rPr>
        <w:tab/>
        <w:tab/>
        <w:t>a.</w:t>
        <w:tab/>
        <w:t>If a system of a Firm Fixed Price is used for compensation, the Firm Fixed Price constitutes full payment to Contractor for:  (i) Contractor's employees' time, whether the employee works overtime or regular time or is an exempt or non-exempt employee; (ii) Contractor's allowance for payroll burden (</w:t>
      </w:r>
      <w:r>
        <w:rPr>
          <w:rFonts w:cs="Univers;Univers" w:ascii="Univers;Univers" w:hAnsi="Univers;Univers"/>
          <w:i/>
          <w:spacing w:val="-2"/>
          <w:sz w:val="22"/>
        </w:rPr>
        <w:t>i.e.</w:t>
      </w:r>
      <w:r>
        <w:rPr>
          <w:rFonts w:cs="Univers;Univers" w:ascii="Univers;Univers" w:hAnsi="Univers;Univers"/>
          <w:spacing w:val="-2"/>
          <w:sz w:val="22"/>
        </w:rPr>
        <w:t xml:space="preserve"> payroll taxes, insurance, vacations, sick leave, holidays, excused absences, fringe benefits, etc.), overhead, general and administrative expense (</w:t>
      </w:r>
      <w:r>
        <w:rPr>
          <w:rFonts w:cs="Univers;Univers" w:ascii="Univers;Univers" w:hAnsi="Univers;Univers"/>
          <w:i/>
          <w:spacing w:val="-2"/>
          <w:sz w:val="22"/>
        </w:rPr>
        <w:t>i.e.</w:t>
      </w:r>
      <w:r>
        <w:rPr>
          <w:rFonts w:cs="Univers;Univers" w:ascii="Univers;Univers" w:hAnsi="Univers;Univers"/>
          <w:spacing w:val="-2"/>
          <w:sz w:val="22"/>
        </w:rPr>
        <w:t xml:space="preserve">  corporate officers, sales, public relations, personnel, law, medical, finance and accounting when not directly engaged in the Scope of Services, receptionists, janitorial, advertising personnel, rent, utilities, depreciation and maintenance of staff to provide readiness to serve), routine copies of correspondence, specifications and plans, telephone calls and postage, U.S. taxes (real estate, income, and franchise on Contractor or Contractor's U.S. affiliates, subsidiaries or subcontractors), insurance, profits, indemnification consideration under Section 13.1, and all costs and expenses of whatever kind except as otherwise specifically set forth in this Agreement; and (iii) all actual expenses otherwise reimbursable under Section 4.1.3, including Standard Charges.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b.</w:t>
        <w:tab/>
        <w:t>The Firm Fixed Price shall also include payments to all subcontractors of Contractor for the Scope of Services, and such payments shall not be a reimbursable expense, unless specifically stated otherwise in the 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4.2</w:t>
        <w:tab/>
      </w:r>
      <w:r>
        <w:rPr>
          <w:rFonts w:cs="Univers;Univers" w:ascii="Univers;Univers" w:hAnsi="Univers;Univers"/>
          <w:spacing w:val="-2"/>
          <w:sz w:val="22"/>
          <w:u w:val="single"/>
        </w:rPr>
        <w:t>Audit</w:t>
      </w:r>
      <w:r>
        <w:rPr>
          <w:rFonts w:cs="Univers;Univers" w:ascii="Univers;Univers" w:hAnsi="Univers;Univers"/>
          <w:spacing w:val="-2"/>
          <w:sz w:val="22"/>
        </w:rPr>
        <w:t>.2</w:t>
        <w:tab/>
      </w:r>
      <w:r>
        <w:rPr>
          <w:rFonts w:cs="Univers;Univers" w:ascii="Univers;Univers" w:hAnsi="Univers;Univers"/>
          <w:spacing w:val="-2"/>
          <w:sz w:val="22"/>
          <w:u w:val="single"/>
        </w:rPr>
        <w:t>Audit</w:t>
      </w:r>
      <w:r>
        <w:fldChar w:fldCharType="begin"/>
      </w:r>
      <w:r>
        <w:rPr/>
        <w:instrText xml:space="preserve"> TC ".2</w:instrText>
        <w:tab/>
        <w:instrText xml:space="preserve">Audit"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Company, or its representative shall have the right, for a period of three (3) years after the later to occur of: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(i)</w:t>
        <w:tab/>
        <w:t>completion of the Scope of Services pursuant to the applicable Tasking Letter;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(ii)</w:t>
        <w:tab/>
        <w:t>completion of the Services under this Agreement;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(iii)</w:t>
        <w:tab/>
        <w:t>completion of the project for which a Scope of Services was undertaken;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during reasonable business hours, upon ten (10) days prior notice, at Contractor's United States office location, and at Company's expense, to audit all books and records of Contractor, and any subcontractor of Contractor, relating to the Services or Scope of Services performed by Contractor or such subcontractor pursuant to this Agreement or specific Tasking Letter as applicable.  Contractor shall keep, maintain, and make available to Company complete, accurate, and up-to-date written records, including but not limited to: records of the productive time of Contractor's employees involved in performing the Services or Scope of Services as applicable, salary information of employees who worked under this Agreement, receipts and notes and records which are pertinent to the Services or Scope of Services as applicable, expenses and costs incurred under this Agreement, and payment thereof.  Such records shall be provided by Contractor to Company within ten (10) days of Company's request for such records from Contractor.  If, from the date of this Agreement, the (i) Multiplier, (ii) Fixed Rates, and (iii) Standard Charges, are charged for as shown in Exhibit B or as otherwise agreed to in a Tasking Letter, then the basis on which Contractor's (i) Multiplier, (ii) Fixed Rates and (iii) Standard Charges were calculated shall not be subject to audit.  The actual costs charged to Company on the basis of such factors shall, however, be subject to audit in order that Company can verify that such costs are properly chargeable to Company.  Tasking Letters priced on a fixed price basis shall not be subject to the provisions of this Section 4.2.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4.3</w:t>
        <w:tab/>
      </w:r>
      <w:r>
        <w:rPr>
          <w:rFonts w:cs="Univers;Univers" w:ascii="Univers;Univers" w:hAnsi="Univers;Univers"/>
          <w:spacing w:val="-2"/>
          <w:sz w:val="22"/>
          <w:u w:val="single"/>
        </w:rPr>
        <w:t>Full Compensation</w:t>
      </w:r>
      <w:r>
        <w:rPr>
          <w:rFonts w:cs="Univers;Univers" w:ascii="Univers;Univers" w:hAnsi="Univers;Univers"/>
          <w:spacing w:val="-2"/>
          <w:sz w:val="22"/>
        </w:rPr>
        <w:t>.3</w:t>
        <w:tab/>
      </w:r>
      <w:r>
        <w:rPr>
          <w:rFonts w:cs="Univers;Univers" w:ascii="Univers;Univers" w:hAnsi="Univers;Univers"/>
          <w:spacing w:val="-2"/>
          <w:sz w:val="22"/>
          <w:u w:val="single"/>
        </w:rPr>
        <w:t>Full Compensation</w:t>
      </w:r>
      <w:r>
        <w:fldChar w:fldCharType="begin"/>
      </w:r>
      <w:r>
        <w:rPr/>
        <w:instrText xml:space="preserve"> TC ".3</w:instrText>
        <w:tab/>
        <w:instrText xml:space="preserve">Full Compensation" \l 9 </w:instrText>
      </w:r>
      <w:r>
        <w:rPr/>
        <w:fldChar w:fldCharType="separate"/>
      </w:r>
      <w:r>
        <w:rPr/>
      </w:r>
      <w:r>
        <w:rPr/>
        <w:fldChar w:fldCharType="end"/>
      </w:r>
      <w:r>
        <w:rPr>
          <w:rFonts w:cs="Univers;Univers" w:ascii="Univers;Univers" w:hAnsi="Univers;Univers"/>
          <w:spacing w:val="-2"/>
          <w:sz w:val="22"/>
        </w:rPr>
        <w:t xml:space="preserve">. </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Payment by Company pursuant to the payment method for the Scope of Services set forth in each Tasking Letter and the terms of this Agreement constitutes full payment to Contractor for its entire performance of the Scope of Services under each Tasking Letter.</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4.4</w:t>
        <w:tab/>
      </w:r>
      <w:r>
        <w:rPr>
          <w:rFonts w:cs="Univers;Univers" w:ascii="Univers;Univers" w:hAnsi="Univers;Univers"/>
          <w:spacing w:val="-2"/>
          <w:sz w:val="22"/>
          <w:u w:val="single"/>
        </w:rPr>
        <w:t>Time Records</w:t>
      </w:r>
      <w:r>
        <w:rPr>
          <w:rFonts w:cs="Univers;Univers" w:ascii="Univers;Univers" w:hAnsi="Univers;Univers"/>
          <w:spacing w:val="-2"/>
          <w:sz w:val="22"/>
        </w:rPr>
        <w:t>.4</w:t>
        <w:tab/>
      </w:r>
      <w:r>
        <w:rPr>
          <w:rFonts w:cs="Univers;Univers" w:ascii="Univers;Univers" w:hAnsi="Univers;Univers"/>
          <w:spacing w:val="-2"/>
          <w:sz w:val="22"/>
          <w:u w:val="single"/>
        </w:rPr>
        <w:t>Time Records</w:t>
      </w:r>
      <w:r>
        <w:fldChar w:fldCharType="begin"/>
      </w:r>
      <w:r>
        <w:rPr/>
        <w:instrText xml:space="preserve"> TC ".4</w:instrText>
        <w:tab/>
        <w:instrText xml:space="preserve">Time Records" \l 9 </w:instrText>
      </w:r>
      <w:r>
        <w:rPr/>
        <w:fldChar w:fldCharType="separate"/>
      </w:r>
      <w:r>
        <w:rPr/>
      </w:r>
      <w:r>
        <w:rPr/>
        <w:fldChar w:fldCharType="end"/>
      </w:r>
      <w:r>
        <w:rPr>
          <w:rFonts w:cs="Univers;Univers" w:ascii="Univers;Univers" w:hAnsi="Univers;Univers"/>
          <w:spacing w:val="-2"/>
          <w:sz w:val="22"/>
        </w:rPr>
        <w:t xml:space="preserve">. </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Contractor's employees assigned to the Services shall submit a timesheet as required by Company when Services are performed in Company's offices.  A labor cost statement shall be included with each invoice to substantiate Contractor's invoice for personnel and consulting services not performed in Company's facility.  Contractor shall maintain its standard timecards for audit purposes as required in Section 4.2.  Contractor shall not be required to submit or maintain timesheets for Tasking Letters performed on a fixed price basis.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4.5</w:t>
        <w:tab/>
      </w:r>
      <w:r>
        <w:rPr>
          <w:rFonts w:cs="Univers;Univers" w:ascii="Univers;Univers" w:hAnsi="Univers;Univers"/>
          <w:spacing w:val="-2"/>
          <w:sz w:val="22"/>
          <w:u w:val="single"/>
        </w:rPr>
        <w:t>Hourly Rate Ranges</w:t>
      </w:r>
      <w:r>
        <w:rPr>
          <w:rFonts w:cs="Univers;Univers" w:ascii="Univers;Univers" w:hAnsi="Univers;Univers"/>
          <w:spacing w:val="-2"/>
          <w:sz w:val="22"/>
        </w:rPr>
        <w:t>.5</w:t>
        <w:tab/>
      </w:r>
      <w:r>
        <w:rPr>
          <w:rFonts w:cs="Univers;Univers" w:ascii="Univers;Univers" w:hAnsi="Univers;Univers"/>
          <w:spacing w:val="-2"/>
          <w:sz w:val="22"/>
          <w:u w:val="single"/>
        </w:rPr>
        <w:t>Hourly Rate Ranges</w:t>
      </w:r>
      <w:r>
        <w:fldChar w:fldCharType="begin"/>
      </w:r>
      <w:r>
        <w:rPr/>
        <w:instrText xml:space="preserve"> TC ".5</w:instrText>
        <w:tab/>
        <w:instrText xml:space="preserve">Hourly Rate Ranges" \l 9 </w:instrText>
      </w:r>
      <w:r>
        <w:rPr/>
        <w:fldChar w:fldCharType="separate"/>
      </w:r>
      <w:r>
        <w:rPr/>
      </w:r>
      <w:r>
        <w:rPr/>
        <w:fldChar w:fldCharType="end"/>
      </w:r>
      <w:r>
        <w:rPr>
          <w:rFonts w:cs="Univers;Univers" w:ascii="Univers;Univers" w:hAnsi="Univers;Univers"/>
          <w:spacing w:val="-2"/>
          <w:sz w:val="22"/>
        </w:rPr>
        <w:t>.</w:t>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Exhibit B, Schedule I, sets forth ranges of hourly rates that Company and Contractor expect Contractor's employees' Hourly Rates to be for each classification of employees.  In the event that an employee's actual Hourly Rate is greater than the maximum rate of the applicable classification range in Exhibit B, Schedule I, Contractor shall notify Company in writing and appropriate adjustments may be incorporated in the Tasking Letter; provided, however, that if no adjustments are incorporated into the Tasking Letter, the employee's Hourly Rate shall be the maximum rate of the applicable classification range in Exhibit B, Schedule 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4.6</w:t>
        <w:tab/>
      </w:r>
      <w:r>
        <w:rPr>
          <w:rFonts w:cs="Univers;Univers" w:ascii="Univers;Univers" w:hAnsi="Univers;Univers"/>
          <w:spacing w:val="-2"/>
          <w:sz w:val="22"/>
          <w:u w:val="single"/>
        </w:rPr>
        <w:t>Standard Charges</w:t>
      </w:r>
      <w:r>
        <w:rPr>
          <w:rFonts w:cs="Univers;Univers" w:ascii="Univers;Univers" w:hAnsi="Univers;Univers"/>
          <w:spacing w:val="-2"/>
          <w:sz w:val="22"/>
        </w:rPr>
        <w:t>.6</w:t>
        <w:tab/>
      </w:r>
      <w:r>
        <w:rPr>
          <w:rFonts w:cs="Univers;Univers" w:ascii="Univers;Univers" w:hAnsi="Univers;Univers"/>
          <w:spacing w:val="-2"/>
          <w:sz w:val="22"/>
          <w:u w:val="single"/>
        </w:rPr>
        <w:t>Standard Charges</w:t>
      </w:r>
      <w:r>
        <w:fldChar w:fldCharType="begin"/>
      </w:r>
      <w:r>
        <w:rPr/>
        <w:instrText xml:space="preserve"> TC ".6</w:instrText>
        <w:tab/>
        <w:instrText xml:space="preserve">Standard Charges"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Contractor's Standard Charges shall remain in effect during the Term of this Agreement, unless revised by written agreement of the parties; provided, however, that such Standard Charges shall not be revised more than once a year, with the first revision not to occur until at least one year after the Effective Date, and no revision shall increase the Standard Charges by more than 4%.</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4.7</w:t>
        <w:tab/>
      </w:r>
      <w:r>
        <w:rPr>
          <w:rFonts w:cs="Univers;Univers" w:ascii="Univers;Univers" w:hAnsi="Univers;Univers"/>
          <w:spacing w:val="-2"/>
          <w:sz w:val="22"/>
          <w:u w:val="single"/>
        </w:rPr>
        <w:t>Job Descriptions</w:t>
      </w:r>
      <w:r>
        <w:rPr>
          <w:rFonts w:cs="Univers;Univers" w:ascii="Univers;Univers" w:hAnsi="Univers;Univers"/>
          <w:spacing w:val="-2"/>
          <w:sz w:val="22"/>
        </w:rPr>
        <w:t>.7</w:t>
        <w:tab/>
      </w:r>
      <w:r>
        <w:rPr>
          <w:rFonts w:cs="Univers;Univers" w:ascii="Univers;Univers" w:hAnsi="Univers;Univers"/>
          <w:spacing w:val="-2"/>
          <w:sz w:val="22"/>
          <w:u w:val="single"/>
        </w:rPr>
        <w:t>Job Descriptions</w:t>
      </w:r>
      <w:r>
        <w:fldChar w:fldCharType="begin"/>
      </w:r>
      <w:r>
        <w:rPr/>
        <w:instrText xml:space="preserve"> TC ".7</w:instrText>
        <w:tab/>
        <w:instrText xml:space="preserve">Job Descriptions"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Exhibit B, Schedule II lists Company's standard job descriptions for the commonly found positions in engineering and engineering consulting firms.  Unless otherwise stated, these job descriptions describe the type of duties and skills that the Parties agree should be performed by the skill levels listed in the hourly rate ranges in Exhibit B, Schedule 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5.</w:t>
        <w:tab/>
      </w:r>
      <w:r>
        <w:rPr>
          <w:rFonts w:cs="Univers;Univers" w:ascii="Univers;Univers" w:hAnsi="Univers;Univers"/>
          <w:b/>
          <w:spacing w:val="-2"/>
          <w:sz w:val="22"/>
          <w:u w:val="single"/>
        </w:rPr>
        <w:t>INVOICING AND PAYMENT</w:t>
      </w:r>
      <w:r>
        <w:rPr>
          <w:rFonts w:cs="Univers;Univers" w:ascii="Univers;Univers" w:hAnsi="Univers;Univers"/>
          <w:spacing w:val="-2"/>
          <w:sz w:val="22"/>
        </w:rPr>
        <w:t>.</w:t>
        <w:tab/>
      </w:r>
      <w:r>
        <w:rPr>
          <w:rFonts w:cs="Univers;Univers" w:ascii="Univers;Univers" w:hAnsi="Univers;Univers"/>
          <w:b/>
          <w:spacing w:val="-2"/>
          <w:sz w:val="22"/>
          <w:u w:val="single"/>
        </w:rPr>
        <w:t>INVOICING AND PAYMENT</w:t>
      </w:r>
      <w:r>
        <w:fldChar w:fldCharType="begin"/>
      </w:r>
      <w:r>
        <w:rPr/>
        <w:instrText xml:space="preserve"> TC ".</w:instrText>
        <w:tab/>
        <w:instrText xml:space="preserve">INVOICING AND PAYMENT" \l 9 </w:instrText>
      </w:r>
      <w:r>
        <w:rPr/>
        <w:fldChar w:fldCharType="separate"/>
      </w:r>
      <w:r>
        <w:rPr/>
      </w:r>
      <w:r>
        <w:rPr/>
        <w:fldChar w:fldCharType="end"/>
      </w:r>
      <w:r>
        <w:rPr>
          <w:rFonts w:cs="Univers;Univers" w:ascii="Univers;Univers" w:hAnsi="Univers;Univers"/>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5.1</w:t>
        <w:tab/>
      </w:r>
      <w:r>
        <w:rPr>
          <w:rFonts w:cs="Univers;Univers" w:ascii="Univers;Univers" w:hAnsi="Univers;Univers"/>
          <w:spacing w:val="-2"/>
          <w:sz w:val="22"/>
          <w:u w:val="single"/>
        </w:rPr>
        <w:t>Invoice Format and Content</w:t>
      </w:r>
      <w:r>
        <w:rPr>
          <w:rFonts w:cs="Univers;Univers" w:ascii="Univers;Univers" w:hAnsi="Univers;Univers"/>
          <w:spacing w:val="-2"/>
          <w:sz w:val="22"/>
        </w:rPr>
        <w:t>.1</w:t>
        <w:tab/>
      </w:r>
      <w:r>
        <w:rPr>
          <w:rFonts w:cs="Univers;Univers" w:ascii="Univers;Univers" w:hAnsi="Univers;Univers"/>
          <w:spacing w:val="-2"/>
          <w:sz w:val="22"/>
          <w:u w:val="single"/>
        </w:rPr>
        <w:t>Invoice Format and Content</w:t>
      </w:r>
      <w:r>
        <w:fldChar w:fldCharType="begin"/>
      </w:r>
      <w:r>
        <w:rPr/>
        <w:instrText xml:space="preserve"> TC ".1</w:instrText>
        <w:tab/>
        <w:instrText xml:space="preserve">Invoice Format and Content" \l 9 </w:instrText>
      </w:r>
      <w:r>
        <w:rPr/>
        <w:fldChar w:fldCharType="separate"/>
      </w:r>
      <w:r>
        <w:rPr/>
      </w:r>
      <w:r>
        <w:rPr/>
        <w:fldChar w:fldCharType="end"/>
      </w:r>
      <w:r>
        <w:rPr>
          <w:rFonts w:cs="Univers;Univers" w:ascii="Univers;Univers" w:hAnsi="Univers;Univers"/>
          <w:spacing w:val="-2"/>
          <w:sz w:val="22"/>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Commercial and project management representatives of both parties shall meet within three (3) weeks of executing this Agreement to agree upon the general form and content of the invoices to be prepared by Contractor (the "Invoice Requirements").  Additional requirements for invoices for a particular Scope of Services will be as set forth in the applicable Tasking Letter.</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5.2</w:t>
        <w:tab/>
      </w:r>
      <w:r>
        <w:rPr>
          <w:rFonts w:cs="Univers;Univers" w:ascii="Univers;Univers" w:hAnsi="Univers;Univers"/>
          <w:spacing w:val="-2"/>
          <w:sz w:val="22"/>
          <w:u w:val="single"/>
        </w:rPr>
        <w:t>Invoice Submittal</w:t>
      </w:r>
      <w:r>
        <w:rPr>
          <w:rFonts w:cs="Univers;Univers" w:ascii="Univers;Univers" w:hAnsi="Univers;Univers"/>
          <w:spacing w:val="-2"/>
          <w:sz w:val="22"/>
        </w:rPr>
        <w:t>.2</w:t>
        <w:tab/>
      </w:r>
      <w:r>
        <w:rPr>
          <w:rFonts w:cs="Univers;Univers" w:ascii="Univers;Univers" w:hAnsi="Univers;Univers"/>
          <w:spacing w:val="-2"/>
          <w:sz w:val="22"/>
          <w:u w:val="single"/>
        </w:rPr>
        <w:t>Invoice Submittal</w:t>
      </w:r>
      <w:r>
        <w:fldChar w:fldCharType="begin"/>
      </w:r>
      <w:r>
        <w:rPr/>
        <w:instrText xml:space="preserve"> TC ".2</w:instrText>
        <w:tab/>
        <w:instrText xml:space="preserve">Invoice Submittal" \l 9 </w:instrText>
      </w:r>
      <w:r>
        <w:rPr/>
        <w:fldChar w:fldCharType="separate"/>
      </w:r>
      <w:r>
        <w:rPr/>
      </w:r>
      <w:r>
        <w:rPr/>
        <w:fldChar w:fldCharType="end"/>
      </w:r>
      <w:r>
        <w:rPr>
          <w:rFonts w:cs="Univers;Univers" w:ascii="Univers;Univers" w:hAnsi="Univers;Univers"/>
          <w:spacing w:val="-2"/>
          <w:sz w:val="22"/>
        </w:rPr>
        <w:t xml:space="preserve">. </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Except for a Scope of Services compensated for on a Firm Fixed Price basis, for each Tasking Letter, Contractor will submit each month, invoices for the portion of the Scope of Services performed under each Tasking Letter for the prior month.  Invoices for a Scope of Services performed on a Firm Fixed Price basis shall be submitted at such times and for such Scope of Services or portion thereof as set forth in the applicable Tasking Letter.  Each invoice must comply with the Invoice Requirements and requirements of the applicable Tasking Letter, and Contractor shall submit with each invoice such reasonable detail and documentation sufficient to support the amount invoiced as Company may require.  Every invoice shall be submitted to:</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ab/>
        <w:tab/>
        <w:t xml:space="preserve">Enron Engineering &amp; Construction Co. </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ab/>
        <w:tab/>
        <w:t>333 Clay Street, Suite 400</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ab/>
        <w:tab/>
        <w:t>Houston, Texas  77002</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ab/>
        <w:tab/>
        <w:t>Attn: Don Solomon</w:t>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The individual to whom and address where invoices shall be submitted may be changed in accordance with Section 15.</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5.3</w:t>
        <w:tab/>
      </w:r>
      <w:r>
        <w:rPr>
          <w:rFonts w:cs="Univers;Univers" w:ascii="Univers;Univers" w:hAnsi="Univers;Univers"/>
          <w:spacing w:val="-2"/>
          <w:sz w:val="22"/>
          <w:u w:val="single"/>
        </w:rPr>
        <w:t>Payment of Invoiced Amounts</w:t>
      </w:r>
      <w:r>
        <w:rPr>
          <w:rFonts w:cs="Univers;Univers" w:ascii="Univers;Univers" w:hAnsi="Univers;Univers"/>
          <w:spacing w:val="-2"/>
          <w:sz w:val="22"/>
        </w:rPr>
        <w:t>.3</w:t>
        <w:tab/>
      </w:r>
      <w:r>
        <w:rPr>
          <w:rFonts w:cs="Univers;Univers" w:ascii="Univers;Univers" w:hAnsi="Univers;Univers"/>
          <w:spacing w:val="-2"/>
          <w:sz w:val="22"/>
          <w:u w:val="single"/>
        </w:rPr>
        <w:t>Payment of Invoiced Amounts</w:t>
      </w:r>
      <w:r>
        <w:fldChar w:fldCharType="begin"/>
      </w:r>
      <w:r>
        <w:rPr/>
        <w:instrText xml:space="preserve"> TC ".3</w:instrText>
        <w:tab/>
        <w:instrText xml:space="preserve">Payment of Invoiced Amounts" \l 9 </w:instrText>
      </w:r>
      <w:r>
        <w:rPr/>
        <w:fldChar w:fldCharType="separate"/>
      </w:r>
      <w:r>
        <w:rPr/>
      </w:r>
      <w:r>
        <w:rPr/>
        <w:fldChar w:fldCharType="end"/>
      </w:r>
      <w:r>
        <w:rPr>
          <w:rFonts w:cs="Univers;Univers" w:ascii="Univers;Univers" w:hAnsi="Univers;Univers"/>
          <w:spacing w:val="-2"/>
          <w:sz w:val="22"/>
        </w:rPr>
        <w:t xml:space="preserve">. </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Company shall, upon its receipt of each invoice, review the invoice for conformance with:  (i) this Agreement; (ii) the respective Tasking Letter to which it pertains; (iii) the Invoice Requirements; and (iv) Company's documentation requirements.  Company shall, within thirty (30) days of receipt by Company of an invoice complying with:  (i) this Agreement; (ii) the respective Tasking Letter to which it pertains; (iii) the Invoice Requirements; and (iv) Company's documentation requirements (a "Complying Invoice"), pay to Contractor the approved amount (calculated as the invoiced amount, less any disputed amounts); provided, however, that payment of any invoices or portions of invoices shall not prejudice the right of Company to protest or question the correctness thereof or compliance of the Services or any portion thereof with this Agreement or any Tasking Letters, or prejudice or constitute a waiver of any right of Company hereunder.  Any amount questioned by either party and found to be in such party's favor shall be refunded or paid, as appropriate.  Company shall pay a one per cent (1%) per month carrying fee on approved amounts not remitted within thirty (30) days of receipt by Company of a Complying Invoice, but the approved amounts shall not be subject to such carrying fee until after such thirty (30) days, and then only for each month after such thirty (30) days that the approved amount remains unpaid.  Disputed amounts not paid within thirty (30) days after resolution of the dispute shall not be subject to the one percent (1%) monthly carrying fee until thirty (30) days after resolution of such dispute, and then only for each month after thirty (30) days after resolution of such dispute that the disputed amount remains unpaid.</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5.4</w:t>
        <w:tab/>
      </w:r>
      <w:r>
        <w:rPr>
          <w:rFonts w:cs="Univers;Univers" w:ascii="Univers;Univers" w:hAnsi="Univers;Univers"/>
          <w:spacing w:val="-2"/>
          <w:sz w:val="22"/>
          <w:u w:val="single"/>
        </w:rPr>
        <w:t>Withholding</w:t>
      </w:r>
      <w:r>
        <w:rPr>
          <w:rFonts w:cs="Univers;Univers" w:ascii="Univers;Univers" w:hAnsi="Univers;Univers"/>
          <w:spacing w:val="-2"/>
          <w:sz w:val="22"/>
        </w:rPr>
        <w:t>.4</w:t>
        <w:tab/>
      </w:r>
      <w:r>
        <w:rPr>
          <w:rFonts w:cs="Univers;Univers" w:ascii="Univers;Univers" w:hAnsi="Univers;Univers"/>
          <w:spacing w:val="-2"/>
          <w:sz w:val="22"/>
          <w:u w:val="single"/>
        </w:rPr>
        <w:t>Withholding</w:t>
      </w:r>
      <w:r>
        <w:fldChar w:fldCharType="begin"/>
      </w:r>
      <w:r>
        <w:rPr/>
        <w:instrText xml:space="preserve"> TC ".4</w:instrText>
        <w:tab/>
        <w:instrText xml:space="preserve">Withholding" \l 9 </w:instrText>
      </w:r>
      <w:r>
        <w:rPr/>
        <w:fldChar w:fldCharType="separate"/>
      </w:r>
      <w:r>
        <w:rPr/>
      </w:r>
      <w:r>
        <w:rPr/>
        <w:fldChar w:fldCharType="end"/>
      </w:r>
      <w:r>
        <w:rPr>
          <w:rFonts w:cs="Univers;Univers" w:ascii="Univers;Univers" w:hAnsi="Univers;Univers"/>
          <w:spacing w:val="-2"/>
          <w:sz w:val="22"/>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ab/>
        <w:t>5.4.1</w:t>
        <w:tab/>
      </w:r>
      <w:r>
        <w:rPr>
          <w:rFonts w:cs="Univers;Univers" w:ascii="Univers;Univers" w:hAnsi="Univers;Univers"/>
          <w:spacing w:val="-2"/>
          <w:sz w:val="22"/>
          <w:u w:val="single"/>
        </w:rPr>
        <w:t>Non U.S. Taxes</w:t>
      </w:r>
      <w:r>
        <w:rPr>
          <w:rFonts w:cs="Univers;Univers" w:ascii="Univers;Univers" w:hAnsi="Univers;Univers"/>
          <w:spacing w:val="-2"/>
          <w:sz w:val="22"/>
        </w:rPr>
        <w:tab/>
        <w:t>5.4.1</w:t>
        <w:tab/>
      </w:r>
      <w:r>
        <w:rPr>
          <w:rFonts w:cs="Univers;Univers" w:ascii="Univers;Univers" w:hAnsi="Univers;Univers"/>
          <w:spacing w:val="-2"/>
          <w:sz w:val="22"/>
          <w:u w:val="single"/>
        </w:rPr>
        <w:t>Non U.S. Taxes</w:t>
      </w:r>
      <w:r>
        <w:fldChar w:fldCharType="begin"/>
      </w:r>
      <w:r>
        <w:rPr/>
        <w:instrText xml:space="preserve"> TC "</w:instrText>
        <w:tab/>
        <w:instrText xml:space="preserve">5.4.1</w:instrText>
        <w:tab/>
        <w:instrText xml:space="preserve">Non U.S. Taxes" \l 2 </w:instrText>
      </w:r>
      <w:r>
        <w:rPr/>
        <w:fldChar w:fldCharType="separate"/>
      </w:r>
      <w:r>
        <w:rPr/>
      </w:r>
      <w:r>
        <w:rPr/>
        <w:fldChar w:fldCharType="end"/>
      </w:r>
      <w:r>
        <w:rPr>
          <w:rFonts w:cs="Univers;Univers" w:ascii="Univers;Univers" w:hAnsi="Univers;Univers"/>
          <w:spacing w:val="-2"/>
          <w:sz w:val="22"/>
        </w:rPr>
        <w:t>.</w:t>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1440" w:start="1440" w:end="0"/>
        <w:jc w:val="both"/>
        <w:rPr>
          <w:rFonts w:ascii="Univers;Univers" w:hAnsi="Univers;Univers" w:cs="Univers;Univers"/>
          <w:spacing w:val="-2"/>
          <w:sz w:val="22"/>
        </w:rPr>
      </w:pPr>
      <w:r>
        <w:rPr>
          <w:rFonts w:cs="Univers;Univers" w:ascii="Univers;Univers" w:hAnsi="Univers;Univers"/>
          <w:spacing w:val="-2"/>
          <w:sz w:val="22"/>
        </w:rPr>
        <w:tab/>
        <w:tab/>
        <w:t>Company shall not, without Contractor's consent, withhold from any invoiced amount any amount for taxes payable to any non U.S. taxing authority.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ab/>
        <w:t>5.4.2</w:t>
        <w:tab/>
      </w:r>
      <w:r>
        <w:rPr>
          <w:rFonts w:cs="Univers;Univers" w:ascii="Univers;Univers" w:hAnsi="Univers;Univers"/>
          <w:spacing w:val="-2"/>
          <w:sz w:val="22"/>
          <w:u w:val="single"/>
        </w:rPr>
        <w:t>Notices of Nonpayment</w:t>
      </w:r>
      <w:r>
        <w:rPr>
          <w:rFonts w:cs="Univers;Univers" w:ascii="Univers;Univers" w:hAnsi="Univers;Univers"/>
          <w:spacing w:val="-2"/>
          <w:sz w:val="22"/>
        </w:rPr>
        <w:tab/>
        <w:t>5.4.2</w:t>
        <w:tab/>
      </w:r>
      <w:r>
        <w:rPr>
          <w:rFonts w:cs="Univers;Univers" w:ascii="Univers;Univers" w:hAnsi="Univers;Univers"/>
          <w:spacing w:val="-2"/>
          <w:sz w:val="22"/>
          <w:u w:val="single"/>
        </w:rPr>
        <w:t>Notices of Nonpayment</w:t>
      </w:r>
      <w:r>
        <w:fldChar w:fldCharType="begin"/>
      </w:r>
      <w:r>
        <w:rPr/>
        <w:instrText xml:space="preserve"> TC "</w:instrText>
        <w:tab/>
        <w:instrText xml:space="preserve">5.4.2</w:instrText>
        <w:tab/>
        <w:instrText xml:space="preserve">Notices of Nonpayment" \l 2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a.</w:t>
        <w:tab/>
        <w:t>If Company receives written notice from any subcontractor, vendor or supplier of Contractor that Contractor has failed to pay such subcontractor, vendor or supplier for labor, materials, services and/or equipment related to the Services, Company may, upon thirty (30) days notice to Contractor, withhold payment from Contractor in the amount claimed by the subcontractor, vendor or supplier as due and owing, unless Contractor notifies Company in writing within such thirty (30) days that Contractor disputes the subcontractor's, vendor's or supplier's claim.  Company may continue to withhold such amount until Company receives written notice from the subcontractor, vendor or supplier that such amount has been paid in full by Contractor.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b.</w:t>
        <w:tab/>
        <w:t xml:space="preserve">If any lien, claim, security interest or other encumbrance in favor any subcontractor, vendor or supplier of Contractor is filed against Company or Company's property, and if Contractor has not caused the lien to be released and discharged, or has not filed a bond in lieu thereof which is satisfactory in all respects to Company within five (5) days after the lien, claim, security interest or other encumbrance is filed, Company may withhold payment from Contractor in the amount of the lien, claim, security interest or other encumbrance (and all costs, interest and other amounts which have accrued or may accrue in connection therewith) until such time as Contractor removes and secures the release of such lien, claim, security interest or other encumbrance in accordance with Section 7.7  If any such liens, claims, security interests or other encumbrances remain filed or otherwise imposed against Company or Company's property at the time of completion of the applicable Scope of Services, Company shall have the right, but not the obligation, to pay all sums necessary to obtain a release or discharge of the liens, claims, security interests or other encumbrances and deduct all such amounts from any amounts due Contractor from Company.  Contractor shall pay Company in accordance with Section 7.7 for any amounts not deducted from amounts due Contractor.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pPr>
      <w:r>
        <w:rPr>
          <w:rFonts w:cs="Univers;Univers" w:ascii="Univers;Univers" w:hAnsi="Univers;Univers"/>
          <w:spacing w:val="-2"/>
          <w:sz w:val="22"/>
        </w:rPr>
        <w:t>5.5</w:t>
        <w:tab/>
      </w:r>
      <w:r>
        <w:rPr>
          <w:rFonts w:cs="Univers;Univers" w:ascii="Univers;Univers" w:hAnsi="Univers;Univers"/>
          <w:spacing w:val="-2"/>
          <w:sz w:val="22"/>
          <w:u w:val="single"/>
        </w:rPr>
        <w:t>Lien Release</w:t>
      </w:r>
      <w:r>
        <w:rPr>
          <w:rFonts w:cs="Univers;Univers" w:ascii="Univers;Univers" w:hAnsi="Univers;Univers"/>
          <w:spacing w:val="-2"/>
          <w:sz w:val="22"/>
        </w:rPr>
        <w:t>.5</w:t>
        <w:tab/>
      </w:r>
      <w:r>
        <w:rPr>
          <w:rFonts w:cs="Univers;Univers" w:ascii="Univers;Univers" w:hAnsi="Univers;Univers"/>
          <w:spacing w:val="-2"/>
          <w:sz w:val="22"/>
          <w:u w:val="single"/>
        </w:rPr>
        <w:t>Lien Release</w:t>
      </w:r>
      <w:r>
        <w:fldChar w:fldCharType="begin"/>
      </w:r>
      <w:r>
        <w:rPr/>
        <w:instrText xml:space="preserve"> TC ".5</w:instrText>
        <w:tab/>
        <w:instrText xml:space="preserve">Lien Release"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Company shall not be required to make final payment to Contractor and Contractor shall not be entitled to final payment for a Scope of Services unless and until Contractor submits to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(i)</w:t>
        <w:tab/>
        <w:t>an affidavit that all payrolls, bills for materials, labor and equipment, and other indebtedness connected with the Scope of Services for which Company or Company's property might be responsible or encumbered have been paid or otherwise satisfied; and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(ii)</w:t>
        <w:tab/>
        <w:t>a release and waiver of liens, claims, security interests and encumbrances arising out of the Scope of Services in the form set forth in Exhibit D for Contractor and each of its subcontractors, suppliers, and vendors.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6.</w:t>
        <w:tab/>
      </w:r>
      <w:r>
        <w:rPr>
          <w:rFonts w:cs="Univers;Univers" w:ascii="Univers;Univers" w:hAnsi="Univers;Univers"/>
          <w:b/>
          <w:spacing w:val="-2"/>
          <w:sz w:val="22"/>
          <w:u w:val="single"/>
        </w:rPr>
        <w:t>RELATIONSHIP OF PARTIES</w:t>
      </w:r>
      <w:r>
        <w:rPr>
          <w:rFonts w:cs="Univers;Univers" w:ascii="Univers;Univers" w:hAnsi="Univers;Univers"/>
          <w:spacing w:val="-2"/>
          <w:sz w:val="22"/>
        </w:rPr>
        <w:t>.</w:t>
        <w:tab/>
      </w:r>
      <w:r>
        <w:rPr>
          <w:rFonts w:cs="Univers;Univers" w:ascii="Univers;Univers" w:hAnsi="Univers;Univers"/>
          <w:b/>
          <w:spacing w:val="-2"/>
          <w:sz w:val="22"/>
          <w:u w:val="single"/>
        </w:rPr>
        <w:t>RELATIONSHIP OF PARTIES</w:t>
      </w:r>
      <w:r>
        <w:fldChar w:fldCharType="begin"/>
      </w:r>
      <w:r>
        <w:rPr/>
        <w:instrText xml:space="preserve"> TC ".</w:instrText>
        <w:tab/>
        <w:instrText xml:space="preserve">RELATIONSHIP OF PARTIES" \l 9 </w:instrText>
      </w:r>
      <w:r>
        <w:rPr/>
        <w:fldChar w:fldCharType="separate"/>
      </w:r>
      <w:r>
        <w:rPr/>
      </w:r>
      <w:r>
        <w:rPr/>
        <w:fldChar w:fldCharType="end"/>
      </w:r>
      <w:r>
        <w:rPr>
          <w:rFonts w:cs="Univers;Univers" w:ascii="Univers;Univers" w:hAnsi="Univers;Univers"/>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6.1</w:t>
        <w:tab/>
      </w:r>
      <w:r>
        <w:rPr>
          <w:rFonts w:cs="Univers;Univers" w:ascii="Univers;Univers" w:hAnsi="Univers;Univers"/>
          <w:spacing w:val="-2"/>
          <w:sz w:val="22"/>
          <w:u w:val="single"/>
        </w:rPr>
        <w:t>Independent Contractor</w:t>
      </w:r>
      <w:r>
        <w:rPr>
          <w:rFonts w:cs="Univers;Univers" w:ascii="Univers;Univers" w:hAnsi="Univers;Univers"/>
          <w:spacing w:val="-2"/>
          <w:sz w:val="22"/>
        </w:rPr>
        <w:t>.1</w:t>
        <w:tab/>
      </w:r>
      <w:r>
        <w:rPr>
          <w:rFonts w:cs="Univers;Univers" w:ascii="Univers;Univers" w:hAnsi="Univers;Univers"/>
          <w:spacing w:val="-2"/>
          <w:sz w:val="22"/>
          <w:u w:val="single"/>
        </w:rPr>
        <w:t>Independent Contractor</w:t>
      </w:r>
      <w:r>
        <w:fldChar w:fldCharType="begin"/>
      </w:r>
      <w:r>
        <w:rPr/>
        <w:instrText xml:space="preserve"> TC ".1</w:instrText>
        <w:tab/>
        <w:instrText xml:space="preserve">Independent Contractor" \l 9 </w:instrText>
      </w:r>
      <w:r>
        <w:rPr/>
        <w:fldChar w:fldCharType="separate"/>
      </w:r>
      <w:r>
        <w:rPr/>
      </w:r>
      <w:r>
        <w:rPr/>
        <w:fldChar w:fldCharType="end"/>
      </w:r>
      <w:r>
        <w:rPr>
          <w:rFonts w:cs="Univers;Univers" w:ascii="Univers;Univers" w:hAnsi="Univers;Univers"/>
          <w:spacing w:val="-2"/>
          <w:sz w:val="22"/>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Except for Seconded Personnel, Contractor undertakes performance of the Services as an independent contractor.  Nothing herein shall create a relationship of employer and employee, joint venture, or partnership between Company and Contractor, its agents, representatives, employees or subcontractors, for any purpose whatsoever.  Except for the purposes of Section 6.2, nothing herein shall create a relationship of principal and agent between Company and Contractor, its agents, employees, representatives or subcontractors.  Except for the limited purposes of Section 6.2, neither party shall have the authority to bind or obligate the other in any manner as a result of the relationship created hereby.</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ab/>
        <w:t>6.1.1</w:t>
        <w:tab/>
      </w:r>
      <w:r>
        <w:rPr>
          <w:rFonts w:cs="Univers;Univers" w:ascii="Univers;Univers" w:hAnsi="Univers;Univers"/>
          <w:spacing w:val="-2"/>
          <w:sz w:val="22"/>
          <w:u w:val="single"/>
        </w:rPr>
        <w:t>Control and Supervision</w:t>
      </w:r>
      <w:r>
        <w:rPr>
          <w:rFonts w:cs="Univers;Univers" w:ascii="Univers;Univers" w:hAnsi="Univers;Univers"/>
          <w:spacing w:val="-2"/>
          <w:sz w:val="22"/>
        </w:rPr>
        <w:t>.1.1</w:t>
        <w:tab/>
      </w:r>
      <w:r>
        <w:rPr>
          <w:rFonts w:cs="Univers;Univers" w:ascii="Univers;Univers" w:hAnsi="Univers;Univers"/>
          <w:spacing w:val="-2"/>
          <w:sz w:val="22"/>
          <w:u w:val="single"/>
        </w:rPr>
        <w:t>Control and Supervision</w:t>
      </w:r>
      <w:r>
        <w:fldChar w:fldCharType="begin"/>
      </w:r>
      <w:r>
        <w:rPr/>
        <w:instrText xml:space="preserve"> TC ".1.1</w:instrText>
        <w:tab/>
        <w:instrText xml:space="preserve">Control and Supervision" \l 9 </w:instrText>
      </w:r>
      <w:r>
        <w:rPr/>
        <w:fldChar w:fldCharType="separate"/>
      </w:r>
      <w:r>
        <w:rPr/>
      </w:r>
      <w:r>
        <w:rPr/>
        <w:fldChar w:fldCharType="end"/>
      </w:r>
      <w:r>
        <w:rPr>
          <w:rFonts w:cs="Univers;Univers" w:ascii="Univers;Univers" w:hAnsi="Univers;Univers"/>
          <w:spacing w:val="-2"/>
          <w:sz w:val="22"/>
        </w:rPr>
        <w:t>.</w:t>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1440" w:start="1440" w:end="0"/>
        <w:jc w:val="both"/>
        <w:rPr>
          <w:rFonts w:ascii="Univers;Univers" w:hAnsi="Univers;Univers" w:cs="Univers;Univers"/>
          <w:spacing w:val="-2"/>
          <w:sz w:val="22"/>
        </w:rPr>
      </w:pPr>
      <w:r>
        <w:rPr>
          <w:rFonts w:cs="Univers;Univers" w:ascii="Univers;Univers" w:hAnsi="Univers;Univers"/>
          <w:spacing w:val="-2"/>
          <w:sz w:val="22"/>
        </w:rPr>
        <w:tab/>
        <w:tab/>
        <w:t>Except for Seconded Personnel, Company shall not have the right to control the manner(s) or prescribe the method(s) by which Contractor performs the Services.  Contractor shall be wholly responsible for supervision and the methods of performance.  Contractor is entirely and solely responsible for its acts and the acts of its agents, employees, representatives and subcontractors engaged in the performance of the Services.  In accordance with Section 8.7, Contractor shall provide Company access to the Services at all times wherever in preparation or progress and shall work closely with Company in performing Services under this Agreement, and Company shall have the right to observe, inspect and review performance of the Services, but any observance, inspection or review of performance of Services shall not constitute or be deemed to be actual control or a right to control Contractor, its employees, agents, personnel or subcontractors.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ab/>
        <w:t>6.1.2</w:t>
        <w:tab/>
      </w:r>
      <w:r>
        <w:rPr>
          <w:rFonts w:cs="Univers;Univers" w:ascii="Univers;Univers" w:hAnsi="Univers;Univers"/>
          <w:spacing w:val="-2"/>
          <w:sz w:val="22"/>
          <w:u w:val="single"/>
        </w:rPr>
        <w:t>Employees of Contractor</w:t>
      </w:r>
      <w:r>
        <w:rPr>
          <w:rFonts w:cs="Univers;Univers" w:ascii="Univers;Univers" w:hAnsi="Univers;Univers"/>
          <w:spacing w:val="-2"/>
          <w:sz w:val="22"/>
        </w:rPr>
        <w:t>.1.2</w:t>
        <w:tab/>
      </w:r>
      <w:r>
        <w:rPr>
          <w:rFonts w:cs="Univers;Univers" w:ascii="Univers;Univers" w:hAnsi="Univers;Univers"/>
          <w:spacing w:val="-2"/>
          <w:sz w:val="22"/>
          <w:u w:val="single"/>
        </w:rPr>
        <w:t>Employees of Contractor</w:t>
      </w:r>
      <w:r>
        <w:fldChar w:fldCharType="begin"/>
      </w:r>
      <w:r>
        <w:rPr/>
        <w:instrText xml:space="preserve"> TC ".1.2</w:instrText>
        <w:tab/>
        <w:instrText xml:space="preserve">Employees of Contractor" \l 9 </w:instrText>
      </w:r>
      <w:r>
        <w:rPr/>
        <w:fldChar w:fldCharType="separate"/>
      </w:r>
      <w:r>
        <w:rPr/>
      </w:r>
      <w:r>
        <w:rPr/>
        <w:fldChar w:fldCharType="end"/>
      </w:r>
      <w:r>
        <w:rPr>
          <w:rFonts w:cs="Univers;Univers" w:ascii="Univers;Univers" w:hAnsi="Univers;Univers"/>
          <w:spacing w:val="-2"/>
          <w:sz w:val="22"/>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1440" w:start="1440" w:end="0"/>
        <w:jc w:val="both"/>
        <w:rPr>
          <w:rFonts w:ascii="Univers;Univers" w:hAnsi="Univers;Univers" w:cs="Univers;Univers"/>
          <w:spacing w:val="-2"/>
          <w:sz w:val="22"/>
        </w:rPr>
      </w:pPr>
      <w:r>
        <w:rPr>
          <w:rFonts w:cs="Univers;Univers" w:ascii="Univers;Univers" w:hAnsi="Univers;Univers"/>
          <w:spacing w:val="-2"/>
          <w:sz w:val="22"/>
        </w:rPr>
        <w:tab/>
        <w:tab/>
        <w:t>Contractor shall provide qualified personnel who shall be and remain solely the employees of Contractor, and at no time or in any manner shall said personnel be considered as or deemed to be employees of Company.  Company's general coordinative efforts, suggestions and procedures with respect to the Services and Company's right of inspection, review and observation of the Services shall not make Contractor or its employees, employees of Company.</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6.2</w:t>
        <w:tab/>
      </w:r>
      <w:r>
        <w:rPr>
          <w:rFonts w:cs="Univers;Univers" w:ascii="Univers;Univers" w:hAnsi="Univers;Univers"/>
          <w:spacing w:val="-2"/>
          <w:sz w:val="22"/>
          <w:u w:val="single"/>
        </w:rPr>
        <w:t>Agency Relationships</w:t>
      </w:r>
      <w:r>
        <w:rPr>
          <w:rFonts w:cs="Univers;Univers" w:ascii="Univers;Univers" w:hAnsi="Univers;Univers"/>
          <w:spacing w:val="-2"/>
          <w:sz w:val="22"/>
        </w:rPr>
        <w:t>.2</w:t>
        <w:tab/>
      </w:r>
      <w:r>
        <w:rPr>
          <w:rFonts w:cs="Univers;Univers" w:ascii="Univers;Univers" w:hAnsi="Univers;Univers"/>
          <w:spacing w:val="-2"/>
          <w:sz w:val="22"/>
          <w:u w:val="single"/>
        </w:rPr>
        <w:t>Agency Relationships</w:t>
      </w:r>
      <w:r>
        <w:fldChar w:fldCharType="begin"/>
      </w:r>
      <w:r>
        <w:rPr/>
        <w:instrText xml:space="preserve"> TC ".2</w:instrText>
        <w:tab/>
        <w:instrText xml:space="preserve">Agency Relationships" \l 9 </w:instrText>
      </w:r>
      <w:r>
        <w:rPr/>
        <w:fldChar w:fldCharType="separate"/>
      </w:r>
      <w:r>
        <w:rPr/>
      </w:r>
      <w:r>
        <w:rPr/>
        <w:fldChar w:fldCharType="end"/>
      </w:r>
      <w:r>
        <w:rPr>
          <w:rFonts w:cs="Univers;Univers" w:ascii="Univers;Univers" w:hAnsi="Univers;Univers"/>
          <w:spacing w:val="-2"/>
          <w:sz w:val="22"/>
        </w:rPr>
        <w:t>.</w:t>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Pursuant to Section 6.1, Contractor, its agents, employees, representatives and subcontractors shall be independent contractors and shall not be agents or representatives of Company unless specifically authorized to be such in a Tasking Letter for the purpose of acquiring machinery, equipment or unique services, and then only to the extent of such authorization and only for the specific purpose(s) set forth in the 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pPr>
      <w:r>
        <w:rPr>
          <w:rFonts w:cs="Univers;Univers" w:ascii="Univers;Univers" w:hAnsi="Univers;Univers"/>
          <w:spacing w:val="-2"/>
          <w:sz w:val="22"/>
        </w:rPr>
        <w:t>6.3</w:t>
        <w:tab/>
      </w:r>
      <w:r>
        <w:rPr>
          <w:rFonts w:cs="Univers;Univers" w:ascii="Univers;Univers" w:hAnsi="Univers;Univers"/>
          <w:spacing w:val="-2"/>
          <w:sz w:val="22"/>
          <w:u w:val="single"/>
        </w:rPr>
        <w:t>Seconded Personnel</w:t>
      </w:r>
      <w:r>
        <w:rPr>
          <w:rFonts w:cs="Univers;Univers" w:ascii="Univers;Univers" w:hAnsi="Univers;Univers"/>
          <w:spacing w:val="-2"/>
          <w:sz w:val="22"/>
        </w:rPr>
        <w:t>.3</w:t>
        <w:tab/>
      </w:r>
      <w:r>
        <w:rPr>
          <w:rFonts w:cs="Univers;Univers" w:ascii="Univers;Univers" w:hAnsi="Univers;Univers"/>
          <w:spacing w:val="-2"/>
          <w:sz w:val="22"/>
          <w:u w:val="single"/>
        </w:rPr>
        <w:t>Seconded Personnel</w:t>
      </w:r>
      <w:r>
        <w:fldChar w:fldCharType="begin"/>
      </w:r>
      <w:r>
        <w:rPr/>
        <w:instrText xml:space="preserve"> TC ".3</w:instrText>
        <w:tab/>
        <w:instrText xml:space="preserve">Seconded Personnel" \l 9 </w:instrText>
      </w:r>
      <w:r>
        <w:rPr/>
        <w:fldChar w:fldCharType="separate"/>
      </w:r>
      <w:r>
        <w:rPr/>
      </w:r>
      <w:r>
        <w:rPr/>
        <w:fldChar w:fldCharType="end"/>
      </w:r>
      <w:r>
        <w:rPr>
          <w:rFonts w:cs="Univers;Univers" w:ascii="Univers;Univers" w:hAnsi="Univers;Univers"/>
          <w:spacing w:val="-2"/>
          <w:sz w:val="22"/>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pPr>
      <w:r>
        <w:rPr>
          <w:rFonts w:cs="Univers;Univers" w:ascii="Univers;Univers" w:hAnsi="Univers;Univers"/>
          <w:spacing w:val="-2"/>
          <w:sz w:val="22"/>
        </w:rPr>
        <w:tab/>
        <w:t>No personnel of Contractor shall be or be considered to be Seconded Personnel unless the Tasking Letter for such Services specifies that such employees or personnel are Seconded Personnel, and then only for the limited purposes for which they are designated as Seconded Personnel.  Seconded Personnel shall remain employee(s) of Contractor.  Contractor shall continue to be solely responsible for, and Company shall have no responsibility for, all compensation and benefits, and related taxes, of Seconded Personnel, including, but not limited to, salary, wages, payroll taxes (</w:t>
      </w:r>
      <w:r>
        <w:rPr>
          <w:rFonts w:cs="Univers;Univers" w:ascii="Univers;Univers" w:hAnsi="Univers;Univers"/>
          <w:i/>
          <w:spacing w:val="-2"/>
          <w:sz w:val="22"/>
        </w:rPr>
        <w:t>i.e.</w:t>
      </w:r>
      <w:r>
        <w:rPr>
          <w:rFonts w:cs="Univers;Univers" w:ascii="Univers;Univers" w:hAnsi="Univers;Univers"/>
          <w:spacing w:val="-2"/>
          <w:sz w:val="22"/>
        </w:rPr>
        <w:t>, FICA, Social Security, etc.), insurance of all kinds (</w:t>
      </w:r>
      <w:r>
        <w:rPr>
          <w:rFonts w:cs="Univers;Univers" w:ascii="Univers;Univers" w:hAnsi="Univers;Univers"/>
          <w:i/>
          <w:spacing w:val="-2"/>
          <w:sz w:val="22"/>
        </w:rPr>
        <w:t>i.e.</w:t>
      </w:r>
      <w:r>
        <w:rPr>
          <w:rFonts w:cs="Univers;Univers" w:ascii="Univers;Univers" w:hAnsi="Univers;Univers"/>
          <w:spacing w:val="-2"/>
          <w:sz w:val="22"/>
        </w:rPr>
        <w:t>, health, life, disability, Workman's Compensation, etc.), vacations, sick leave, any retirement plan payments, and any other fringe benefits.  The fact that any Contractor personnel are or may become Seconded Personnel pursuant to this Section 6.3 does not and shall not alter or be deemed to alter Contractor's independent contractor status for the purpose of making Contractor, its agents, employees, representatives or subcontractor's agents, employees, or representatives of Company for any reason.</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7.</w:t>
        <w:tab/>
      </w:r>
      <w:r>
        <w:rPr>
          <w:rFonts w:cs="Univers;Univers" w:ascii="Univers;Univers" w:hAnsi="Univers;Univers"/>
          <w:b/>
          <w:spacing w:val="-2"/>
          <w:sz w:val="22"/>
          <w:u w:val="single"/>
        </w:rPr>
        <w:t>REPRESENTATIONS AND WARRANTIES</w:t>
      </w:r>
      <w:r>
        <w:rPr>
          <w:rFonts w:cs="Univers;Univers" w:ascii="Univers;Univers" w:hAnsi="Univers;Univers"/>
          <w:spacing w:val="-2"/>
          <w:sz w:val="22"/>
        </w:rPr>
        <w:t>.</w:t>
        <w:tab/>
      </w:r>
      <w:r>
        <w:rPr>
          <w:rFonts w:cs="Univers;Univers" w:ascii="Univers;Univers" w:hAnsi="Univers;Univers"/>
          <w:b/>
          <w:spacing w:val="-2"/>
          <w:sz w:val="22"/>
          <w:u w:val="single"/>
        </w:rPr>
        <w:t>REPRESENTATIONS AND WARRANTIES</w:t>
      </w:r>
      <w:r>
        <w:fldChar w:fldCharType="begin"/>
      </w:r>
      <w:r>
        <w:rPr/>
        <w:instrText xml:space="preserve"> TC ".</w:instrText>
        <w:tab/>
        <w:instrText xml:space="preserve">REPRESENTATIONS AND WARRANTIES" \l 9 </w:instrText>
      </w:r>
      <w:r>
        <w:rPr/>
        <w:fldChar w:fldCharType="separate"/>
      </w:r>
      <w:r>
        <w:rPr/>
      </w:r>
      <w:r>
        <w:rPr/>
        <w:fldChar w:fldCharType="end"/>
      </w:r>
      <w:r>
        <w:rPr>
          <w:rFonts w:cs="Univers;Univers" w:ascii="Univers;Univers" w:hAnsi="Univers;Univers"/>
          <w:b/>
          <w:spacing w:val="-2"/>
          <w:sz w:val="22"/>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7.1</w:t>
        <w:tab/>
      </w:r>
      <w:r>
        <w:rPr>
          <w:rFonts w:cs="Univers;Univers" w:ascii="Univers;Univers" w:hAnsi="Univers;Univers"/>
          <w:spacing w:val="-2"/>
          <w:sz w:val="22"/>
          <w:u w:val="single"/>
        </w:rPr>
        <w:t>Authority and Ability to Conduct Business</w:t>
      </w:r>
      <w:r>
        <w:rPr>
          <w:rFonts w:cs="Univers;Univers" w:ascii="Univers;Univers" w:hAnsi="Univers;Univers"/>
          <w:spacing w:val="-2"/>
          <w:sz w:val="22"/>
        </w:rPr>
        <w:t>.1</w:t>
        <w:tab/>
      </w:r>
      <w:r>
        <w:rPr>
          <w:rFonts w:cs="Univers;Univers" w:ascii="Univers;Univers" w:hAnsi="Univers;Univers"/>
          <w:spacing w:val="-2"/>
          <w:sz w:val="22"/>
          <w:u w:val="single"/>
        </w:rPr>
        <w:t>Authority and Ability to Conduct Business</w:t>
      </w:r>
      <w:r>
        <w:fldChar w:fldCharType="begin"/>
      </w:r>
      <w:r>
        <w:rPr/>
        <w:instrText xml:space="preserve"> TC ".1</w:instrText>
        <w:tab/>
        <w:instrText xml:space="preserve">Authority and Ability to Conduct Business" \l 9 </w:instrText>
      </w:r>
      <w:r>
        <w:rPr/>
        <w:fldChar w:fldCharType="separate"/>
      </w:r>
      <w:r>
        <w:rPr/>
      </w:r>
      <w:r>
        <w:rPr/>
        <w:fldChar w:fldCharType="end"/>
      </w:r>
      <w:r>
        <w:rPr>
          <w:rFonts w:cs="Univers;Univers" w:ascii="Univers;Univers" w:hAnsi="Univers;Univers"/>
          <w:spacing w:val="-2"/>
          <w:sz w:val="22"/>
        </w:rPr>
        <w:t>.</w:t>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Contractor represents that it has authority to conduct business in each location where the Services are to be performed.  Each party hereto represents and warrants that the person executing this Agreement on its behalf is duly authorized and empowered to do so and that all formalities necessary for its approval of this Agreement have been satisfied.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pPr>
      <w:r>
        <w:rPr>
          <w:rFonts w:cs="Univers;Univers" w:ascii="Univers;Univers" w:hAnsi="Univers;Univers"/>
          <w:spacing w:val="-2"/>
          <w:sz w:val="22"/>
        </w:rPr>
        <w:t>7.2</w:t>
        <w:tab/>
      </w:r>
      <w:r>
        <w:rPr>
          <w:rFonts w:cs="Univers;Univers" w:ascii="Univers;Univers" w:hAnsi="Univers;Univers"/>
          <w:spacing w:val="-2"/>
          <w:sz w:val="22"/>
          <w:u w:val="single"/>
        </w:rPr>
        <w:t>Standard of Care</w:t>
      </w:r>
      <w:r>
        <w:rPr>
          <w:rFonts w:cs="Univers;Univers" w:ascii="Univers;Univers" w:hAnsi="Univers;Univers"/>
          <w:spacing w:val="-2"/>
          <w:sz w:val="22"/>
        </w:rPr>
        <w:t>.2</w:t>
        <w:tab/>
      </w:r>
      <w:r>
        <w:rPr>
          <w:rFonts w:cs="Univers;Univers" w:ascii="Univers;Univers" w:hAnsi="Univers;Univers"/>
          <w:spacing w:val="-2"/>
          <w:sz w:val="22"/>
          <w:u w:val="single"/>
        </w:rPr>
        <w:t>Standard of Care</w:t>
      </w:r>
      <w:r>
        <w:fldChar w:fldCharType="begin"/>
      </w:r>
      <w:r>
        <w:rPr/>
        <w:instrText xml:space="preserve"> TC ".2</w:instrText>
        <w:tab/>
        <w:instrText xml:space="preserve">Standard of Care"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 xml:space="preserve">Contractor represents and warrants that it will perform in a good and workmanlike manner and exercise the degree of care, skill, and diligence in the performance of the Services, including providing Seconded Personnel and acquiring machinery, equipment or unique services under Section 6.2, in accordance and consistent with industry standards for similar circumstances.  Contractor shall reperform Services or any portion thereof which fail to:  (i) satisfy the foregoing standard of care; (ii) meet the stated requirements of the Tasking Letter issued by Company requesting such Services; or (iii) be in accordance with the standards, specifications, procedures or written instructions as set forth in the Tasking Letter; provided further, that if Contractor's failure to perform such Services is due to Seconded Personnel following the direction of Company or failure of Company to properly supervise the Seconded Personnl Contractor shall not be responsible for correction of such deficient Services.  Such re-performance shall consist of all corrective Services, within the Scope of Services set forth in the applicable Tasking Letter(s) and as amended from time to time, necessary to conform to the foregoing warranty.  All costs incurred by Contractor in performing such corrective Services and any direct damages to Company shall be for Contractor's account, and Company shall not be required to pay for any such corrective Services.  Contractor shall continue re-performance of the defective Services until such re-performance is completed.  In the event that Company determines that Contractor is either not capable of reperforming the corrections or not capable of performing such corrections in time to meet Company's requirements, Company may at Contractor's expense have the Services reperformed by a third party.  All claims for nonconforming Services shall be submitted in writing by Company within one (1) year commencement of commercial operations of the project for a Tasking Letter for that project; or within three years of completion of the Scope of Services under a Tasking Letter, whichever is earlier.  Contractor's liability for reperformance of defective Services and associated direct damages shall be limited to the price of the Tasking Letter.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7.3</w:t>
        <w:tab/>
      </w:r>
      <w:r>
        <w:rPr>
          <w:rFonts w:cs="Univers;Univers" w:ascii="Univers;Univers" w:hAnsi="Univers;Univers"/>
          <w:spacing w:val="-2"/>
          <w:sz w:val="22"/>
          <w:u w:val="single"/>
        </w:rPr>
        <w:t>Administration and Staffing</w:t>
      </w:r>
      <w:r>
        <w:rPr>
          <w:rFonts w:cs="Univers;Univers" w:ascii="Univers;Univers" w:hAnsi="Univers;Univers"/>
          <w:spacing w:val="-2"/>
          <w:sz w:val="22"/>
        </w:rPr>
        <w:t>.3</w:t>
        <w:tab/>
      </w:r>
      <w:r>
        <w:rPr>
          <w:rFonts w:cs="Univers;Univers" w:ascii="Univers;Univers" w:hAnsi="Univers;Univers"/>
          <w:spacing w:val="-2"/>
          <w:sz w:val="22"/>
          <w:u w:val="single"/>
        </w:rPr>
        <w:t>Administration and Staffing</w:t>
      </w:r>
      <w:r>
        <w:fldChar w:fldCharType="begin"/>
      </w:r>
      <w:r>
        <w:rPr/>
        <w:instrText xml:space="preserve"> TC ".3</w:instrText>
        <w:tab/>
        <w:instrText xml:space="preserve">Administration and Staffing"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Contractor represents and warrants that it will use utmost skill, efforts and judgment to further the interests of Company, to furnish efficient business administration and supervision, and to furnish at all times an adequate supply of workers and materials.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7.4</w:t>
        <w:tab/>
      </w:r>
      <w:r>
        <w:rPr>
          <w:rFonts w:cs="Univers;Univers" w:ascii="Univers;Univers" w:hAnsi="Univers;Univers"/>
          <w:spacing w:val="-2"/>
          <w:sz w:val="22"/>
          <w:u w:val="single"/>
        </w:rPr>
        <w:t>Authority and Infringement</w:t>
      </w:r>
      <w:r>
        <w:rPr>
          <w:rFonts w:cs="Univers;Univers" w:ascii="Univers;Univers" w:hAnsi="Univers;Univers"/>
          <w:spacing w:val="-2"/>
          <w:sz w:val="22"/>
        </w:rPr>
        <w:t>.4</w:t>
        <w:tab/>
      </w:r>
      <w:r>
        <w:rPr>
          <w:rFonts w:cs="Univers;Univers" w:ascii="Univers;Univers" w:hAnsi="Univers;Univers"/>
          <w:spacing w:val="-2"/>
          <w:sz w:val="22"/>
          <w:u w:val="single"/>
        </w:rPr>
        <w:t>Authority and Infringement</w:t>
      </w:r>
      <w:r>
        <w:fldChar w:fldCharType="begin"/>
      </w:r>
      <w:r>
        <w:rPr/>
        <w:instrText xml:space="preserve"> TC ".4</w:instrText>
        <w:tab/>
        <w:instrText xml:space="preserve">Authority and Infringement"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Contractor represents and warrants that it has the right and authority to enter into this Agreement, to provide the Services required of it hereunder, to convey and grant all the rights of ownership as set forth in Sections 11 and 12, and that it is capable and qualified to provide the Services required of it hereunder.  Without limiting the foregoing, Contractor represents and warrants that the Services and information provided to Company by Contractor hereunder will not infringe on any third party's patent, copyright, trademark, trade secret or other intellectual property rights.  Contractor shall bear and agrees to pay all costs, damages, losses and expenses (including, without limitation, attorney's fees and court costs) of every kind which Company may incur, be required to pay or be liable for as a result of, in connection with, arising out of or related to any such infringement, and to remedy such infringement by appropriate means, including, but not limited to:  (i) obtaining for Company the right to continued use, reproduction, distribution, performance and display of the copyrighted, patented, trademark or otherwise infringed item; (ii) correction of the infringing Services and/or information such that the infringement is removed; or (iii) replacement of the infringing Services and/or information with equivalent non-infringing Services and/or information.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7.5</w:t>
        <w:tab/>
      </w:r>
      <w:r>
        <w:rPr>
          <w:rFonts w:cs="Univers;Univers" w:ascii="Univers;Univers" w:hAnsi="Univers;Univers"/>
          <w:spacing w:val="-2"/>
          <w:sz w:val="22"/>
          <w:u w:val="single"/>
        </w:rPr>
        <w:t>Company Supplied Information</w:t>
      </w:r>
      <w:r>
        <w:rPr>
          <w:rFonts w:cs="Univers;Univers" w:ascii="Univers;Univers" w:hAnsi="Univers;Univers"/>
          <w:spacing w:val="-2"/>
          <w:sz w:val="22"/>
        </w:rPr>
        <w:t>.5</w:t>
        <w:tab/>
      </w:r>
      <w:r>
        <w:rPr>
          <w:rFonts w:cs="Univers;Univers" w:ascii="Univers;Univers" w:hAnsi="Univers;Univers"/>
          <w:spacing w:val="-2"/>
          <w:sz w:val="22"/>
          <w:u w:val="single"/>
        </w:rPr>
        <w:t>Company Supplied Information</w:t>
      </w:r>
      <w:r>
        <w:fldChar w:fldCharType="begin"/>
      </w:r>
      <w:r>
        <w:rPr/>
        <w:instrText xml:space="preserve"> TC ".5</w:instrText>
        <w:tab/>
        <w:instrText xml:space="preserve">Company Supplied Information"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 xml:space="preserve">Contractor shall, on a best effort basis review all information provided by Company to Contractor for purposes associated with Contractor's performance under this Agreement to ensure that such information is reasonable, accurate, correct, and suited for its intended use.  To the extent that Contractor uses such information and incorporates such information into the performance of the Scope of Services  Contractor shall be responsible for ensuring that by such incorporation that the Scope of Services does not infringe on any patent, copyright or other intellectual property rights of others.  Company in providing such information shall use reasonable efforts to ensure such information is reasonable, accurate, correct and suited for its intended use.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7.6</w:t>
        <w:tab/>
      </w:r>
      <w:r>
        <w:rPr>
          <w:rFonts w:cs="Univers;Univers" w:ascii="Univers;Univers" w:hAnsi="Univers;Univers"/>
          <w:spacing w:val="-2"/>
          <w:sz w:val="22"/>
          <w:u w:val="single"/>
        </w:rPr>
        <w:t>Accuracy</w:t>
      </w:r>
      <w:r>
        <w:rPr>
          <w:rFonts w:cs="Univers;Univers" w:ascii="Univers;Univers" w:hAnsi="Univers;Univers"/>
          <w:spacing w:val="-2"/>
          <w:sz w:val="22"/>
        </w:rPr>
        <w:t>.6</w:t>
        <w:tab/>
      </w:r>
      <w:r>
        <w:rPr>
          <w:rFonts w:cs="Univers;Univers" w:ascii="Univers;Univers" w:hAnsi="Univers;Univers"/>
          <w:spacing w:val="-2"/>
          <w:sz w:val="22"/>
          <w:u w:val="single"/>
        </w:rPr>
        <w:t>Accuracy</w:t>
      </w:r>
      <w:r>
        <w:fldChar w:fldCharType="begin"/>
      </w:r>
      <w:r>
        <w:rPr/>
        <w:instrText xml:space="preserve"> TC ".6</w:instrText>
        <w:tab/>
        <w:instrText xml:space="preserve">Accuracy"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Contractor represents and warrants that all Services and information presented to Company for acceptance are complete, accurate, and authentic.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7.7</w:t>
        <w:tab/>
      </w:r>
      <w:r>
        <w:rPr>
          <w:rFonts w:cs="Univers;Univers" w:ascii="Univers;Univers" w:hAnsi="Univers;Univers"/>
          <w:spacing w:val="-2"/>
          <w:sz w:val="22"/>
          <w:u w:val="single"/>
        </w:rPr>
        <w:t>Invoices</w:t>
      </w:r>
      <w:r>
        <w:rPr>
          <w:rFonts w:cs="Univers;Univers" w:ascii="Univers;Univers" w:hAnsi="Univers;Univers"/>
          <w:spacing w:val="-2"/>
          <w:sz w:val="22"/>
        </w:rPr>
        <w:t>.7</w:t>
        <w:tab/>
      </w:r>
      <w:r>
        <w:rPr>
          <w:rFonts w:cs="Univers;Univers" w:ascii="Univers;Univers" w:hAnsi="Univers;Univers"/>
          <w:spacing w:val="-2"/>
          <w:sz w:val="22"/>
          <w:u w:val="single"/>
        </w:rPr>
        <w:t>Invoices</w:t>
      </w:r>
      <w:r>
        <w:fldChar w:fldCharType="begin"/>
      </w:r>
      <w:r>
        <w:rPr/>
        <w:instrText xml:space="preserve"> TC ".7</w:instrText>
        <w:tab/>
        <w:instrText xml:space="preserve">Invoices"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Contractor represents and warrants that all amounts reflected on invoices submitted by Contractor for payment are accurate, just, due and owing under the terms of this Agreement and the applicable Tasking Letter, and that all Services for which Contractor seeks payment are free and clear of liens, claims, security interests and encumbrances arising in favor of Contractor and its subcontractors, vendors, suppliers and other persons or entities able to make a claim by reason of having provided labor, materials or equipment relating to the Services or any portion thereof.  Contractor agrees and represents that in submitting an invoice, subject to and to the extent of receipt of payment, (other than unpaid amounts that are in dispute) Contractor waives and releases all liens, claims, security interests and other encumbrances arising in favor of Contractor by reason of having provided labor, materials or equipment relating to the Services or any portion thereof, to the extent of such invoice.  Contractor agrees to remove immediately any lien, claim, security interest or other encumbrances against Company, Company's property, or Company's affiliates' property, arising in favor of Contractor or its subcontractors, vendors, suppliers or other persons or entities by reason of having provided labor, materials or equipment related to the Services, provided Contractor has received payments due from Company associated with such Services (other than amounts in dispute), and to pay any damages, costs, losses and expenses (including, without limitation, court costs and attorneys' fees) of whatever kind which Company may incur, be required to pay or be liable for as a result of, in connection with, arising out of, or related to any such lien, claim, security interest or other encumbrance.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8.</w:t>
      </w:r>
      <w:r>
        <w:rPr>
          <w:rFonts w:cs="Univers;Univers" w:ascii="Univers;Univers" w:hAnsi="Univers;Univers"/>
          <w:b/>
          <w:spacing w:val="-2"/>
          <w:sz w:val="22"/>
        </w:rPr>
        <w:tab/>
      </w:r>
      <w:r>
        <w:rPr>
          <w:rFonts w:cs="Univers;Univers" w:ascii="Univers;Univers" w:hAnsi="Univers;Univers"/>
          <w:b/>
          <w:spacing w:val="-2"/>
          <w:sz w:val="22"/>
          <w:u w:val="single"/>
        </w:rPr>
        <w:t>RESPONSIBILITIES</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RESPONSIBILITIES</w:t>
      </w:r>
      <w:r>
        <w:fldChar w:fldCharType="begin"/>
      </w:r>
      <w:r>
        <w:rPr/>
        <w:instrText xml:space="preserve"> TC ".</w:instrText>
        <w:tab/>
        <w:instrText xml:space="preserve">RESPONSIBILITIES" \l 9 </w:instrText>
      </w:r>
      <w:r>
        <w:rPr/>
        <w:fldChar w:fldCharType="separate"/>
      </w:r>
      <w:r>
        <w:rPr/>
      </w:r>
      <w:r>
        <w:rPr/>
        <w:fldChar w:fldCharType="end"/>
      </w:r>
      <w:r>
        <w:rPr>
          <w:rFonts w:cs="Univers;Univers" w:ascii="Univers;Univers" w:hAnsi="Univers;Univers"/>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pPr>
      <w:r>
        <w:rPr>
          <w:rFonts w:cs="Univers;Univers" w:ascii="Univers;Univers" w:hAnsi="Univers;Univers"/>
          <w:spacing w:val="-2"/>
          <w:sz w:val="22"/>
        </w:rPr>
        <w:t>8.1</w:t>
        <w:tab/>
      </w:r>
      <w:r>
        <w:rPr>
          <w:rFonts w:cs="Univers;Univers" w:ascii="Univers;Univers" w:hAnsi="Univers;Univers"/>
          <w:spacing w:val="-2"/>
          <w:sz w:val="22"/>
          <w:u w:val="single"/>
        </w:rPr>
        <w:t>Other Contractors of Company</w:t>
      </w:r>
      <w:r>
        <w:rPr>
          <w:rFonts w:cs="Univers;Univers" w:ascii="Univers;Univers" w:hAnsi="Univers;Univers"/>
          <w:spacing w:val="-2"/>
          <w:sz w:val="22"/>
        </w:rPr>
        <w:t>.1</w:t>
        <w:tab/>
      </w:r>
      <w:r>
        <w:rPr>
          <w:rFonts w:cs="Univers;Univers" w:ascii="Univers;Univers" w:hAnsi="Univers;Univers"/>
          <w:spacing w:val="-2"/>
          <w:sz w:val="22"/>
          <w:u w:val="single"/>
        </w:rPr>
        <w:t>Other Contractors of Company</w:t>
      </w:r>
      <w:r>
        <w:fldChar w:fldCharType="begin"/>
      </w:r>
      <w:r>
        <w:rPr/>
        <w:instrText xml:space="preserve"> TC ".1</w:instrText>
        <w:tab/>
        <w:instrText xml:space="preserve">Other Contractors of Company"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Contractor shall not be responsible for construction means, methods, techniques, sequences, procedures, or safety precautions and programs in connection with services performed by other contractors of Company.  In addition, Contractor shall not be responsible for the failure of any other contractor, subcontractor or vendors (other than a subcontractor, supplier or vendor of Contractor), or other project participant to fulfill contractual or other responsibilities to the Company or to comply with federal, state, or local laws, ordinances, regulations, rules, codes, orders, criteria, or standards unless provided for in the applicable 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pPr>
      <w:r>
        <w:rPr>
          <w:rFonts w:cs="Univers;Univers" w:ascii="Univers;Univers" w:hAnsi="Univers;Univers"/>
          <w:spacing w:val="-2"/>
          <w:sz w:val="22"/>
        </w:rPr>
        <w:t>8.2</w:t>
        <w:tab/>
      </w:r>
      <w:r>
        <w:rPr>
          <w:rFonts w:cs="Univers;Univers" w:ascii="Univers;Univers" w:hAnsi="Univers;Univers"/>
          <w:spacing w:val="-2"/>
          <w:sz w:val="22"/>
          <w:u w:val="single"/>
        </w:rPr>
        <w:t>Labor, Materials and Equipment</w:t>
      </w:r>
      <w:r>
        <w:rPr>
          <w:rFonts w:cs="Univers;Univers" w:ascii="Univers;Univers" w:hAnsi="Univers;Univers"/>
          <w:spacing w:val="-2"/>
          <w:sz w:val="22"/>
        </w:rPr>
        <w:t>.2</w:t>
        <w:tab/>
      </w:r>
      <w:r>
        <w:rPr>
          <w:rFonts w:cs="Univers;Univers" w:ascii="Univers;Univers" w:hAnsi="Univers;Univers"/>
          <w:spacing w:val="-2"/>
          <w:sz w:val="22"/>
          <w:u w:val="single"/>
        </w:rPr>
        <w:t>Labor, Materials and Equipment</w:t>
      </w:r>
      <w:r>
        <w:fldChar w:fldCharType="begin"/>
      </w:r>
      <w:r>
        <w:rPr/>
        <w:instrText xml:space="preserve"> TC ".2</w:instrText>
        <w:tab/>
        <w:instrText xml:space="preserve">Labor, Materials and Equipment"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Subject to Section 4 herein, Contractor shall furnish and pay for all labor, materials, tools, equipment, transportation and supervision incident to and necessary for Contractor to perform the Services, and shall make all payments to any subcontractors of Contractor.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8.3</w:t>
        <w:tab/>
      </w:r>
      <w:r>
        <w:rPr>
          <w:rFonts w:cs="Univers;Univers" w:ascii="Univers;Univers" w:hAnsi="Univers;Univers"/>
          <w:spacing w:val="-2"/>
          <w:sz w:val="22"/>
          <w:u w:val="single"/>
        </w:rPr>
        <w:t>Permits</w:t>
      </w:r>
      <w:r>
        <w:rPr>
          <w:rFonts w:cs="Univers;Univers" w:ascii="Univers;Univers" w:hAnsi="Univers;Univers"/>
          <w:spacing w:val="-2"/>
          <w:sz w:val="22"/>
        </w:rPr>
        <w:t>.3</w:t>
        <w:tab/>
      </w:r>
      <w:r>
        <w:rPr>
          <w:rFonts w:cs="Univers;Univers" w:ascii="Univers;Univers" w:hAnsi="Univers;Univers"/>
          <w:spacing w:val="-2"/>
          <w:sz w:val="22"/>
          <w:u w:val="single"/>
        </w:rPr>
        <w:t>Permits</w:t>
      </w:r>
      <w:r>
        <w:fldChar w:fldCharType="begin"/>
      </w:r>
      <w:r>
        <w:rPr/>
        <w:instrText xml:space="preserve"> TC ".3</w:instrText>
        <w:tab/>
        <w:instrText xml:space="preserve">Permits"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Contractor shall not be responsible for procuring permits, certificates, and licenses required for any construction or operation of the facility or project for which the Scope of Services is being performed (other than those required pursuant to Section 9) unless such responsibilities are specifically assigned and agreed upon in a 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pPr>
      <w:r>
        <w:rPr>
          <w:rFonts w:cs="Univers;Univers" w:ascii="Univers;Univers" w:hAnsi="Univers;Univers"/>
          <w:spacing w:val="-2"/>
          <w:sz w:val="22"/>
        </w:rPr>
        <w:t>8.4</w:t>
        <w:tab/>
      </w:r>
      <w:r>
        <w:rPr>
          <w:rFonts w:cs="Univers;Univers" w:ascii="Univers;Univers" w:hAnsi="Univers;Univers"/>
          <w:spacing w:val="-2"/>
          <w:sz w:val="22"/>
          <w:u w:val="single"/>
        </w:rPr>
        <w:t>Progress Reports</w:t>
      </w:r>
      <w:r>
        <w:rPr>
          <w:rFonts w:cs="Univers;Univers" w:ascii="Univers;Univers" w:hAnsi="Univers;Univers"/>
          <w:spacing w:val="-2"/>
          <w:sz w:val="22"/>
        </w:rPr>
        <w:t>.4</w:t>
        <w:tab/>
      </w:r>
      <w:r>
        <w:rPr>
          <w:rFonts w:cs="Univers;Univers" w:ascii="Univers;Univers" w:hAnsi="Univers;Univers"/>
          <w:spacing w:val="-2"/>
          <w:sz w:val="22"/>
          <w:u w:val="single"/>
        </w:rPr>
        <w:t>Progress Reports</w:t>
      </w:r>
      <w:r>
        <w:fldChar w:fldCharType="begin"/>
      </w:r>
      <w:r>
        <w:rPr/>
        <w:instrText xml:space="preserve"> TC ".4</w:instrText>
        <w:tab/>
        <w:instrText xml:space="preserve">Progress Reports" \l 9 </w:instrText>
      </w:r>
      <w:r>
        <w:rPr/>
        <w:fldChar w:fldCharType="separate"/>
      </w:r>
      <w:r>
        <w:rPr/>
      </w:r>
      <w:r>
        <w:rPr/>
        <w:fldChar w:fldCharType="end"/>
      </w:r>
      <w:r>
        <w:rPr>
          <w:rFonts w:cs="Univers;Univers" w:ascii="Univers;Univers" w:hAnsi="Univers;Univers"/>
          <w:spacing w:val="-2"/>
          <w:sz w:val="22"/>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Contractor shall furnish such progress reports, schedules, financial and cost reports and other reports concerning the Services or Scope of Services in progress as Company may from time to time require.</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pPr>
      <w:r>
        <w:rPr>
          <w:rFonts w:cs="Univers;Univers" w:ascii="Univers;Univers" w:hAnsi="Univers;Univers"/>
          <w:spacing w:val="-2"/>
          <w:sz w:val="22"/>
        </w:rPr>
        <w:t>8.5</w:t>
        <w:tab/>
      </w:r>
      <w:r>
        <w:rPr>
          <w:rFonts w:cs="Univers;Univers" w:ascii="Univers;Univers" w:hAnsi="Univers;Univers"/>
          <w:spacing w:val="-2"/>
          <w:sz w:val="22"/>
          <w:u w:val="single"/>
        </w:rPr>
        <w:t>Personnel; Travel; Compliance with Company Rules</w:t>
      </w:r>
      <w:r>
        <w:rPr>
          <w:rFonts w:cs="Univers;Univers" w:ascii="Univers;Univers" w:hAnsi="Univers;Univers"/>
          <w:spacing w:val="-2"/>
          <w:sz w:val="22"/>
        </w:rPr>
        <w:t>.5</w:t>
        <w:tab/>
      </w:r>
      <w:r>
        <w:rPr>
          <w:rFonts w:cs="Univers;Univers" w:ascii="Univers;Univers" w:hAnsi="Univers;Univers"/>
          <w:spacing w:val="-2"/>
          <w:sz w:val="22"/>
          <w:u w:val="single"/>
        </w:rPr>
        <w:t>Personnel; Travel; Compliance with Company Rules</w:t>
      </w:r>
      <w:r>
        <w:fldChar w:fldCharType="begin"/>
      </w:r>
      <w:r>
        <w:rPr/>
        <w:instrText xml:space="preserve"> TC ".5</w:instrText>
        <w:tab/>
        <w:instrText xml:space="preserve">Personnel; Travel; Compliance with Company Rules" \l 9 </w:instrText>
      </w:r>
      <w:r>
        <w:rPr/>
        <w:fldChar w:fldCharType="separate"/>
      </w:r>
      <w:r>
        <w:rPr/>
      </w:r>
      <w:r>
        <w:rPr/>
        <w:fldChar w:fldCharType="end"/>
      </w:r>
      <w:r>
        <w:rPr>
          <w:rFonts w:cs="Univers;Univers" w:ascii="Univers;Univers" w:hAnsi="Univers;Univers"/>
          <w:spacing w:val="-2"/>
          <w:sz w:val="22"/>
        </w:rPr>
        <w:t>.</w:t>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Contractor will provide evidence of personnel qualifications as requested by Company.  Contractor agrees that all of its employees may be required to travel to foreign and domestic locations in connection with the Services, unless otherwise specifically stated in writing by Contractor at the time of an employee's first assignment to the Services.  Contractor shall require all of its employees to observe all Company rules and regulations including, but not limited to plant badges, parking and entrance facilities, safety, fire, drug/alcohol, and smoking regulations.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8.6</w:t>
        <w:tab/>
      </w:r>
      <w:r>
        <w:rPr>
          <w:rFonts w:cs="Univers;Univers" w:ascii="Univers;Univers" w:hAnsi="Univers;Univers"/>
          <w:spacing w:val="-2"/>
          <w:sz w:val="22"/>
          <w:u w:val="single"/>
        </w:rPr>
        <w:t>Seconded Personnel</w:t>
      </w:r>
      <w:r>
        <w:rPr>
          <w:rFonts w:cs="Univers;Univers" w:ascii="Univers;Univers" w:hAnsi="Univers;Univers"/>
          <w:spacing w:val="-2"/>
          <w:sz w:val="22"/>
        </w:rPr>
        <w:t>.6</w:t>
        <w:tab/>
      </w:r>
      <w:r>
        <w:rPr>
          <w:rFonts w:cs="Univers;Univers" w:ascii="Univers;Univers" w:hAnsi="Univers;Univers"/>
          <w:spacing w:val="-2"/>
          <w:sz w:val="22"/>
          <w:u w:val="single"/>
        </w:rPr>
        <w:t>Seconded Personnel</w:t>
      </w:r>
      <w:r>
        <w:fldChar w:fldCharType="begin"/>
      </w:r>
      <w:r>
        <w:rPr/>
        <w:instrText xml:space="preserve"> TC ".6</w:instrText>
        <w:tab/>
        <w:instrText xml:space="preserve">Seconded Personnel"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Corrections to the portion of the Services performed by Seconded Personnel in their capacity as Seconded Personnel which are a result of such Seconded Personnel's ordinary negligence shall be a Company expense.  ALL OTHER FAILURES OF SECONDED PERSONNEL TO COMPLY WITH INDUSTRY STANDARDS OR OTHERWISE COMPLY WITH THIS AGREEMENT, INCLUDING THOSE WHICH ARE A RESULT OF SUCH SECONDED PERSONNEL'S WILFUL MISCONDUCT OR FOR WHICH CONTRACTOR IS STRICTLY LIABLE AS A MATTER OF LAW WITHOUT REGARD TO FAULT, SHALL BE THE RESPONSIBILITY OF CONTRACTOR.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pPr>
      <w:r>
        <w:rPr>
          <w:rFonts w:cs="Univers;Univers" w:ascii="Univers;Univers" w:hAnsi="Univers;Univers"/>
          <w:spacing w:val="-2"/>
          <w:sz w:val="22"/>
        </w:rPr>
        <w:tab/>
        <w:t>8.6.1</w:t>
        <w:tab/>
      </w:r>
      <w:r>
        <w:rPr>
          <w:rFonts w:cs="Univers;Univers" w:ascii="Univers;Univers" w:hAnsi="Univers;Univers"/>
          <w:spacing w:val="-2"/>
          <w:sz w:val="22"/>
          <w:u w:val="single"/>
        </w:rPr>
        <w:t>Qualifications</w:t>
      </w:r>
      <w:r>
        <w:rPr>
          <w:rFonts w:cs="Univers;Univers" w:ascii="Univers;Univers" w:hAnsi="Univers;Univers"/>
          <w:spacing w:val="-2"/>
          <w:sz w:val="22"/>
        </w:rPr>
        <w:t>.6.1</w:t>
        <w:tab/>
      </w:r>
      <w:r>
        <w:rPr>
          <w:rFonts w:cs="Univers;Univers" w:ascii="Univers;Univers" w:hAnsi="Univers;Univers"/>
          <w:spacing w:val="-2"/>
          <w:sz w:val="22"/>
          <w:u w:val="single"/>
        </w:rPr>
        <w:t>Qualifications</w:t>
      </w:r>
      <w:r>
        <w:fldChar w:fldCharType="begin"/>
      </w:r>
      <w:r>
        <w:rPr/>
        <w:instrText xml:space="preserve"> TC ".6.1</w:instrText>
        <w:tab/>
        <w:instrText xml:space="preserve">Qualifications" \l 9 </w:instrText>
      </w:r>
      <w:r>
        <w:rPr/>
        <w:fldChar w:fldCharType="separate"/>
      </w:r>
      <w:r>
        <w:rPr/>
      </w:r>
      <w:r>
        <w:rPr/>
        <w:fldChar w:fldCharType="end"/>
      </w:r>
      <w:r>
        <w:rPr>
          <w:rFonts w:cs="Univers;Univers" w:ascii="Univers;Univers" w:hAnsi="Univers;Univers"/>
          <w:spacing w:val="-2"/>
          <w:sz w:val="22"/>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1440" w:start="1440" w:end="0"/>
        <w:jc w:val="both"/>
        <w:rPr>
          <w:rFonts w:ascii="Univers;Univers" w:hAnsi="Univers;Univers" w:cs="Univers;Univers"/>
          <w:spacing w:val="-2"/>
          <w:sz w:val="22"/>
        </w:rPr>
      </w:pPr>
      <w:r>
        <w:rPr>
          <w:rFonts w:cs="Univers;Univers" w:ascii="Univers;Univers" w:hAnsi="Univers;Univers"/>
          <w:spacing w:val="-2"/>
          <w:sz w:val="22"/>
        </w:rPr>
        <w:tab/>
        <w:tab/>
        <w:t>Contractor shall be responsible for providing Seconded Personnel who are qualified to perform, are possessed of the proper training and experience, and are capable of performing the Services for which they are supplied to Company as Seconded Personnel.  Prior to providing Company with Seconded Personnel, Contractor shall inform Company of any and all deficiencies or ways in which the proposed Seconded Personnel is lacking qualifications, training, experience or capability of performing such Services or any other limitations on Seconded Personnel's qualifications, training, experience or capabilities.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pPr>
      <w:r>
        <w:rPr>
          <w:rFonts w:cs="Univers;Univers" w:ascii="Univers;Univers" w:hAnsi="Univers;Univers"/>
          <w:spacing w:val="-2"/>
          <w:sz w:val="22"/>
        </w:rPr>
        <w:t>8.7</w:t>
        <w:tab/>
      </w:r>
      <w:r>
        <w:rPr>
          <w:rFonts w:cs="Univers;Univers" w:ascii="Univers;Univers" w:hAnsi="Univers;Univers"/>
          <w:spacing w:val="-2"/>
          <w:sz w:val="22"/>
          <w:u w:val="single"/>
        </w:rPr>
        <w:t>Access to Services</w:t>
      </w:r>
      <w:r>
        <w:rPr>
          <w:rFonts w:cs="Univers;Univers" w:ascii="Univers;Univers" w:hAnsi="Univers;Univers"/>
          <w:spacing w:val="-2"/>
          <w:sz w:val="22"/>
        </w:rPr>
        <w:t>.7</w:t>
        <w:tab/>
      </w:r>
      <w:r>
        <w:rPr>
          <w:rFonts w:cs="Univers;Univers" w:ascii="Univers;Univers" w:hAnsi="Univers;Univers"/>
          <w:spacing w:val="-2"/>
          <w:sz w:val="22"/>
          <w:u w:val="single"/>
        </w:rPr>
        <w:t>Access to Services</w:t>
      </w:r>
      <w:r>
        <w:fldChar w:fldCharType="begin"/>
      </w:r>
      <w:r>
        <w:rPr/>
        <w:instrText xml:space="preserve"> TC ".7</w:instrText>
        <w:tab/>
        <w:instrText xml:space="preserve">Access to Services" \l 9 </w:instrText>
      </w:r>
      <w:r>
        <w:rPr/>
        <w:fldChar w:fldCharType="separate"/>
      </w:r>
      <w:r>
        <w:rPr/>
      </w:r>
      <w:r>
        <w:rPr/>
        <w:fldChar w:fldCharType="end"/>
      </w:r>
      <w:r>
        <w:rPr>
          <w:rFonts w:cs="Univers;Univers" w:ascii="Univers;Univers" w:hAnsi="Univers;Univers"/>
          <w:spacing w:val="-2"/>
          <w:sz w:val="22"/>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Contractor shall provide Company access to the Services at all times wherever in preparation or progress in order to inspect the Services.  Any inspection, observation, or review by Company of the performance of the Services or any portion thereof shall not prejudice, be a waiver, or be deemed to be a waiver of any of its rights hereunder or of its rights to reject defective Services.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8.8</w:t>
        <w:tab/>
      </w:r>
      <w:r>
        <w:rPr>
          <w:rFonts w:cs="Univers;Univers" w:ascii="Univers;Univers" w:hAnsi="Univers;Univers"/>
          <w:spacing w:val="-2"/>
          <w:sz w:val="22"/>
          <w:u w:val="single"/>
        </w:rPr>
        <w:t>Responsibility for Guarantees and Warranties of Others</w:t>
      </w:r>
      <w:r>
        <w:rPr>
          <w:rFonts w:cs="Univers;Univers" w:ascii="Univers;Univers" w:hAnsi="Univers;Univers"/>
          <w:spacing w:val="-2"/>
          <w:sz w:val="22"/>
        </w:rPr>
        <w:t>..8</w:t>
        <w:tab/>
      </w:r>
      <w:r>
        <w:rPr>
          <w:rFonts w:cs="Univers;Univers" w:ascii="Univers;Univers" w:hAnsi="Univers;Univers"/>
          <w:spacing w:val="-2"/>
          <w:sz w:val="22"/>
          <w:u w:val="single"/>
        </w:rPr>
        <w:t>Responsibility for Guarantees and Warranties of Others</w:t>
      </w:r>
      <w:r>
        <w:rPr>
          <w:rFonts w:cs="Univers;Univers" w:ascii="Univers;Univers" w:hAnsi="Univers;Univers"/>
          <w:spacing w:val="-2"/>
          <w:sz w:val="22"/>
        </w:rPr>
        <w:t>.</w:t>
      </w:r>
      <w:r>
        <w:fldChar w:fldCharType="begin"/>
      </w:r>
      <w:r>
        <w:rPr/>
        <w:instrText xml:space="preserve"> TC ".8</w:instrText>
        <w:tab/>
        <w:instrText xml:space="preserve">Responsibility for Guarantees and Warranties of Others." \l 9 </w:instrText>
      </w:r>
      <w:r>
        <w:rPr/>
        <w:fldChar w:fldCharType="separate"/>
      </w:r>
      <w:r>
        <w:rPr/>
      </w:r>
      <w:r>
        <w:rPr/>
        <w:fldChar w:fldCharType="end"/>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In the event Company and Contractor agree in a Tasking Letter that Contractor is to procure and obtain machinery, equipment, or unique services not normally performed by Contractor or firms similar to Contractor on behalf of and as agent of Company in accordance with Section 6.2, then Contractor shall, for the protection of Company, demand from all such vendors and/or service providers warranties and guarantees with respect to such machinery, equipment, materials and unique services, which shall be made available to Company to the full extent of the terms thereof; provided, however, that such warranties and guarantees shall extend for a period of at least twelve (12) months from use or eighteen (18) months from delivery of the relevant equipment, machinery or unique services.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9.</w:t>
      </w:r>
      <w:r>
        <w:rPr>
          <w:rFonts w:cs="Univers;Univers" w:ascii="Univers;Univers" w:hAnsi="Univers;Univers"/>
          <w:b/>
          <w:spacing w:val="-2"/>
          <w:sz w:val="22"/>
        </w:rPr>
        <w:tab/>
      </w:r>
      <w:r>
        <w:rPr>
          <w:rFonts w:cs="Univers;Univers" w:ascii="Univers;Univers" w:hAnsi="Univers;Univers"/>
          <w:b/>
          <w:spacing w:val="-2"/>
          <w:sz w:val="22"/>
          <w:u w:val="single"/>
        </w:rPr>
        <w:t>COMPLIANCE WITH LAWS</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COMPLIANCE WITH LAWS</w:t>
      </w:r>
      <w:r>
        <w:fldChar w:fldCharType="begin"/>
      </w:r>
      <w:r>
        <w:rPr/>
        <w:instrText xml:space="preserve"> TC ".</w:instrText>
        <w:tab/>
        <w:instrText xml:space="preserve">COMPLIANCE WITH LAWS" \l 9 </w:instrText>
      </w:r>
      <w:r>
        <w:rPr/>
        <w:fldChar w:fldCharType="separate"/>
      </w:r>
      <w:r>
        <w:rPr/>
      </w:r>
      <w:r>
        <w:rPr/>
        <w:fldChar w:fldCharType="end"/>
      </w:r>
      <w:r>
        <w:rPr>
          <w:rFonts w:cs="Univers;Univers" w:ascii="Univers;Univers" w:hAnsi="Univers;Univers"/>
          <w:b/>
          <w:spacing w:val="-2"/>
          <w:sz w:val="22"/>
        </w:rPr>
        <w:t>.</w:t>
      </w:r>
      <w:r>
        <w:rPr>
          <w:rFonts w:cs="Univers;Univers" w:ascii="Univers;Univers" w:hAnsi="Univers;Univers"/>
          <w:spacing w:val="-2"/>
          <w:sz w:val="22"/>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9.1</w:t>
        <w:tab/>
      </w:r>
      <w:r>
        <w:rPr>
          <w:rFonts w:cs="Univers;Univers" w:ascii="Univers;Univers" w:hAnsi="Univers;Univers"/>
          <w:spacing w:val="-2"/>
          <w:sz w:val="22"/>
          <w:u w:val="single"/>
        </w:rPr>
        <w:t>Contractor Conduct</w:t>
      </w:r>
      <w:r>
        <w:rPr>
          <w:rFonts w:cs="Univers;Univers" w:ascii="Univers;Univers" w:hAnsi="Univers;Univers"/>
          <w:spacing w:val="-2"/>
          <w:sz w:val="22"/>
        </w:rPr>
        <w:t>.1</w:t>
        <w:tab/>
      </w:r>
      <w:r>
        <w:rPr>
          <w:rFonts w:cs="Univers;Univers" w:ascii="Univers;Univers" w:hAnsi="Univers;Univers"/>
          <w:spacing w:val="-2"/>
          <w:sz w:val="22"/>
          <w:u w:val="single"/>
        </w:rPr>
        <w:t>Contractor Conduct</w:t>
      </w:r>
      <w:r>
        <w:fldChar w:fldCharType="begin"/>
      </w:r>
      <w:r>
        <w:rPr/>
        <w:instrText xml:space="preserve"> TC ".1</w:instrText>
        <w:tab/>
        <w:instrText xml:space="preserve">Contractor Conduct"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The Services provided by Contractor shall comply with applicable regulatory requirements including, without limitation, all federal, state, and local laws, rules, ordinances, resolutions, regulations, orders, codes, criteria and national and local standards, export and import laws and regulations, issued or promulgated by units of government and regulatory bodies with jurisdiction over any aspect of the Services and/or project for which the Services are sought.  Contractor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the State of Texas, or the country or countries in which the Services are performed, in whole or in part.  Contractor shall possess or procure all permits, certificates, and licenses necessary to allow Contractor to perform the Services at all locations of performance and shall ensure that Contractor's subcontractors have all permits, certificates, and licenses necessary for such subcontractor, vendors and suppliers to perform such Services, except those permits, certificates and licenses that are project specific and normally acquired by owner or developer.  Contractor shall answer promptly and in reasonable detail any questionnaire or other written or oral communications, to the extent the same pertain to compliance with this Section 9, whether such questionnaires or communications are from Company, its outside auditors, or other representatives.  Contractor further agrees to pay any government assessed penalties, fines, and charges, and associated damages, costs, losses, and expenses (including, without limitation, court costs and attorneys' fees) of whatever kind which Company may incur, be required to pay or be liable for as a result of, in connection with, arising out of or related to any noncompliance of the Services or any portion of the Services with any or all of the above laws, regulations, rules, orders, codes, criteria, standards, ordinances or resolutions.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9.2</w:t>
        <w:tab/>
      </w:r>
      <w:r>
        <w:rPr>
          <w:rFonts w:cs="Univers;Univers" w:ascii="Univers;Univers" w:hAnsi="Univers;Univers"/>
          <w:spacing w:val="-2"/>
          <w:sz w:val="22"/>
          <w:u w:val="single"/>
        </w:rPr>
        <w:t>Employment Practices</w:t>
      </w:r>
      <w:r>
        <w:rPr>
          <w:rFonts w:cs="Univers;Univers" w:ascii="Univers;Univers" w:hAnsi="Univers;Univers"/>
          <w:spacing w:val="-2"/>
          <w:sz w:val="22"/>
        </w:rPr>
        <w:t>.2</w:t>
        <w:tab/>
      </w:r>
      <w:r>
        <w:rPr>
          <w:rFonts w:cs="Univers;Univers" w:ascii="Univers;Univers" w:hAnsi="Univers;Univers"/>
          <w:spacing w:val="-2"/>
          <w:sz w:val="22"/>
          <w:u w:val="single"/>
        </w:rPr>
        <w:t>Employment Practices</w:t>
      </w:r>
      <w:r>
        <w:fldChar w:fldCharType="begin"/>
      </w:r>
      <w:r>
        <w:rPr/>
        <w:instrText xml:space="preserve"> TC ".2</w:instrText>
        <w:tab/>
        <w:instrText xml:space="preserve">Employment Practices"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Contractor agrees that it shall be at all times during the term of this Agreement, in full compliance with all applicable federal, state and local statutes, rules and regulations, orders and guidelines, relative to Contractor's employment of employees and agents of Contractor, including, but not limited to:  the Age Discrimination Employment Act of 1967; the Americans with Disabilities Act of 1990; the Civil Rights Act of 1964, as amended by the Civil Rights Act of 1991; the Fair Labor Standards Act; the Occupational Safety and Health Act of 1970; the Rehabilitation Act of 1973; the Equal Pay Act of 1963; the Immigration Reform and Control Act of 1986; the Vietnam Era Veteran's Readjustment Assistance Act of 1974; the Drug-Free Workplace Act (and any other statutes and regulations dealing with drug testing); Executive Orders of the President of the United States; and the regulations promulgated pursuant to the above.  To the extent that Contractor furnishes supplies or services which, in whole or in part, are necessary for the performance of any United States government contract, Contractor agrees that it shall comply with all applicable state and federal affirmative action obligations, unless otherwise exempted.  To the extent applicable, Contractor agrees to abide by Executive Order 11246 and its requirements, which are incorporated herein by reference and which appear at 41 C.F.R. Section 60-1.4(a)(1-7).  In addition, Contractor agrees that, to the extent applicable, it shall comply with all regulations regarding the handicapped and Vietnam Era veterans which are found at 41 C.F.R. Section 60-250.4 and 41 C.F.R. Section 60-741.4, respectively, and incorporated herein by reference.  Contractor represents and warrants that it does not and will not maintain any segregated facilities or engage in any discriminatory practices.  If applicable or unless otherwise exempted, Contractor shall obtain certifications from its subcontractors that they are and shall be at all times during performance of covered Services in full compliance with all of the above to the extent that such statutes, rules and regulations, orders and guidelines are applicable.  Contractor agrees to pay any government assessed penalties, fines, and charges, and associated damages, costs, losses, expenses (including, without limitation, court costs and attorneys' fees) of whatever kind which Company may incur, be required to pay or be liable for as a result of, based on, in connection with, related to or arising from Contractor's or any of its subcontractors' noncompliance with this Section 9.2.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9.3</w:t>
        <w:tab/>
      </w:r>
      <w:r>
        <w:rPr>
          <w:rFonts w:cs="Univers;Univers" w:ascii="Univers;Univers" w:hAnsi="Univers;Univers"/>
          <w:spacing w:val="-2"/>
          <w:sz w:val="22"/>
          <w:u w:val="single"/>
        </w:rPr>
        <w:t>Correction of Non Complying Services</w:t>
      </w:r>
      <w:r>
        <w:rPr>
          <w:rFonts w:cs="Univers;Univers" w:ascii="Univers;Univers" w:hAnsi="Univers;Univers"/>
          <w:spacing w:val="-2"/>
          <w:sz w:val="22"/>
        </w:rPr>
        <w:t>.3</w:t>
        <w:tab/>
      </w:r>
      <w:r>
        <w:rPr>
          <w:rFonts w:cs="Univers;Univers" w:ascii="Univers;Univers" w:hAnsi="Univers;Univers"/>
          <w:spacing w:val="-2"/>
          <w:sz w:val="22"/>
          <w:u w:val="single"/>
        </w:rPr>
        <w:t>Correction of Non Complying Services</w:t>
      </w:r>
      <w:r>
        <w:fldChar w:fldCharType="begin"/>
      </w:r>
      <w:r>
        <w:rPr/>
        <w:instrText xml:space="preserve"> TC ".3</w:instrText>
        <w:tab/>
        <w:instrText xml:space="preserve">Correction of Non Complying Services"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Except for non-compliance due to Seconded Personnel following the direction of Company or due to Company's failure to adequately supervise their services, in the event any Services hereunder fail to comply with all applicable federal, state and local laws, rules, orders, ordinances, codes, resolutions, criteria, regulations, local and national standards, issued or promulgated by units of government and regulatory bodies as required by Section 9.1 and that were: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(i)</w:t>
        <w:tab/>
        <w:t>in effect at the time a Scope of Services commenced under any 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(ii)</w:t>
        <w:tab/>
        <w:t>in effect at the time that a particular portion of the Services commenced;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(iii)</w:t>
        <w:tab/>
        <w:t>were not yet in effect at the time that a Scope of Services commenced under any Tasking Letter or on the particular portion of the Services, but at such time a change to such valid applicable federal, state and local laws, ordinances, codes, resolutions, local and national standards and regulations, issued or promulgated by units of government and regulatory bodies had passed but was not yet effective;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Contractor shall correct such noncomplying Services or portion thereof as necessary to comply with the above.  Contractor shall bear the costs of correction of such noncomplying Services and Company shall not be required to pay for such corrective Services.  In the event that Company determines that Contractor is either not capable of reperforming the corrections or not capable of performing such corrections in time to meet Company's requirements, Company may, at Contractor's expense, have the Services corrected by a third party.  Contractor shall advise Company of pending changes to such federal, state and local laws, ordinances, codes, resolutions, local and national standards and regulations so that Company may make an informed decision as to whether to have the project designed in anticipation of such pending change as it affects the Scope of Services under the applicable 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10.</w:t>
      </w:r>
      <w:r>
        <w:rPr>
          <w:rFonts w:cs="Univers;Univers" w:ascii="Univers;Univers" w:hAnsi="Univers;Univers"/>
          <w:b/>
          <w:spacing w:val="-2"/>
          <w:sz w:val="22"/>
        </w:rPr>
        <w:tab/>
      </w:r>
      <w:r>
        <w:rPr>
          <w:rFonts w:cs="Univers;Univers" w:ascii="Univers;Univers" w:hAnsi="Univers;Univers"/>
          <w:b/>
          <w:spacing w:val="-2"/>
          <w:sz w:val="22"/>
          <w:u w:val="single"/>
        </w:rPr>
        <w:t>TAXES AND CONTRIBUTIONS</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TAXES AND CONTRIBUTIONS</w:t>
      </w:r>
      <w:r>
        <w:fldChar w:fldCharType="begin"/>
      </w:r>
      <w:r>
        <w:rPr/>
        <w:instrText xml:space="preserve"> TC ".</w:instrText>
        <w:tab/>
        <w:instrText xml:space="preserve">TAXES AND CONTRIBUTIONS" \l 9 </w:instrText>
      </w:r>
      <w:r>
        <w:rPr/>
        <w:fldChar w:fldCharType="separate"/>
      </w:r>
      <w:r>
        <w:rPr/>
      </w:r>
      <w:r>
        <w:rPr/>
        <w:fldChar w:fldCharType="end"/>
      </w:r>
      <w:r>
        <w:rPr>
          <w:rFonts w:cs="Univers;Univers" w:ascii="Univers;Univers" w:hAnsi="Univers;Univers"/>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10.1</w:t>
        <w:tab/>
      </w:r>
      <w:r>
        <w:rPr>
          <w:rFonts w:cs="Univers;Univers" w:ascii="Univers;Univers" w:hAnsi="Univers;Univers"/>
          <w:spacing w:val="-2"/>
          <w:sz w:val="22"/>
          <w:u w:val="single"/>
        </w:rPr>
        <w:t>Obligation to Pay Taxes</w:t>
      </w:r>
      <w:r>
        <w:rPr>
          <w:rFonts w:cs="Univers;Univers" w:ascii="Univers;Univers" w:hAnsi="Univers;Univers"/>
          <w:spacing w:val="-2"/>
          <w:sz w:val="22"/>
        </w:rPr>
        <w:t>.1</w:t>
        <w:tab/>
      </w:r>
      <w:r>
        <w:rPr>
          <w:rFonts w:cs="Univers;Univers" w:ascii="Univers;Univers" w:hAnsi="Univers;Univers"/>
          <w:spacing w:val="-2"/>
          <w:sz w:val="22"/>
          <w:u w:val="single"/>
        </w:rPr>
        <w:t>Obligation to Pay Taxes</w:t>
      </w:r>
      <w:r>
        <w:fldChar w:fldCharType="begin"/>
      </w:r>
      <w:r>
        <w:rPr/>
        <w:instrText xml:space="preserve"> TC ".1</w:instrText>
        <w:tab/>
        <w:instrText xml:space="preserve">Obligation to Pay Taxes" \l 9 </w:instrText>
      </w:r>
      <w:r>
        <w:rPr/>
        <w:fldChar w:fldCharType="separate"/>
      </w:r>
      <w:r>
        <w:rPr/>
      </w:r>
      <w:r>
        <w:rPr/>
        <w:fldChar w:fldCharType="end"/>
      </w:r>
      <w:r>
        <w:rPr>
          <w:rFonts w:cs="Univers;Univers" w:ascii="Univers;Univers" w:hAnsi="Univers;Univers"/>
          <w:spacing w:val="-2"/>
          <w:sz w:val="22"/>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Contractor assumes full responsibility for and agrees to pay all contributions and taxes payable under all applicable federal, state and local social security laws, unemployment compensation laws and income tax laws as to all of its employees, including Seconded Personnel, engaged in the performance of Services hereunder, and to pay any and all valid sales or use taxes levied on general office, engineering and drafting supplies, materials, equipment, and services performed by Contractor hereunder, except for: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1440" w:start="1440" w:end="0"/>
        <w:jc w:val="both"/>
        <w:rPr>
          <w:rFonts w:ascii="Univers;Univers" w:hAnsi="Univers;Univers" w:cs="Univers;Univers"/>
          <w:spacing w:val="-2"/>
          <w:sz w:val="22"/>
        </w:rPr>
      </w:pPr>
      <w:r>
        <w:rPr>
          <w:rFonts w:cs="Univers;Univers" w:ascii="Univers;Univers" w:hAnsi="Univers;Univers"/>
          <w:spacing w:val="-2"/>
          <w:sz w:val="22"/>
        </w:rPr>
        <w:tab/>
        <w:t>(i)</w:t>
        <w:tab/>
        <w:t>those taxes directly associated with the materials, equipment, and unique services that Contractor, acting as agent for Company, acquires for Company pursuant to Section 6.2; and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1440" w:start="1440" w:end="0"/>
        <w:jc w:val="both"/>
        <w:rPr>
          <w:rFonts w:ascii="Univers;Univers" w:hAnsi="Univers;Univers" w:cs="Univers;Univers"/>
          <w:spacing w:val="-2"/>
          <w:sz w:val="22"/>
        </w:rPr>
      </w:pPr>
      <w:r>
        <w:rPr>
          <w:rFonts w:cs="Univers;Univers" w:ascii="Univers;Univers" w:hAnsi="Univers;Univers"/>
          <w:spacing w:val="-2"/>
          <w:sz w:val="22"/>
        </w:rPr>
        <w:tab/>
        <w:t>(ii)</w:t>
        <w:tab/>
        <w:t>those paid by Contractor that are associated with Services or items that are considered as expenses pursuant to Section 4.1.3.</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Contractor shall, where applicable, separately list on invoice(s) to Company all such valid sales taxes on Services to be provided hereunder.  Contractor further agrees to pay any tax, interest, penalty, fines, costs, losses and expenses (including, without limitation, court costs and attorney's fees) of whatever kind, which Company may incur, be required by law to pay, or be liable for as a result of, arising from, in connection with, related to or based on any failure to withhold any amounts from any payments made or any amounts which Contractor fails to pay in connection with, as a result of, arising from or based on the Services or any portion of the Services hereunder or otherwise comply with this Section 10.</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pPr>
      <w:r>
        <w:rPr>
          <w:rFonts w:cs="Univers;Univers" w:ascii="Univers;Univers" w:hAnsi="Univers;Univers"/>
          <w:spacing w:val="-2"/>
          <w:sz w:val="22"/>
        </w:rPr>
        <w:t>10.2</w:t>
        <w:tab/>
      </w:r>
      <w:r>
        <w:rPr>
          <w:rFonts w:cs="Univers;Univers" w:ascii="Univers;Univers" w:hAnsi="Univers;Univers"/>
          <w:spacing w:val="-2"/>
          <w:sz w:val="22"/>
          <w:u w:val="single"/>
        </w:rPr>
        <w:t>U.S. Taxes</w:t>
      </w:r>
      <w:r>
        <w:rPr>
          <w:rFonts w:cs="Univers;Univers" w:ascii="Univers;Univers" w:hAnsi="Univers;Univers"/>
          <w:spacing w:val="-2"/>
          <w:sz w:val="22"/>
        </w:rPr>
        <w:t>..2</w:t>
        <w:tab/>
      </w:r>
      <w:r>
        <w:rPr>
          <w:rFonts w:cs="Univers;Univers" w:ascii="Univers;Univers" w:hAnsi="Univers;Univers"/>
          <w:spacing w:val="-2"/>
          <w:sz w:val="22"/>
          <w:u w:val="single"/>
        </w:rPr>
        <w:t>U.S. Taxes</w:t>
      </w:r>
      <w:r>
        <w:rPr>
          <w:rFonts w:cs="Univers;Univers" w:ascii="Univers;Univers" w:hAnsi="Univers;Univers"/>
          <w:spacing w:val="-2"/>
          <w:sz w:val="22"/>
        </w:rPr>
        <w:t>.</w:t>
      </w:r>
      <w:r>
        <w:fldChar w:fldCharType="begin"/>
      </w:r>
      <w:r>
        <w:rPr/>
        <w:instrText xml:space="preserve"> TC ".2</w:instrText>
        <w:tab/>
        <w:instrText xml:space="preserve">U.S. Taxes." \l 9 </w:instrText>
      </w:r>
      <w:r>
        <w:rPr/>
        <w:fldChar w:fldCharType="separate"/>
      </w:r>
      <w:r>
        <w:rPr/>
      </w:r>
      <w:r>
        <w:rPr/>
        <w:fldChar w:fldCharType="end"/>
      </w:r>
      <w:r>
        <w:rPr>
          <w:rFonts w:cs="Univers;Univers" w:ascii="Univers;Univers" w:hAnsi="Univers;Univers"/>
          <w:spacing w:val="-2"/>
          <w:sz w:val="22"/>
        </w:rPr>
        <w:t xml:space="preserve">  The Multiplier, Fixed Rates, Standards Charges and other forms of compensation envisioned under this Agreement include all compensation to Contractor for corporate, personnel, sales, use and other forms of taxes levied by the United States, each of the states and territories within the United States and their respective subdivisions. </w:t>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pPr>
      <w:r>
        <w:rPr>
          <w:rFonts w:cs="Univers;Univers" w:ascii="Univers;Univers" w:hAnsi="Univers;Univers"/>
          <w:spacing w:val="-2"/>
          <w:sz w:val="22"/>
        </w:rPr>
        <w:t>10.3</w:t>
        <w:tab/>
      </w:r>
      <w:r>
        <w:rPr>
          <w:rFonts w:cs="Univers;Univers" w:ascii="Univers;Univers" w:hAnsi="Univers;Univers"/>
          <w:spacing w:val="-2"/>
          <w:sz w:val="22"/>
          <w:u w:val="single"/>
        </w:rPr>
        <w:t>Non US Taxes</w:t>
      </w:r>
      <w:r>
        <w:rPr>
          <w:rFonts w:cs="Univers;Univers" w:ascii="Univers;Univers" w:hAnsi="Univers;Univers"/>
          <w:spacing w:val="-2"/>
          <w:sz w:val="22"/>
        </w:rPr>
        <w:t>.3</w:t>
        <w:tab/>
      </w:r>
      <w:r>
        <w:rPr>
          <w:rFonts w:cs="Univers;Univers" w:ascii="Univers;Univers" w:hAnsi="Univers;Univers"/>
          <w:spacing w:val="-2"/>
          <w:sz w:val="22"/>
          <w:u w:val="single"/>
        </w:rPr>
        <w:t>Non US Taxes</w:t>
      </w:r>
      <w:r>
        <w:fldChar w:fldCharType="begin"/>
      </w:r>
      <w:r>
        <w:rPr/>
        <w:instrText xml:space="preserve"> TC ".3</w:instrText>
        <w:tab/>
        <w:instrText xml:space="preserve">Non US Taxes" \l 9 </w:instrText>
      </w:r>
      <w:r>
        <w:rPr/>
        <w:fldChar w:fldCharType="separate"/>
      </w:r>
      <w:r>
        <w:rPr/>
      </w:r>
      <w:r>
        <w:rPr/>
        <w:fldChar w:fldCharType="end"/>
      </w:r>
      <w:r>
        <w:rPr>
          <w:rFonts w:cs="Univers;Univers" w:ascii="Univers;Univers" w:hAnsi="Univers;Univers"/>
          <w:spacing w:val="-2"/>
          <w:sz w:val="22"/>
        </w:rPr>
        <w:t>.  In the event a Tasking Letter requires Contractor to perform a Scope of Services in a location that subjects Contractor to a tax exposure other than U.S taxes as described in Section 10.2, the parties shall set out in the Tasking Letter details as to which party is responsible for which non U.S. taxes arising from performance of such Scope of Services.  In the event that a Tasking Letter is silent on non-US taxes, such non US taxes shall be to the account of Contractor.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11.</w:t>
      </w:r>
      <w:r>
        <w:rPr>
          <w:rFonts w:cs="Univers;Univers" w:ascii="Univers;Univers" w:hAnsi="Univers;Univers"/>
          <w:b/>
          <w:spacing w:val="-2"/>
          <w:sz w:val="22"/>
        </w:rPr>
        <w:tab/>
      </w:r>
      <w:r>
        <w:rPr>
          <w:rFonts w:cs="Univers;Univers" w:ascii="Univers;Univers" w:hAnsi="Univers;Univers"/>
          <w:b/>
          <w:spacing w:val="-2"/>
          <w:sz w:val="22"/>
          <w:u w:val="single"/>
        </w:rPr>
        <w:t>CONFIDENTIAL INFORMATION</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CONFIDENTIAL INFORMATION</w:t>
      </w:r>
      <w:r>
        <w:fldChar w:fldCharType="begin"/>
      </w:r>
      <w:r>
        <w:rPr/>
        <w:instrText xml:space="preserve"> TC ".</w:instrText>
        <w:tab/>
        <w:instrText xml:space="preserve">CONFIDENTIAL INFORMATION" \l 9 </w:instrText>
      </w:r>
      <w:r>
        <w:rPr/>
        <w:fldChar w:fldCharType="separate"/>
      </w:r>
      <w:r>
        <w:rPr/>
      </w:r>
      <w:r>
        <w:rPr/>
        <w:fldChar w:fldCharType="end"/>
      </w:r>
      <w:r>
        <w:rPr>
          <w:rFonts w:cs="Univers;Univers" w:ascii="Univers;Univers" w:hAnsi="Univers;Univers"/>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11.1</w:t>
        <w:tab/>
      </w:r>
      <w:r>
        <w:rPr>
          <w:rFonts w:cs="Univers;Univers" w:ascii="Univers;Univers" w:hAnsi="Univers;Univers"/>
          <w:spacing w:val="-2"/>
          <w:sz w:val="22"/>
          <w:u w:val="single"/>
        </w:rPr>
        <w:t>Confidential Information</w:t>
      </w:r>
      <w:r>
        <w:rPr>
          <w:rFonts w:cs="Univers;Univers" w:ascii="Univers;Univers" w:hAnsi="Univers;Univers"/>
          <w:spacing w:val="-2"/>
          <w:sz w:val="22"/>
        </w:rPr>
        <w:t>.1</w:t>
        <w:tab/>
      </w:r>
      <w:r>
        <w:rPr>
          <w:rFonts w:cs="Univers;Univers" w:ascii="Univers;Univers" w:hAnsi="Univers;Univers"/>
          <w:spacing w:val="-2"/>
          <w:sz w:val="22"/>
          <w:u w:val="single"/>
        </w:rPr>
        <w:t>Confidential Information</w:t>
      </w:r>
      <w:r>
        <w:fldChar w:fldCharType="begin"/>
      </w:r>
      <w:r>
        <w:rPr/>
        <w:instrText xml:space="preserve"> TC ".1</w:instrText>
        <w:tab/>
        <w:instrText xml:space="preserve">Confidential Information"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Contractor acknowledges that all information, including but not limited to, data, drawings, recordings, tracings, specifications, calculations, diaries, memoranda, manuals, correspondence, documentation, computer software, plans, programs, plants, processes, products, costs, equipment, routes, vendors, personnel, operations, customers, reports, studies, designs, know how, trade secrets, communications written or oral, of any form or media, related to the Company whether received from or on behalf of the Company, whether marked or not, is proprietary and confidential to the Company ("Confidential Information").  Confidential Information shall not include information which:</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(i)</w:t>
        <w:tab/>
        <w:t>at the time of disclosure or thereafter becomes a part of the public domain through no wrongful act or omission or noncompliance with this Section 11 by Contractor;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(ii)</w:t>
        <w:tab/>
        <w:t>is subsequently disclosed to Contractor by a third party, and which the third party did not acquire under an obligation of confidentiality;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(iii)</w:t>
        <w:tab/>
        <w:t>was in the possession of Contractor prior to entering into this Agreement and which was not previously disclosed to Contractor as Confidential Information of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11.2</w:t>
        <w:tab/>
      </w:r>
      <w:r>
        <w:rPr>
          <w:rFonts w:cs="Univers;Univers" w:ascii="Univers;Univers" w:hAnsi="Univers;Univers"/>
          <w:spacing w:val="-2"/>
          <w:sz w:val="22"/>
          <w:u w:val="single"/>
        </w:rPr>
        <w:t>Protection of Confidential Information</w:t>
      </w:r>
      <w:r>
        <w:rPr>
          <w:rFonts w:cs="Univers;Univers" w:ascii="Univers;Univers" w:hAnsi="Univers;Univers"/>
          <w:spacing w:val="-2"/>
          <w:sz w:val="22"/>
        </w:rPr>
        <w:t>.2</w:t>
        <w:tab/>
      </w:r>
      <w:r>
        <w:rPr>
          <w:rFonts w:cs="Univers;Univers" w:ascii="Univers;Univers" w:hAnsi="Univers;Univers"/>
          <w:spacing w:val="-2"/>
          <w:sz w:val="22"/>
          <w:u w:val="single"/>
        </w:rPr>
        <w:t>Protection of Confidential Information</w:t>
      </w:r>
      <w:r>
        <w:fldChar w:fldCharType="begin"/>
      </w:r>
      <w:r>
        <w:rPr/>
        <w:instrText xml:space="preserve"> TC ".2</w:instrText>
        <w:tab/>
        <w:instrText xml:space="preserve">Protection of Confidential Information"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Contractor shall not use or disclose (except to the extent reasonably required to perform Services and then only in compliance herewith) any Company Confidential Information.  Contractor shall protect such information at least to the same extent as Contractor would protect the same or similar information owned by Contractor.  If necessary to perform the Services, Contractor may disclose Confidential Information to third parties, but only on a confidential basis satisfactory to Company and with the prior written consent of Company.  All Company Confidential Information disclosed to or used or acquired by Contractor in connection with the Services shall be and remain Company's exclusive property.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11.3</w:t>
        <w:tab/>
      </w:r>
      <w:r>
        <w:rPr>
          <w:rFonts w:cs="Univers;Univers" w:ascii="Univers;Univers" w:hAnsi="Univers;Univers"/>
          <w:spacing w:val="-2"/>
          <w:sz w:val="22"/>
          <w:u w:val="single"/>
        </w:rPr>
        <w:t>Developed Information</w:t>
      </w:r>
      <w:r>
        <w:rPr>
          <w:rFonts w:cs="Univers;Univers" w:ascii="Univers;Univers" w:hAnsi="Univers;Univers"/>
          <w:spacing w:val="-2"/>
          <w:sz w:val="22"/>
        </w:rPr>
        <w:t>.3</w:t>
        <w:tab/>
      </w:r>
      <w:r>
        <w:rPr>
          <w:rFonts w:cs="Univers;Univers" w:ascii="Univers;Univers" w:hAnsi="Univers;Univers"/>
          <w:spacing w:val="-2"/>
          <w:sz w:val="22"/>
          <w:u w:val="single"/>
        </w:rPr>
        <w:t>Developed Information</w:t>
      </w:r>
      <w:r>
        <w:fldChar w:fldCharType="begin"/>
      </w:r>
      <w:r>
        <w:rPr/>
        <w:instrText xml:space="preserve"> TC ".3</w:instrText>
        <w:tab/>
        <w:instrText xml:space="preserve">Developed Information"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Contractor acknowledges that all information developed, derived, or created hereunder which is based on, or developed, derived or created from, Company Confidential Information, shall be Confidential Information of the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11.4</w:t>
        <w:tab/>
      </w:r>
      <w:r>
        <w:rPr>
          <w:rFonts w:cs="Univers;Univers" w:ascii="Univers;Univers" w:hAnsi="Univers;Univers"/>
          <w:spacing w:val="-2"/>
          <w:sz w:val="22"/>
          <w:u w:val="single"/>
        </w:rPr>
        <w:t>Return of Information</w:t>
      </w:r>
      <w:r>
        <w:rPr>
          <w:rFonts w:cs="Univers;Univers" w:ascii="Univers;Univers" w:hAnsi="Univers;Univers"/>
          <w:spacing w:val="-2"/>
          <w:sz w:val="22"/>
        </w:rPr>
        <w:t>.4</w:t>
        <w:tab/>
      </w:r>
      <w:r>
        <w:rPr>
          <w:rFonts w:cs="Univers;Univers" w:ascii="Univers;Univers" w:hAnsi="Univers;Univers"/>
          <w:spacing w:val="-2"/>
          <w:sz w:val="22"/>
          <w:u w:val="single"/>
        </w:rPr>
        <w:t>Return of Information</w:t>
      </w:r>
      <w:r>
        <w:fldChar w:fldCharType="begin"/>
      </w:r>
      <w:r>
        <w:rPr/>
        <w:instrText xml:space="preserve"> TC ".4</w:instrText>
        <w:tab/>
        <w:instrText xml:space="preserve">Return of Information"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Contractor shall deliver to Company all Company Confidential Information provided or disclosed to or used or acquired by Contractor, including all information developed, derived, or created therefrom, or portions thereof, upon the earlier of: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(i)</w:t>
        <w:tab/>
        <w:t>cessation of the need for the information for performance of Services;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(ii)</w:t>
        <w:tab/>
        <w:t>Company's request;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(iii)</w:t>
        <w:tab/>
        <w:t>completion of the Services for which it was provided, disclosed, used or acquired;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(iv)</w:t>
        <w:tab/>
        <w:t>termination, suspension, or expiration of this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Contractor may retain a single copy of all information upon which its Services are based for record purposes only.  In the event Contractor releases Confidential Information to a third party, Contractor shall retrieve and deliver to Company all such released Confidential Information, including any and all copies of the Confidential Information and all information developed, derived, or created therefrom, upon the earlier of: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(i)</w:t>
        <w:tab/>
        <w:t>cessation of the need for the information for performance of Services;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(ii)</w:t>
        <w:tab/>
        <w:t>Company's request;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(iii)</w:t>
        <w:tab/>
        <w:t>completion of the Services for which it was provided, disclosed, used or acquired;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(iv)</w:t>
        <w:tab/>
        <w:t>termination, suspension, or expiration of this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11.5</w:t>
        <w:tab/>
      </w:r>
      <w:r>
        <w:rPr>
          <w:rFonts w:cs="Univers;Univers" w:ascii="Univers;Univers" w:hAnsi="Univers;Univers"/>
          <w:spacing w:val="-2"/>
          <w:sz w:val="22"/>
          <w:u w:val="single"/>
        </w:rPr>
        <w:t>Limited Access</w:t>
      </w:r>
      <w:r>
        <w:rPr>
          <w:rFonts w:cs="Univers;Univers" w:ascii="Univers;Univers" w:hAnsi="Univers;Univers"/>
          <w:spacing w:val="-2"/>
          <w:sz w:val="22"/>
        </w:rPr>
        <w:t>.5</w:t>
        <w:tab/>
      </w:r>
      <w:r>
        <w:rPr>
          <w:rFonts w:cs="Univers;Univers" w:ascii="Univers;Univers" w:hAnsi="Univers;Univers"/>
          <w:spacing w:val="-2"/>
          <w:sz w:val="22"/>
          <w:u w:val="single"/>
        </w:rPr>
        <w:t>Limited Access</w:t>
      </w:r>
      <w:r>
        <w:fldChar w:fldCharType="begin"/>
      </w:r>
      <w:r>
        <w:rPr/>
        <w:instrText xml:space="preserve"> TC ".5</w:instrText>
        <w:tab/>
        <w:instrText xml:space="preserve">Limited Access"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Contractor agrees to restrict the knowledge of all Confidential Information to Contractor's employees and personnel who are directly connected with the performance of the Services and have need of such knowledge.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720"/>
        <w:jc w:val="both"/>
        <w:rPr>
          <w:rFonts w:ascii="Univers;Univers" w:hAnsi="Univers;Univers" w:cs="Univers;Univers"/>
          <w:spacing w:val="-2"/>
          <w:sz w:val="22"/>
        </w:rPr>
      </w:pPr>
      <w:r>
        <w:rPr>
          <w:rFonts w:cs="Univers;Univers" w:ascii="Univers;Univers" w:hAnsi="Univers;Univers"/>
          <w:spacing w:val="-2"/>
          <w:sz w:val="22"/>
        </w:rPr>
        <w:t>12.</w:t>
      </w:r>
      <w:r>
        <w:rPr>
          <w:rFonts w:cs="Univers;Univers" w:ascii="Univers;Univers" w:hAnsi="Univers;Univers"/>
          <w:b/>
          <w:spacing w:val="-2"/>
          <w:sz w:val="22"/>
        </w:rPr>
        <w:tab/>
      </w:r>
      <w:r>
        <w:rPr>
          <w:rFonts w:cs="Univers;Univers" w:ascii="Univers;Univers" w:hAnsi="Univers;Univers"/>
          <w:b/>
          <w:spacing w:val="-2"/>
          <w:sz w:val="22"/>
          <w:u w:val="single"/>
        </w:rPr>
        <w:t>OWNERSHIP OF INFORMATION, INVENTIONS, DISCOVERIES AND INTELLECTUAL PROPERTY RIGHTS</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OWNERSHIP OF INFORMATION, INVENTIONS, DISCOVERIES AND INTELLECTUAL PROPERTY RIGHTS</w:t>
      </w:r>
      <w:r>
        <w:fldChar w:fldCharType="begin"/>
      </w:r>
      <w:r>
        <w:rPr/>
        <w:instrText xml:space="preserve"> TC ".</w:instrText>
        <w:tab/>
        <w:instrText xml:space="preserve">OWNERSHIP OF INFORMATION, INVENTIONS, DISCOVERIES AND INTELLECTUAL PROPERTY RIGHTS" \l 9 </w:instrText>
      </w:r>
      <w:r>
        <w:rPr/>
        <w:fldChar w:fldCharType="separate"/>
      </w:r>
      <w:r>
        <w:rPr/>
      </w:r>
      <w:r>
        <w:rPr/>
        <w:fldChar w:fldCharType="end"/>
      </w:r>
      <w:r>
        <w:rPr>
          <w:rFonts w:cs="Univers;Univers" w:ascii="Univers;Univers" w:hAnsi="Univers;Univers"/>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12.1</w:t>
        <w:tab/>
      </w:r>
      <w:r>
        <w:rPr>
          <w:rFonts w:cs="Univers;Univers" w:ascii="Univers;Univers" w:hAnsi="Univers;Univers"/>
          <w:spacing w:val="-2"/>
          <w:sz w:val="22"/>
          <w:u w:val="single"/>
        </w:rPr>
        <w:t>Ownership of Information and Inventions</w:t>
      </w:r>
      <w:r>
        <w:rPr>
          <w:rFonts w:cs="Univers;Univers" w:ascii="Univers;Univers" w:hAnsi="Univers;Univers"/>
          <w:spacing w:val="-2"/>
          <w:sz w:val="22"/>
        </w:rPr>
        <w:t>.1</w:t>
        <w:tab/>
      </w:r>
      <w:r>
        <w:rPr>
          <w:rFonts w:cs="Univers;Univers" w:ascii="Univers;Univers" w:hAnsi="Univers;Univers"/>
          <w:spacing w:val="-2"/>
          <w:sz w:val="22"/>
          <w:u w:val="single"/>
        </w:rPr>
        <w:t>Ownership of Information and Inventions</w:t>
      </w:r>
      <w:r>
        <w:fldChar w:fldCharType="begin"/>
      </w:r>
      <w:r>
        <w:rPr/>
        <w:instrText xml:space="preserve"> TC ".1</w:instrText>
        <w:tab/>
        <w:instrText xml:space="preserve">Ownership of Information and Inventions"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The parties intend and agree that all rights, title and interest in and to all Company Confidential Information and all other information, whether written or otherwise, including but not limited to data, drawings, recordings, tracings, specifications, calculations, diaries, memoranda, manuals, correspondence, documentation, computer software, plans, programs, plants, processes, products, costs, equipment, routes, vendors, personnel, operations, customers, reports, studies, designs, know how, trade secrets, communications written or oral, of any form or media, developed and created by any party or subcontractor in the performance of the Services shall be the exclusive property of Company.  Contractor further agrees that any and all inventions or discoveries developed during performance of and arising out of the Services under this Agreement, including improvements and modifications, whether or not patentable, and any applications for Letters Patent issuing thereon, including inventions or discoveries made by Contractor or its employees in performance of this Agreement, shall be the exclusive property of Company.  Contractor agrees and does hereby assign, grant, transfer and convey to Company, its successors and assigns, Contractor's entire right, title, interest and ownership in and to such Confidential Information, information, inventions, discoveries, modifications, and improvements, including, without limitation, the right to secure patent or copyright registration.  Contractor confirms that Company and its successors and assigns shall own Contractor's right, title and interest in and to, including the right to manufacture, use, reproduce, distribute by sale, rental lease or lending or by other transfer of ownership, to perform publicly, and to display, all such Confidential Information, information, inventions, discoveries, modifications, and improvements, whether or not such items constitute all "work made for hire" as defined in 17 U.S.C. Section 201(b).</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12.2</w:t>
        <w:tab/>
      </w:r>
      <w:r>
        <w:rPr>
          <w:rFonts w:cs="Univers;Univers" w:ascii="Univers;Univers" w:hAnsi="Univers;Univers"/>
          <w:spacing w:val="-2"/>
          <w:sz w:val="22"/>
          <w:u w:val="single"/>
        </w:rPr>
        <w:t>Registration and Protection of Intellectual Property Rights</w:t>
      </w:r>
      <w:r>
        <w:rPr>
          <w:rFonts w:cs="Univers;Univers" w:ascii="Univers;Univers" w:hAnsi="Univers;Univers"/>
          <w:spacing w:val="-2"/>
          <w:sz w:val="22"/>
        </w:rPr>
        <w:t>.2</w:t>
        <w:tab/>
      </w:r>
      <w:r>
        <w:rPr>
          <w:rFonts w:cs="Univers;Univers" w:ascii="Univers;Univers" w:hAnsi="Univers;Univers"/>
          <w:spacing w:val="-2"/>
          <w:sz w:val="22"/>
          <w:u w:val="single"/>
        </w:rPr>
        <w:t>Registration and Protection of Intellectual Property Rights</w:t>
      </w:r>
      <w:r>
        <w:fldChar w:fldCharType="begin"/>
      </w:r>
      <w:r>
        <w:rPr/>
        <w:instrText xml:space="preserve"> TC ".2</w:instrText>
        <w:tab/>
        <w:instrText xml:space="preserve">Registration and Protection of Intellectual Property Rights"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Contractor agrees to take all actions and cooperate as is necessary and agrees to execute any documents that might be necessary to perfect Company's ownership of patent, copyright and other rights in such Confidential Information, information, inventions, discoveries, modifications, and improvements, and to obtain any registrations.  Company shall have the right to file and prosecute, at Company's expense and at Company's sole discretion, all patent applications on any such inventions or discoveries, and Contractor agrees for itself and its employees to have executed and delivered to Company any and all documents, including assignments, which Company shall deem necessary in order to apply for, prosecute and obtain Letters Patent for said discoveries, patent applications based thereon and Letters Patent issuing thereon.  Contractor agrees on behalf of itself and its employees to furnish Company full assistance in the preparation, filing and prosecution of any such patent applications, including patent interference proceedings relating thereto, and to protect and enforce said patents and to assist in any proceedings and litigation in connection therewith, such assistance to be furnished by Contractor at Company's expense with Company reimbursing Contractor by the method set forth in the Tasking Letter from which the invention or discovery arose.  In the event such invention or discovery arose from a Firm Fixed Price Tasking Letter, such compensation shall be in accordance with Sections 4.1.1(a) and 4.1.3.</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12.3</w:t>
        <w:tab/>
      </w:r>
      <w:r>
        <w:rPr>
          <w:rFonts w:cs="Univers;Univers" w:ascii="Univers;Univers" w:hAnsi="Univers;Univers"/>
          <w:spacing w:val="-2"/>
          <w:sz w:val="22"/>
          <w:u w:val="single"/>
        </w:rPr>
        <w:t>Third Party Rights</w:t>
      </w:r>
      <w:r>
        <w:rPr>
          <w:rFonts w:cs="Univers;Univers" w:ascii="Univers;Univers" w:hAnsi="Univers;Univers"/>
          <w:spacing w:val="-2"/>
          <w:sz w:val="22"/>
        </w:rPr>
        <w:t>.3</w:t>
        <w:tab/>
      </w:r>
      <w:r>
        <w:rPr>
          <w:rFonts w:cs="Univers;Univers" w:ascii="Univers;Univers" w:hAnsi="Univers;Univers"/>
          <w:spacing w:val="-2"/>
          <w:sz w:val="22"/>
          <w:u w:val="single"/>
        </w:rPr>
        <w:t>Third Party Rights</w:t>
      </w:r>
      <w:r>
        <w:fldChar w:fldCharType="begin"/>
      </w:r>
      <w:r>
        <w:rPr/>
        <w:instrText xml:space="preserve"> TC ".3</w:instrText>
        <w:tab/>
        <w:instrText xml:space="preserve">Third Party Rights"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In the event any information covered by Section 12.1 includes intellectual property rights, proprietary information, copyrighted information of a third party, or any information or property requiring a license to use, manufacture, sell, reproduce, distribute by any means, perform publicly or display such material, Contractor shall secure the necessary copyright, license or release to allow Company to use, manufacture, sell, reproduce, distribute, perform publicly and display such information.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13.</w:t>
      </w:r>
      <w:r>
        <w:rPr>
          <w:rFonts w:cs="Univers;Univers" w:ascii="Univers;Univers" w:hAnsi="Univers;Univers"/>
          <w:b/>
          <w:spacing w:val="-2"/>
          <w:sz w:val="22"/>
        </w:rPr>
        <w:tab/>
      </w:r>
      <w:r>
        <w:rPr>
          <w:rFonts w:cs="Univers;Univers" w:ascii="Univers;Univers" w:hAnsi="Univers;Univers"/>
          <w:b/>
          <w:spacing w:val="-2"/>
          <w:sz w:val="22"/>
          <w:u w:val="single"/>
        </w:rPr>
        <w:t>INDEMNIFICATION</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INDEMNIFICATION</w:t>
      </w:r>
      <w:r>
        <w:fldChar w:fldCharType="begin"/>
      </w:r>
      <w:r>
        <w:rPr/>
        <w:instrText xml:space="preserve"> TC ".</w:instrText>
        <w:tab/>
        <w:instrText xml:space="preserve">INDEMNIFICATION" \l 9 </w:instrText>
      </w:r>
      <w:r>
        <w:rPr/>
        <w:fldChar w:fldCharType="separate"/>
      </w:r>
      <w:r>
        <w:rPr/>
      </w:r>
      <w:r>
        <w:rPr/>
        <w:fldChar w:fldCharType="end"/>
      </w:r>
      <w:r>
        <w:rPr>
          <w:rFonts w:cs="Univers;Univers" w:ascii="Univers;Univers" w:hAnsi="Univers;Univers"/>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13.1</w:t>
        <w:tab/>
      </w:r>
      <w:r>
        <w:rPr>
          <w:rFonts w:cs="Univers;Univers" w:ascii="Univers;Univers" w:hAnsi="Univers;Univers"/>
          <w:spacing w:val="-2"/>
          <w:sz w:val="22"/>
          <w:u w:val="single"/>
        </w:rPr>
        <w:t>Compensation for Indemnification</w:t>
      </w:r>
      <w:r>
        <w:rPr>
          <w:rFonts w:cs="Univers;Univers" w:ascii="Univers;Univers" w:hAnsi="Univers;Univers"/>
          <w:spacing w:val="-2"/>
          <w:sz w:val="22"/>
        </w:rPr>
        <w:t>.1</w:t>
        <w:tab/>
      </w:r>
      <w:r>
        <w:rPr>
          <w:rFonts w:cs="Univers;Univers" w:ascii="Univers;Univers" w:hAnsi="Univers;Univers"/>
          <w:spacing w:val="-2"/>
          <w:sz w:val="22"/>
          <w:u w:val="single"/>
        </w:rPr>
        <w:t>Compensation for Indemnification</w:t>
      </w:r>
      <w:r>
        <w:fldChar w:fldCharType="begin"/>
      </w:r>
      <w:r>
        <w:rPr/>
        <w:instrText xml:space="preserve"> TC ".1</w:instrText>
        <w:tab/>
        <w:instrText xml:space="preserve">Compensation for Indemnification"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One percent of the amount to be paid pursuant to this Agreement represents specific consideration to Contractor for all indemnification obligations of Contractor set forth in this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13.2</w:t>
        <w:tab/>
      </w:r>
      <w:r>
        <w:rPr>
          <w:rFonts w:cs="Univers;Univers" w:ascii="Univers;Univers" w:hAnsi="Univers;Univers"/>
          <w:spacing w:val="-2"/>
          <w:sz w:val="22"/>
          <w:u w:val="single"/>
        </w:rPr>
        <w:t>CONTRACTOR INDEMNITY</w:t>
      </w:r>
      <w:r>
        <w:rPr>
          <w:rFonts w:cs="Univers;Univers" w:ascii="Univers;Univers" w:hAnsi="Univers;Univers"/>
          <w:spacing w:val="-2"/>
          <w:sz w:val="22"/>
        </w:rPr>
        <w:t>.2</w:t>
        <w:tab/>
      </w:r>
      <w:r>
        <w:rPr>
          <w:rFonts w:cs="Univers;Univers" w:ascii="Univers;Univers" w:hAnsi="Univers;Univers"/>
          <w:spacing w:val="-2"/>
          <w:sz w:val="22"/>
          <w:u w:val="single"/>
        </w:rPr>
        <w:t>CONTRACTOR INDEMNITY</w:t>
      </w:r>
      <w:r>
        <w:fldChar w:fldCharType="begin"/>
      </w:r>
      <w:r>
        <w:rPr/>
        <w:instrText xml:space="preserve"> TC ".2</w:instrText>
        <w:tab/>
        <w:instrText xml:space="preserve">CONTRACTOR INDEMNITY"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WITH RESPECT TO CLAIMS BY THIRD PARTIES, CONTRACTOR AGREES TO INDEMNIFY, PROTECT, DEFEND, AND HOLD HARMLESS COMPANY ITS DIRECTORS, OFFICERS, EMPLOYEES, AGENTS, AND CONTRACTORS, AND THE DIRECTORS, OFFICERS, EMPLOYEES, AGENTS, AND CONTRACTORS OF COMPANY'S PARENT AND AFFILIATED COMPANIES, FROM AND AGAINST ANY LIENS OR OTHER ENCUMBRANCES ON COMPANY'S PROPERTY, AND FOR CLAIMS, SUITS AND CAUSES OF ACTION AND ANY AND ALL LIABILITY, COSTS, EXPENSES, AND JUDGMENTS INCURRED IN CONNECTION THEREWITH (INCLUDING, WITHOUT LIMITATION, COURT COSTS AND ATTORNEY'S FEES) FOR THIRD PARTY CLAIMS FOR PERSONAL INJURY OR PROPERTY DAMAGE, WHETHER ARISING IN EQUITY, AT COMMON LAW, OR BY STATUTE, INCLUDING THE TEXAS DECEPTIVE TRADE PRACTICES ACT OR SIMILAR STATUTE OF OTHER JURISDICTIONS, OR UNDER THE LAW OF CONTRACTS, TORTS (INCLUDING WITHOUT LIMITATION, NEGLIGENCE AND STRICT LIABILITY WITHOUT REGARD TO FAULT) OR PROPERTY, AND WHETHER OR NOT DUE IN PART TO COMPANY'S CONCURRENT NEGLIGENCE OR OTHER FAULT, BREACH OF CONTRACT OR WARRANTY, VIOLATION OF THE TEXAS DECEPTIVE TRADE PRACTICES ACT, OR STRICT LIABILITY WITHOUT REGARD TO FAULT, AND ARISING IN FAVOR OF OR BROUGHT BY ANY OF CONTRACTOR'S EMPLOYEES, AGENTS, SUBCONTRACTORS, OR REPRESENTATIVES, OR BY ANY GOVERNMENTAL AGENCY OR ANY OTHER THIRD PARTY, ("THE CLAIMANT") BASED UPON, IN CONNECTION WITH, RELATING TO OR ARISING OUT OF THE SERVICES OR CONTRACTOR'S ACTIONS OR INACTIONS UNDER THIS AGREEMENT, INCLUDING, WITHOUT LIMITATION, ANY FAILURE TO COMPLY WITH ANY APPLICABLE LAWS, RULES, REGULATIONS, ORDINANCES, ORDERS, CODES, RESOLUTIONS OR STANDARDS AND INFRINGEMENT OF ANY THIRD PARTY'S OWNERSHIP OR INTELLECTUAL PROPERTY RIGHTS, AND EVEN IF DUE IN PART TO COMPANY'S CONCURRENT NEGLIGENCE OR OTHER FAULT, BREACH OF CONTRACT OR WARRANTY, VIOLATION OF THE TEXAS DECEPTIVE TRADE PRACTICES ACT, OR STRICT LIABILITY WITHOUT REGARD TO FAULT; PROVIDED HOWEVER, THAT CONTRACTOR'S CONTRACTUAL OBLIGATION OF INDEMNIFICATION SHALL NOT EXTEND TO THE PERCENTAGE OF CLAIMANT'S DAMAGES OR INJURIES  OR EXPENSES INCLUDING, WITHOUT LIMITATION COURT COSTS AND ATTORNEY'S FEES ATTRIBUTABLE TO COMPANY'S NEGLIGENCE OR OTHER FAULT, BREACH OF CONTRACT OR WARRANTY, OR BREACH OF THE TEXAS DECEPTIVE TRADE PRACTICES ACT, OR TO STRICT LIABILITY IMPOSED UPON COMPANY AS A MATTER OF LAW.  THIS INDEMNIFICATION OBLIGATION SHALL APPLY REGARDLESS OF THE AMOUNT OF INSURANCE COVERAGE HELD BY CONTRACTOR, INCLUDING THAT UNDER ANY WORKER'S COMPENSATION ACT, DISABILITY ACT, OR OTHER ACT OR LAW WHICH WOULD LIMIT THE AMOUNT OR TYPE OF DAMAGES, COMPENSATION, OR BENEFITS PAYABLE BY OR FOR CONTRACTOR, AND SHALL NOT BE LIMITED BY ANY INSURANCE CARRIED OR PROVIDED BY CONTRACTOR IN ACCORDANCE WITH THIS AGREEMENT OR OTHERWISE.</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14.</w:t>
      </w:r>
      <w:r>
        <w:rPr>
          <w:rFonts w:cs="Univers;Univers" w:ascii="Univers;Univers" w:hAnsi="Univers;Univers"/>
          <w:b/>
          <w:spacing w:val="-2"/>
          <w:sz w:val="22"/>
        </w:rPr>
        <w:tab/>
      </w:r>
      <w:r>
        <w:rPr>
          <w:rFonts w:cs="Univers;Univers" w:ascii="Univers;Univers" w:hAnsi="Univers;Univers"/>
          <w:b/>
          <w:spacing w:val="-2"/>
          <w:sz w:val="22"/>
          <w:u w:val="single"/>
        </w:rPr>
        <w:t>INSURANCE</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INSURANCE</w:t>
      </w:r>
      <w:r>
        <w:fldChar w:fldCharType="begin"/>
      </w:r>
      <w:r>
        <w:rPr/>
        <w:instrText xml:space="preserve"> TC ".</w:instrText>
        <w:tab/>
        <w:instrText xml:space="preserve">INSURANCE" \l 9 </w:instrText>
      </w:r>
      <w:r>
        <w:rPr/>
        <w:fldChar w:fldCharType="separate"/>
      </w:r>
      <w:r>
        <w:rPr/>
      </w:r>
      <w:r>
        <w:rPr/>
        <w:fldChar w:fldCharType="end"/>
      </w:r>
      <w:r>
        <w:rPr>
          <w:rFonts w:cs="Univers;Univers" w:ascii="Univers;Univers" w:hAnsi="Univers;Univers"/>
          <w:b/>
          <w:spacing w:val="-2"/>
          <w:sz w:val="22"/>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Contractor shall maintain in effect during the Term of this Agreement insurance of the types and in the amounts in accordance with the provisions as described at Exhibit C.</w:t>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15.</w:t>
        <w:tab/>
      </w:r>
      <w:r>
        <w:rPr>
          <w:rFonts w:cs="Univers;Univers" w:ascii="Univers;Univers" w:hAnsi="Univers;Univers"/>
          <w:b/>
          <w:spacing w:val="-2"/>
          <w:sz w:val="22"/>
          <w:u w:val="single"/>
        </w:rPr>
        <w:t>NOTICE</w:t>
      </w:r>
      <w:r>
        <w:rPr>
          <w:rFonts w:cs="Univers;Univers" w:ascii="Univers;Univers" w:hAnsi="Univers;Univers"/>
          <w:spacing w:val="-2"/>
          <w:sz w:val="22"/>
        </w:rPr>
        <w:t>.</w:t>
        <w:tab/>
      </w:r>
      <w:r>
        <w:rPr>
          <w:rFonts w:cs="Univers;Univers" w:ascii="Univers;Univers" w:hAnsi="Univers;Univers"/>
          <w:b/>
          <w:spacing w:val="-2"/>
          <w:sz w:val="22"/>
          <w:u w:val="single"/>
        </w:rPr>
        <w:t>NOTICE</w:t>
      </w:r>
      <w:r>
        <w:fldChar w:fldCharType="begin"/>
      </w:r>
      <w:r>
        <w:rPr/>
        <w:instrText xml:space="preserve"> TC ".</w:instrText>
        <w:tab/>
        <w:instrText xml:space="preserve">NOTICE" \l 9 </w:instrText>
      </w:r>
      <w:r>
        <w:rPr/>
        <w:fldChar w:fldCharType="separate"/>
      </w:r>
      <w:r>
        <w:rPr/>
      </w:r>
      <w:r>
        <w:rPr/>
        <w:fldChar w:fldCharType="end"/>
      </w:r>
      <w:r>
        <w:rPr>
          <w:rFonts w:cs="Univers;Univers" w:ascii="Univers;Univers" w:hAnsi="Univers;Univers"/>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Any notice, demand, or request required by or made pursuant to this Agreement shall be deemed properly made if made in writing and delivered by hand delivery, telefax and confirmed by first class mail, postage prepaid, or deposited in the United States Mail, postage prepaid, to the respective addresses and personnel specified below ("Notice Representative"):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IF TO COMPANY:</w:t>
        <w:tab/>
        <w:tab/>
        <w:tab/>
        <w:tab/>
        <w:tab/>
        <w:t>IF TO CONTRACTOR: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Enron Engineering &amp; Construction Co.</w:t>
        <w:tab/>
        <w:tab/>
        <w:t>Burns and Roe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333 Clay Street, Suite 400</w:t>
        <w:tab/>
        <w:tab/>
        <w:tab/>
        <w:tab/>
        <w:t>800 Kinderkamack Road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Houston, Texas 77002</w:t>
        <w:tab/>
        <w:tab/>
        <w:tab/>
        <w:tab/>
        <w:t>Oradell, New Jersey 07649</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Attn: John Rigby</w:t>
        <w:tab/>
        <w:tab/>
        <w:tab/>
        <w:tab/>
        <w:tab/>
        <w:t>Attn: Joe Umberto</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The parties may change the address where or the individual to whom notice is to be given by providing notice of such change pursuant to this Section 15.  Nothing contained in this Section shall be construed to restrict the transmission of routine communications between representatives of Contractor and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16.</w:t>
      </w:r>
      <w:r>
        <w:rPr>
          <w:rFonts w:cs="Univers;Univers" w:ascii="Univers;Univers" w:hAnsi="Univers;Univers"/>
          <w:b/>
          <w:spacing w:val="-2"/>
          <w:sz w:val="22"/>
        </w:rPr>
        <w:tab/>
      </w:r>
      <w:r>
        <w:rPr>
          <w:rFonts w:cs="Univers;Univers" w:ascii="Univers;Univers" w:hAnsi="Univers;Univers"/>
          <w:b/>
          <w:spacing w:val="-2"/>
          <w:sz w:val="22"/>
          <w:u w:val="single"/>
        </w:rPr>
        <w:t>CONSEQUENTIAL LOSSES</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CONSEQUENTIAL LOSSES</w:t>
      </w:r>
      <w:r>
        <w:fldChar w:fldCharType="begin"/>
      </w:r>
      <w:r>
        <w:rPr/>
        <w:instrText xml:space="preserve"> TC ".</w:instrText>
        <w:tab/>
        <w:instrText xml:space="preserve">CONSEQUENTIAL LOSSES" \l 9 </w:instrText>
      </w:r>
      <w:r>
        <w:rPr/>
        <w:fldChar w:fldCharType="separate"/>
      </w:r>
      <w:r>
        <w:rPr/>
      </w:r>
      <w:r>
        <w:rPr/>
        <w:fldChar w:fldCharType="end"/>
      </w:r>
      <w:r>
        <w:rPr>
          <w:rFonts w:cs="Univers;Univers" w:ascii="Univers;Univers" w:hAnsi="Univers;Univers"/>
          <w:b/>
          <w:spacing w:val="-2"/>
          <w:sz w:val="22"/>
        </w:rPr>
        <w:t>.</w:t>
      </w:r>
      <w:r>
        <w:rPr>
          <w:rFonts w:cs="Univers;Univers" w:ascii="Univers;Univers" w:hAnsi="Univers;Univers"/>
          <w:spacing w:val="-2"/>
          <w:sz w:val="22"/>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WITH RESPECT TO CLAIMS BETWEEN THE PARTIES, NEITHER PARTY, ITS SUBCONTRACTORS NOR THEIR RESPECTIVE AGENTS OR EMPLOYEES SHALL BE LIABLE TO THE OTHER AS A RESULT OF ANY ACTION OR INACTION UNDER THIS AGREEMENT OR OTHERWISE, INCLUDING, WITHOUT LIMITATION, NEGLIGENCE OR OTHER FAULT, STRICT LIABILITY WITHOUT REGARD TO FAULT, BREACH OF CONTRACT OR WARRANTY, OR VIOLATION OF THE TEXAS DECEPTIVE TRADE PRACTICES ACT, FOR ANY CONSEQUENTIAL, SPECIAL, INCIDENTAL OR INDIRECT LOSSES OR DAMAGES OF ANY NATURE WHATSOEVER, INCLUDING, BUT NOT LIMITED TO, LOSS OF PROFITS, INTEREST, INCREASED EXPENSE OF OPERATION OF ANY FACILITY OR EQUIPMENT, WHETHER ARISING UNDER THE LAW OF CONTRACTS, TORTS (INCLUDING, WITHOUT LIMITATION, NEGLIGENCE OF EVERY KIND AND STRICT LIABILITY, WITHOUT FAULT), OR PROPERTY, OR AT COMMON LAW OR IN EQUITY, OR OTHERWISE, AND WHETHER CAUSED BY UNAVAILABILITY OF THE EQUIPMENT, SHUT DOWNS OR SERVICE INTERRUPTIONS, OR OTHERWISE.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17.</w:t>
      </w:r>
      <w:r>
        <w:rPr>
          <w:rFonts w:cs="Univers;Univers" w:ascii="Univers;Univers" w:hAnsi="Univers;Univers"/>
          <w:b/>
          <w:spacing w:val="-2"/>
          <w:sz w:val="22"/>
        </w:rPr>
        <w:tab/>
      </w:r>
      <w:r>
        <w:rPr>
          <w:rFonts w:cs="Univers;Univers" w:ascii="Univers;Univers" w:hAnsi="Univers;Univers"/>
          <w:b/>
          <w:spacing w:val="-2"/>
          <w:sz w:val="22"/>
          <w:u w:val="single"/>
        </w:rPr>
        <w:t>LIMITATION OF LIABILITY</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LIMITATION OF LIABILITY</w:t>
      </w:r>
      <w:r>
        <w:fldChar w:fldCharType="begin"/>
      </w:r>
      <w:r>
        <w:rPr/>
        <w:instrText xml:space="preserve"> TC ".</w:instrText>
        <w:tab/>
        <w:instrText xml:space="preserve">LIMITATION OF LIABILITY" \l 9 </w:instrText>
      </w:r>
      <w:r>
        <w:rPr/>
        <w:fldChar w:fldCharType="separate"/>
      </w:r>
      <w:r>
        <w:rPr/>
      </w:r>
      <w:r>
        <w:rPr/>
        <w:fldChar w:fldCharType="end"/>
      </w:r>
      <w:r>
        <w:rPr>
          <w:rFonts w:cs="Univers;Univers" w:ascii="Univers;Univers" w:hAnsi="Univers;Univers"/>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ab/>
        <w:t xml:space="preserve">Except those claims arising under: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1440" w:start="1440" w:end="0"/>
        <w:jc w:val="both"/>
        <w:rPr>
          <w:rFonts w:ascii="Univers;Univers" w:hAnsi="Univers;Univers" w:cs="Univers;Univers"/>
          <w:spacing w:val="-2"/>
          <w:sz w:val="22"/>
        </w:rPr>
      </w:pPr>
      <w:r>
        <w:rPr>
          <w:rFonts w:cs="Univers;Univers" w:ascii="Univers;Univers" w:hAnsi="Univers;Univers"/>
          <w:spacing w:val="-2"/>
          <w:sz w:val="22"/>
        </w:rPr>
        <w:tab/>
        <w:tab/>
        <w:t xml:space="preserve">(i) Section 9.1 and Section 9.2, Compliance with Laws;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1440" w:start="1440" w:end="0"/>
        <w:jc w:val="both"/>
        <w:rPr>
          <w:rFonts w:ascii="Univers;Univers" w:hAnsi="Univers;Univers" w:cs="Univers;Univers"/>
          <w:spacing w:val="-2"/>
          <w:sz w:val="22"/>
        </w:rPr>
      </w:pPr>
      <w:r>
        <w:rPr>
          <w:rFonts w:cs="Univers;Univers" w:ascii="Univers;Univers" w:hAnsi="Univers;Univers"/>
          <w:spacing w:val="-2"/>
          <w:sz w:val="22"/>
        </w:rPr>
        <w:tab/>
        <w:tab/>
        <w:t xml:space="preserve">(ii) Section 10.1 and 10.2, Taxes and Contributions;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1440" w:start="1440" w:end="0"/>
        <w:jc w:val="both"/>
        <w:rPr>
          <w:rFonts w:ascii="Univers;Univers" w:hAnsi="Univers;Univers" w:cs="Univers;Univers"/>
          <w:spacing w:val="-2"/>
          <w:sz w:val="22"/>
        </w:rPr>
      </w:pPr>
      <w:r>
        <w:rPr>
          <w:rFonts w:cs="Univers;Univers" w:ascii="Univers;Univers" w:hAnsi="Univers;Univers"/>
          <w:spacing w:val="-2"/>
          <w:sz w:val="22"/>
        </w:rPr>
        <w:tab/>
        <w:tab/>
        <w:t xml:space="preserve">(iii) Section 11, Confidential Information;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1440" w:start="1440" w:end="0"/>
        <w:jc w:val="both"/>
        <w:rPr>
          <w:rFonts w:ascii="Univers;Univers" w:hAnsi="Univers;Univers" w:cs="Univers;Univers"/>
          <w:spacing w:val="-2"/>
          <w:sz w:val="22"/>
        </w:rPr>
      </w:pPr>
      <w:r>
        <w:rPr>
          <w:rFonts w:cs="Univers;Univers" w:ascii="Univers;Univers" w:hAnsi="Univers;Univers"/>
          <w:spacing w:val="-2"/>
          <w:sz w:val="22"/>
        </w:rPr>
        <w:tab/>
        <w:tab/>
        <w:t xml:space="preserve">(iv) Section 12, Ownership of Information, Inventions, Discoveries, and Intellectual Property Rights;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1440" w:start="1440" w:end="0"/>
        <w:jc w:val="both"/>
        <w:rPr>
          <w:rFonts w:ascii="Univers;Univers" w:hAnsi="Univers;Univers" w:cs="Univers;Univers"/>
          <w:spacing w:val="-2"/>
          <w:sz w:val="22"/>
        </w:rPr>
      </w:pPr>
      <w:r>
        <w:rPr>
          <w:rFonts w:cs="Univers;Univers" w:ascii="Univers;Univers" w:hAnsi="Univers;Univers"/>
          <w:spacing w:val="-2"/>
          <w:sz w:val="22"/>
        </w:rPr>
        <w:tab/>
        <w:tab/>
        <w:t xml:space="preserve">(v) Section 13, Indemnification; and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1440" w:start="1440" w:end="0"/>
        <w:jc w:val="both"/>
        <w:rPr>
          <w:rFonts w:ascii="Univers;Univers" w:hAnsi="Univers;Univers" w:cs="Univers;Univers"/>
          <w:spacing w:val="-2"/>
          <w:sz w:val="22"/>
        </w:rPr>
      </w:pPr>
      <w:r>
        <w:rPr>
          <w:rFonts w:cs="Univers;Univers" w:ascii="Univers;Univers" w:hAnsi="Univers;Univers"/>
          <w:spacing w:val="-2"/>
          <w:sz w:val="22"/>
        </w:rPr>
        <w:tab/>
        <w:tab/>
        <w:t>(vi) obligation to maintain Insurance in accordance with Section 14, Insurance,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 xml:space="preserve">Unless otherwise further limited or excluded by other applications of this Agreement, Contractor's liability to Company for any claim of Company arising from the performance of a Scope of Services under a Tasking Letter pursuant to this Agreement shall not exceed the greater of: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1440" w:start="1440" w:end="0"/>
        <w:jc w:val="both"/>
        <w:rPr>
          <w:rFonts w:ascii="Univers;Univers" w:hAnsi="Univers;Univers" w:cs="Univers;Univers"/>
          <w:spacing w:val="-2"/>
          <w:sz w:val="22"/>
        </w:rPr>
      </w:pPr>
      <w:r>
        <w:rPr>
          <w:rFonts w:cs="Univers;Univers" w:ascii="Univers;Univers" w:hAnsi="Univers;Univers"/>
          <w:spacing w:val="-2"/>
          <w:sz w:val="22"/>
        </w:rPr>
        <w:tab/>
        <w:tab/>
        <w:t xml:space="preserve">(a) the total compensation it receives for performance of the Scope of Services under such Tasking Letter; or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1440" w:start="1440" w:end="0"/>
        <w:jc w:val="both"/>
        <w:rPr>
          <w:rFonts w:ascii="Univers;Univers" w:hAnsi="Univers;Univers" w:cs="Univers;Univers"/>
          <w:spacing w:val="-2"/>
          <w:sz w:val="22"/>
        </w:rPr>
      </w:pPr>
      <w:r>
        <w:rPr>
          <w:rFonts w:cs="Univers;Univers" w:ascii="Univers;Univers" w:hAnsi="Univers;Univers"/>
          <w:spacing w:val="-2"/>
          <w:sz w:val="22"/>
        </w:rPr>
        <w:tab/>
        <w:tab/>
        <w:t>(b) the amount of money in fact collected by Company or Contractor from Contractor's insurance carriers in connection with such performance of such Scope of Services.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Notwithstanding Section 17 (b) above, insurance proceeds (excluding any third party liability coverage that may be included in Contractor's error and omissions insurance) from Contractor's errors and omissions insurance program arising out of Contractor's performance of the Scope of Services may be counted toward such limit of liability.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18.</w:t>
      </w:r>
      <w:r>
        <w:rPr>
          <w:rFonts w:cs="Univers;Univers" w:ascii="Univers;Univers" w:hAnsi="Univers;Univers"/>
          <w:b/>
          <w:spacing w:val="-2"/>
          <w:sz w:val="22"/>
        </w:rPr>
        <w:tab/>
      </w:r>
      <w:r>
        <w:rPr>
          <w:rFonts w:cs="Univers;Univers" w:ascii="Univers;Univers" w:hAnsi="Univers;Univers"/>
          <w:b/>
          <w:spacing w:val="-2"/>
          <w:sz w:val="22"/>
          <w:u w:val="single"/>
        </w:rPr>
        <w:t>TERMINATION OF AGREEMENT</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TERMINATION OF AGREEMENT</w:t>
      </w:r>
      <w:r>
        <w:fldChar w:fldCharType="begin"/>
      </w:r>
      <w:r>
        <w:rPr/>
        <w:instrText xml:space="preserve"> TC ".</w:instrText>
        <w:tab/>
        <w:instrText xml:space="preserve">TERMINATION OF AGREEMENT" \l 9 </w:instrText>
      </w:r>
      <w:r>
        <w:rPr/>
        <w:fldChar w:fldCharType="separate"/>
      </w:r>
      <w:r>
        <w:rPr/>
      </w:r>
      <w:r>
        <w:rPr/>
        <w:fldChar w:fldCharType="end"/>
      </w:r>
      <w:r>
        <w:rPr>
          <w:rFonts w:cs="Univers;Univers" w:ascii="Univers;Univers" w:hAnsi="Univers;Univers"/>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18.1</w:t>
        <w:tab/>
      </w:r>
      <w:r>
        <w:rPr>
          <w:rFonts w:cs="Univers;Univers" w:ascii="Univers;Univers" w:hAnsi="Univers;Univers"/>
          <w:spacing w:val="-2"/>
          <w:sz w:val="22"/>
          <w:u w:val="single"/>
        </w:rPr>
        <w:t>Termination for Cause</w:t>
      </w:r>
      <w:r>
        <w:rPr>
          <w:rFonts w:cs="Univers;Univers" w:ascii="Univers;Univers" w:hAnsi="Univers;Univers"/>
          <w:spacing w:val="-2"/>
          <w:sz w:val="22"/>
        </w:rPr>
        <w:t>.1</w:t>
        <w:tab/>
      </w:r>
      <w:r>
        <w:rPr>
          <w:rFonts w:cs="Univers;Univers" w:ascii="Univers;Univers" w:hAnsi="Univers;Univers"/>
          <w:spacing w:val="-2"/>
          <w:sz w:val="22"/>
          <w:u w:val="single"/>
        </w:rPr>
        <w:t>Termination for Cause</w:t>
      </w:r>
      <w:r>
        <w:fldChar w:fldCharType="begin"/>
      </w:r>
      <w:r>
        <w:rPr/>
        <w:instrText xml:space="preserve"> TC ".1</w:instrText>
        <w:tab/>
        <w:instrText xml:space="preserve">Termination for Cause"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Either party may, in the event of substantial failure by the other party to perform in accordance with the terms hereof through no fault of the terminating party, upon seven days written notice, terminate this Agreement and/or a Tasking Letter to which the substantial failure applies.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18.2</w:t>
        <w:tab/>
      </w:r>
      <w:r>
        <w:rPr>
          <w:rFonts w:cs="Univers;Univers" w:ascii="Univers;Univers" w:hAnsi="Univers;Univers"/>
          <w:spacing w:val="-2"/>
          <w:sz w:val="22"/>
          <w:u w:val="single"/>
        </w:rPr>
        <w:t>Termination Without Cause</w:t>
      </w:r>
      <w:r>
        <w:rPr>
          <w:rFonts w:cs="Univers;Univers" w:ascii="Univers;Univers" w:hAnsi="Univers;Univers"/>
          <w:spacing w:val="-2"/>
          <w:sz w:val="22"/>
        </w:rPr>
        <w:t>.2</w:t>
        <w:tab/>
      </w:r>
      <w:r>
        <w:rPr>
          <w:rFonts w:cs="Univers;Univers" w:ascii="Univers;Univers" w:hAnsi="Univers;Univers"/>
          <w:spacing w:val="-2"/>
          <w:sz w:val="22"/>
          <w:u w:val="single"/>
        </w:rPr>
        <w:t>Termination Without Cause</w:t>
      </w:r>
      <w:r>
        <w:fldChar w:fldCharType="begin"/>
      </w:r>
      <w:r>
        <w:rPr/>
        <w:instrText xml:space="preserve"> TC ".2</w:instrText>
        <w:tab/>
        <w:instrText xml:space="preserve">Termination Without Cause" \l 9 </w:instrText>
      </w:r>
      <w:r>
        <w:rPr/>
        <w:fldChar w:fldCharType="separate"/>
      </w:r>
      <w:r>
        <w:rPr/>
      </w:r>
      <w:r>
        <w:rPr/>
        <w:fldChar w:fldCharType="end"/>
      </w:r>
      <w:r>
        <w:rPr>
          <w:rFonts w:cs="Univers;Univers" w:ascii="Univers;Univers" w:hAnsi="Univers;Univers"/>
          <w:spacing w:val="-2"/>
          <w:sz w:val="22"/>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The Company shall have the right for its convenience and without cause to terminate or suspend, in whole or in part, Contractor's performance of Services under this Agreement or of a Scope of Services under any Tasking Letter, upon written notice to Contractor.  Contractor shall, upon receipt of Company's notice of termination or suspension, immediately (unless directed otherwise in the Company's notice of termination or suspension) terminate or suspend performance of the Services or of a Scope of Services as directed, but only to the extent specified in Company's notice of termination or suspension.  Upon receipt of Company's notice of termination or suspension, Contractor shall not incur any further costs until directed otherwise by Company.  Company shall pay Contractor such sum as is reasonable and equitable for the Services or Scope of Services authorized and performed to the point of termination or suspension under this Section, and for which Company had not previously paid Contractor.  In the event of termination under this Section 18, Company shall also pay Contractor for all reasonable demobilization and cancellation costs incurred by Contractor in connection with the termination as supported by documents pursuant to Section 4.1.3.</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18.3</w:t>
        <w:tab/>
      </w:r>
      <w:r>
        <w:rPr>
          <w:rFonts w:cs="Univers;Univers" w:ascii="Univers;Univers" w:hAnsi="Univers;Univers"/>
          <w:spacing w:val="-2"/>
          <w:sz w:val="22"/>
          <w:u w:val="single"/>
        </w:rPr>
        <w:t>Continuation of Services Not Terminated or Suspended</w:t>
      </w:r>
      <w:r>
        <w:rPr>
          <w:rFonts w:cs="Univers;Univers" w:ascii="Univers;Univers" w:hAnsi="Univers;Univers"/>
          <w:spacing w:val="-2"/>
          <w:sz w:val="22"/>
        </w:rPr>
        <w:t>.3</w:t>
        <w:tab/>
      </w:r>
      <w:r>
        <w:rPr>
          <w:rFonts w:cs="Univers;Univers" w:ascii="Univers;Univers" w:hAnsi="Univers;Univers"/>
          <w:spacing w:val="-2"/>
          <w:sz w:val="22"/>
          <w:u w:val="single"/>
        </w:rPr>
        <w:t>Continuation of Services Not Terminated or Suspended</w:t>
      </w:r>
      <w:r>
        <w:fldChar w:fldCharType="begin"/>
      </w:r>
      <w:r>
        <w:rPr/>
        <w:instrText xml:space="preserve"> TC ".3</w:instrText>
        <w:tab/>
        <w:instrText xml:space="preserve">Continuation of Services Not Terminated or Suspended"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Termination or suspension of a Scope of Services under any Tasking Letter, in whole or in part, shall not diminish Contractor's liability or obligation to continue prosecution of Services under any other Tasking Letters.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19.</w:t>
      </w:r>
      <w:r>
        <w:rPr>
          <w:rFonts w:cs="Univers;Univers" w:ascii="Univers;Univers" w:hAnsi="Univers;Univers"/>
          <w:b/>
          <w:spacing w:val="-2"/>
          <w:sz w:val="22"/>
        </w:rPr>
        <w:tab/>
      </w:r>
      <w:r>
        <w:rPr>
          <w:rFonts w:cs="Univers;Univers" w:ascii="Univers;Univers" w:hAnsi="Univers;Univers"/>
          <w:b/>
          <w:spacing w:val="-2"/>
          <w:sz w:val="22"/>
          <w:u w:val="single"/>
        </w:rPr>
        <w:t>UNCONTROLLABLE FORCES</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UNCONTROLLABLE FORCES</w:t>
      </w:r>
      <w:r>
        <w:fldChar w:fldCharType="begin"/>
      </w:r>
      <w:r>
        <w:rPr/>
        <w:instrText xml:space="preserve"> TC ".</w:instrText>
        <w:tab/>
        <w:instrText xml:space="preserve">UNCONTROLLABLE FORCES" \l 9 </w:instrText>
      </w:r>
      <w:r>
        <w:rPr/>
        <w:fldChar w:fldCharType="separate"/>
      </w:r>
      <w:r>
        <w:rPr/>
      </w:r>
      <w:r>
        <w:rPr/>
        <w:fldChar w:fldCharType="end"/>
      </w:r>
      <w:r>
        <w:rPr>
          <w:rFonts w:cs="Univers;Univers" w:ascii="Univers;Univers" w:hAnsi="Univers;Univers"/>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19.1</w:t>
        <w:tab/>
      </w:r>
      <w:r>
        <w:rPr>
          <w:rFonts w:cs="Univers;Univers" w:ascii="Univers;Univers" w:hAnsi="Univers;Univers"/>
          <w:spacing w:val="-2"/>
          <w:sz w:val="22"/>
          <w:u w:val="single"/>
        </w:rPr>
        <w:t>Uncontrollable Forces</w:t>
      </w:r>
      <w:r>
        <w:rPr>
          <w:rFonts w:cs="Univers;Univers" w:ascii="Univers;Univers" w:hAnsi="Univers;Univers"/>
          <w:spacing w:val="-2"/>
          <w:sz w:val="22"/>
        </w:rPr>
        <w:t>.1</w:t>
        <w:tab/>
      </w:r>
      <w:r>
        <w:rPr>
          <w:rFonts w:cs="Univers;Univers" w:ascii="Univers;Univers" w:hAnsi="Univers;Univers"/>
          <w:spacing w:val="-2"/>
          <w:sz w:val="22"/>
          <w:u w:val="single"/>
        </w:rPr>
        <w:t>Uncontrollable Forces</w:t>
      </w:r>
      <w:r>
        <w:fldChar w:fldCharType="begin"/>
      </w:r>
      <w:r>
        <w:rPr/>
        <w:instrText xml:space="preserve"> TC ".1</w:instrText>
        <w:tab/>
        <w:instrText xml:space="preserve">Uncontrollable Forces"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 xml:space="preserve">Neither Company nor Contractor shall be considered to be in default of this Agreement if delays in or failure of performance shall be due to uncontrollable forces the effect of which, by the exercise of reasonable diligence, the non-performing party could not avoid.  The term "uncontrollable forces" shall mean any event which results in the prevention or delay of performance by a party of its obligations under this Agreement and which is beyond the control of the non-performing party.  It includes, but is not limited to, fire, flood, act of God, earthquakes, storms, lightning, epidemic, war, riot, civil disturbance, sabotage, and judicial restraint.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19.2</w:t>
        <w:tab/>
      </w:r>
      <w:r>
        <w:rPr>
          <w:rFonts w:cs="Univers;Univers" w:ascii="Univers;Univers" w:hAnsi="Univers;Univers"/>
          <w:spacing w:val="-2"/>
          <w:sz w:val="22"/>
          <w:u w:val="single"/>
        </w:rPr>
        <w:t>Continuance of Performance</w:t>
      </w:r>
      <w:r>
        <w:rPr>
          <w:rFonts w:cs="Univers;Univers" w:ascii="Univers;Univers" w:hAnsi="Univers;Univers"/>
          <w:spacing w:val="-2"/>
          <w:sz w:val="22"/>
        </w:rPr>
        <w:t>.2</w:t>
        <w:tab/>
      </w:r>
      <w:r>
        <w:rPr>
          <w:rFonts w:cs="Univers;Univers" w:ascii="Univers;Univers" w:hAnsi="Univers;Univers"/>
          <w:spacing w:val="-2"/>
          <w:sz w:val="22"/>
          <w:u w:val="single"/>
        </w:rPr>
        <w:t>Continuance of Performance</w:t>
      </w:r>
      <w:r>
        <w:fldChar w:fldCharType="begin"/>
      </w:r>
      <w:r>
        <w:rPr/>
        <w:instrText xml:space="preserve"> TC ".2</w:instrText>
        <w:tab/>
        <w:instrText xml:space="preserve">Continuance of Performance" \l 9 </w:instrText>
      </w:r>
      <w:r>
        <w:rPr/>
        <w:fldChar w:fldCharType="separate"/>
      </w:r>
      <w:r>
        <w:rPr/>
      </w:r>
      <w:r>
        <w:rPr/>
        <w:fldChar w:fldCharType="end"/>
      </w:r>
      <w:r>
        <w:rPr>
          <w:rFonts w:cs="Univers;Univers" w:ascii="Univers;Univers" w:hAnsi="Univers;Univers"/>
          <w:spacing w:val="-2"/>
          <w:sz w:val="22"/>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Neither party shall be excused from performance if nonperformance is due to uncontrollable forces which are removable or remediable (at a reasonable cost) and which the non-performing party could have, with the exercise of reasonable diligence, removed or remedied with reasonable dispatch.</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pPr>
      <w:r>
        <w:rPr>
          <w:rFonts w:cs="Univers;Univers" w:ascii="Univers;Univers" w:hAnsi="Univers;Univers"/>
          <w:spacing w:val="-2"/>
          <w:sz w:val="22"/>
        </w:rPr>
        <w:t>19.3</w:t>
        <w:tab/>
      </w:r>
      <w:r>
        <w:rPr>
          <w:rFonts w:cs="Univers;Univers" w:ascii="Univers;Univers" w:hAnsi="Univers;Univers"/>
          <w:spacing w:val="-2"/>
          <w:sz w:val="22"/>
          <w:u w:val="single"/>
        </w:rPr>
        <w:t>Notice</w:t>
      </w:r>
      <w:r>
        <w:rPr>
          <w:rFonts w:cs="Univers;Univers" w:ascii="Univers;Univers" w:hAnsi="Univers;Univers"/>
          <w:spacing w:val="-2"/>
          <w:sz w:val="22"/>
        </w:rPr>
        <w:t>.3</w:t>
        <w:tab/>
      </w:r>
      <w:r>
        <w:rPr>
          <w:rFonts w:cs="Univers;Univers" w:ascii="Univers;Univers" w:hAnsi="Univers;Univers"/>
          <w:spacing w:val="-2"/>
          <w:sz w:val="22"/>
          <w:u w:val="single"/>
        </w:rPr>
        <w:t>Notice</w:t>
      </w:r>
      <w:r>
        <w:fldChar w:fldCharType="begin"/>
      </w:r>
      <w:r>
        <w:rPr/>
        <w:instrText xml:space="preserve"> TC ".3</w:instrText>
        <w:tab/>
        <w:instrText xml:space="preserve">Notice" \l 9 </w:instrText>
      </w:r>
      <w:r>
        <w:rPr/>
        <w:fldChar w:fldCharType="separate"/>
      </w:r>
      <w:r>
        <w:rPr/>
      </w:r>
      <w:r>
        <w:rPr/>
        <w:fldChar w:fldCharType="end"/>
      </w:r>
      <w:r>
        <w:rPr>
          <w:rFonts w:cs="Univers;Univers" w:ascii="Univers;Univers" w:hAnsi="Univers;Univers"/>
          <w:spacing w:val="-2"/>
          <w:sz w:val="22"/>
        </w:rPr>
        <w:t>.</w:t>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The non-performing party shall, within a reasonable time, but not later than seven (7) calendar days, of becoming aware of being prevented or delayed from performance by an uncontrollable force, give written notice to the other party describing the circumstances, uncontrollable forces preventing continued performance, the removal or remedial actions taken or to be taken to mitigate damage to the other party, and a plan to return performance to compliance with this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20.</w:t>
      </w:r>
      <w:r>
        <w:rPr>
          <w:rFonts w:cs="Univers;Univers" w:ascii="Univers;Univers" w:hAnsi="Univers;Univers"/>
          <w:b/>
          <w:spacing w:val="-2"/>
          <w:sz w:val="22"/>
        </w:rPr>
        <w:tab/>
      </w:r>
      <w:r>
        <w:rPr>
          <w:rFonts w:cs="Univers;Univers" w:ascii="Univers;Univers" w:hAnsi="Univers;Univers"/>
          <w:b/>
          <w:spacing w:val="-2"/>
          <w:sz w:val="22"/>
          <w:u w:val="single"/>
        </w:rPr>
        <w:t>GOVERNING LAW AND FORUM</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GOVERNING LAW AND FORUM</w:t>
      </w:r>
      <w:r>
        <w:fldChar w:fldCharType="begin"/>
      </w:r>
      <w:r>
        <w:rPr/>
        <w:instrText xml:space="preserve"> TC ".</w:instrText>
        <w:tab/>
        <w:instrText xml:space="preserve">GOVERNING LAW AND FORUM" \l 9 </w:instrText>
      </w:r>
      <w:r>
        <w:rPr/>
        <w:fldChar w:fldCharType="separate"/>
      </w:r>
      <w:r>
        <w:rPr/>
      </w:r>
      <w:r>
        <w:rPr/>
        <w:fldChar w:fldCharType="end"/>
      </w:r>
      <w:r>
        <w:rPr>
          <w:rFonts w:cs="Univers;Univers" w:ascii="Univers;Univers" w:hAnsi="Univers;Univers"/>
          <w:b/>
          <w:spacing w:val="-2"/>
          <w:sz w:val="22"/>
        </w:rPr>
        <w:t>.</w:t>
      </w:r>
      <w:r>
        <w:rPr>
          <w:rFonts w:cs="Univers;Univers" w:ascii="Univers;Univers" w:hAnsi="Univers;Univers"/>
          <w:spacing w:val="-2"/>
          <w:sz w:val="22"/>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This Agreement, its interpretation and any disputes relating to, arising out of or connected with this Agreement, shall be governed by the laws of the State of Texas, without regard to its conflicts of law provisions.  Any dispute relating to, arising out of, or connected with this Agreement shall be filed and maintained in Houston, Harris County, Texas in accordance with Section 31 hereof, or, if not in arbitration pursuant to Section 31 hereof, in the State or Federal Courts located in Houston, Harris County, Texas.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21.</w:t>
        <w:tab/>
      </w:r>
      <w:r>
        <w:rPr>
          <w:rFonts w:cs="Univers;Univers" w:ascii="Univers;Univers" w:hAnsi="Univers;Univers"/>
          <w:b/>
          <w:spacing w:val="-2"/>
          <w:sz w:val="22"/>
          <w:u w:val="single"/>
        </w:rPr>
        <w:t>WAIVER</w:t>
      </w:r>
      <w:r>
        <w:rPr>
          <w:rFonts w:cs="Univers;Univers" w:ascii="Univers;Univers" w:hAnsi="Univers;Univers"/>
          <w:spacing w:val="-2"/>
          <w:sz w:val="22"/>
        </w:rPr>
        <w:t>.</w:t>
        <w:tab/>
      </w:r>
      <w:r>
        <w:rPr>
          <w:rFonts w:cs="Univers;Univers" w:ascii="Univers;Univers" w:hAnsi="Univers;Univers"/>
          <w:b/>
          <w:spacing w:val="-2"/>
          <w:sz w:val="22"/>
          <w:u w:val="single"/>
        </w:rPr>
        <w:t>WAIVER</w:t>
      </w:r>
      <w:r>
        <w:fldChar w:fldCharType="begin"/>
      </w:r>
      <w:r>
        <w:rPr/>
        <w:instrText xml:space="preserve"> TC ".</w:instrText>
        <w:tab/>
        <w:instrText xml:space="preserve">WAIVER" \l 9 </w:instrText>
      </w:r>
      <w:r>
        <w:rPr/>
        <w:fldChar w:fldCharType="separate"/>
      </w:r>
      <w:r>
        <w:rPr/>
      </w:r>
      <w:r>
        <w:rPr/>
        <w:fldChar w:fldCharType="end"/>
      </w:r>
      <w:r>
        <w:rPr>
          <w:rFonts w:cs="Univers;Univers" w:ascii="Univers;Univers" w:hAnsi="Univers;Univers"/>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No waiver of any provision of the Agreement shall be of any force or effect unless such waiver is in writing, expressly stating to be a waiver of a specified provision of the Agreement, and is signed by the party to be bound thereby.  Either party's waiver of any breach or failure to enforce any of the provisions of the Agreement, at any time, shall not in any way limit or waive that party's right thereafter to enforce or compel strict compliance with this Agreement or any portion or provision or right under this Agreement.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22.</w:t>
      </w:r>
      <w:r>
        <w:rPr>
          <w:rFonts w:cs="Univers;Univers" w:ascii="Univers;Univers" w:hAnsi="Univers;Univers"/>
          <w:b/>
          <w:spacing w:val="-2"/>
          <w:sz w:val="22"/>
        </w:rPr>
        <w:tab/>
      </w:r>
      <w:r>
        <w:rPr>
          <w:rFonts w:cs="Univers;Univers" w:ascii="Univers;Univers" w:hAnsi="Univers;Univers"/>
          <w:b/>
          <w:spacing w:val="-2"/>
          <w:sz w:val="22"/>
          <w:u w:val="single"/>
        </w:rPr>
        <w:t>SEVERABILITY</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SEVERABILITY</w:t>
      </w:r>
      <w:r>
        <w:fldChar w:fldCharType="begin"/>
      </w:r>
      <w:r>
        <w:rPr/>
        <w:instrText xml:space="preserve"> TC ".</w:instrText>
        <w:tab/>
        <w:instrText xml:space="preserve">SEVERABILITY" \l 9 </w:instrText>
      </w:r>
      <w:r>
        <w:rPr/>
        <w:fldChar w:fldCharType="separate"/>
      </w:r>
      <w:r>
        <w:rPr/>
      </w:r>
      <w:r>
        <w:rPr/>
        <w:fldChar w:fldCharType="end"/>
      </w:r>
      <w:r>
        <w:rPr>
          <w:rFonts w:cs="Univers;Univers" w:ascii="Univers;Univers" w:hAnsi="Univers;Univers"/>
          <w:b/>
          <w:spacing w:val="-2"/>
          <w:sz w:val="22"/>
        </w:rPr>
        <w:t>.</w:t>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 xml:space="preserve">The invalidity, illegality, or unenforceability of any provision of this Agreement, or the occurrence of any event rendering any portion or provision of this Agreement void, shall in no way affect the validity or enforceability of any other portion or provision of the Agreement.  Any void provision shall be deemed severed from the Agreement and the balance of the Agreement shall be construed and enforced as if the Agreement did not contain the particular portion or provision held to be void.  The parties further agree to reform the Agreement to replace any stricken provision with a valid provision that comes as close as possible to the intent of the stricken provision. The provisions of this section shall not prevent the entire Agreement from being void should a provision which is the essence of the Agreement be determined to be void.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23.</w:t>
      </w:r>
      <w:r>
        <w:rPr>
          <w:rFonts w:cs="Univers;Univers" w:ascii="Univers;Univers" w:hAnsi="Univers;Univers"/>
          <w:b/>
          <w:spacing w:val="-2"/>
          <w:sz w:val="22"/>
        </w:rPr>
        <w:tab/>
      </w:r>
      <w:r>
        <w:rPr>
          <w:rFonts w:cs="Univers;Univers" w:ascii="Univers;Univers" w:hAnsi="Univers;Univers"/>
          <w:b/>
          <w:spacing w:val="-2"/>
          <w:sz w:val="22"/>
          <w:u w:val="single"/>
        </w:rPr>
        <w:t>ASSIGNMENT AND RIGHTS OF AFFILIATED COMPANIES</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ASSIGNMENT AND RIGHTS OF AFFILIATED COMPANIES</w:t>
      </w:r>
      <w:r>
        <w:fldChar w:fldCharType="begin"/>
      </w:r>
      <w:r>
        <w:rPr/>
        <w:instrText xml:space="preserve"> TC ".</w:instrText>
        <w:tab/>
        <w:instrText xml:space="preserve">ASSIGNMENT AND RIGHTS OF AFFILIATED COMPANIES" \l 9 </w:instrText>
      </w:r>
      <w:r>
        <w:rPr/>
        <w:fldChar w:fldCharType="separate"/>
      </w:r>
      <w:r>
        <w:rPr/>
      </w:r>
      <w:r>
        <w:rPr/>
        <w:fldChar w:fldCharType="end"/>
      </w:r>
      <w:r>
        <w:rPr>
          <w:rFonts w:cs="Univers;Univers" w:ascii="Univers;Univers" w:hAnsi="Univers;Univers"/>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23.1</w:t>
        <w:tab/>
      </w:r>
      <w:r>
        <w:rPr>
          <w:rFonts w:cs="Univers;Univers" w:ascii="Univers;Univers" w:hAnsi="Univers;Univers"/>
          <w:spacing w:val="-2"/>
          <w:sz w:val="22"/>
          <w:u w:val="single"/>
        </w:rPr>
        <w:t>Contractor Assignment</w:t>
      </w:r>
      <w:r>
        <w:rPr>
          <w:rFonts w:cs="Univers;Univers" w:ascii="Univers;Univers" w:hAnsi="Univers;Univers"/>
          <w:spacing w:val="-2"/>
          <w:sz w:val="22"/>
        </w:rPr>
        <w:t>.1</w:t>
        <w:tab/>
      </w:r>
      <w:r>
        <w:rPr>
          <w:rFonts w:cs="Univers;Univers" w:ascii="Univers;Univers" w:hAnsi="Univers;Univers"/>
          <w:spacing w:val="-2"/>
          <w:sz w:val="22"/>
          <w:u w:val="single"/>
        </w:rPr>
        <w:t>Contractor Assignment</w:t>
      </w:r>
      <w:r>
        <w:fldChar w:fldCharType="begin"/>
      </w:r>
      <w:r>
        <w:rPr/>
        <w:instrText xml:space="preserve"> TC ".1</w:instrText>
        <w:tab/>
        <w:instrText xml:space="preserve">Contractor Assignment" \l 9 </w:instrText>
      </w:r>
      <w:r>
        <w:rPr/>
        <w:fldChar w:fldCharType="separate"/>
      </w:r>
      <w:r>
        <w:rPr/>
      </w:r>
      <w:r>
        <w:rPr/>
        <w:fldChar w:fldCharType="end"/>
      </w:r>
      <w:r>
        <w:rPr>
          <w:rFonts w:cs="Univers;Univers" w:ascii="Univers;Univers" w:hAnsi="Univers;Univers"/>
          <w:spacing w:val="-2"/>
          <w:sz w:val="22"/>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Contractor shall not assign or transfer, in whole or in part, any rights or obligations under or interest in (including, but without limitation, monies that are due) this Agreement without the prior written consent of Company.</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23.2</w:t>
        <w:tab/>
      </w:r>
      <w:r>
        <w:rPr>
          <w:rFonts w:cs="Univers;Univers" w:ascii="Univers;Univers" w:hAnsi="Univers;Univers"/>
          <w:spacing w:val="-2"/>
          <w:sz w:val="22"/>
          <w:u w:val="single"/>
        </w:rPr>
        <w:t>Company Assignment</w:t>
      </w:r>
      <w:r>
        <w:rPr>
          <w:rFonts w:cs="Univers;Univers" w:ascii="Univers;Univers" w:hAnsi="Univers;Univers"/>
          <w:spacing w:val="-2"/>
          <w:sz w:val="22"/>
        </w:rPr>
        <w:t>.2</w:t>
        <w:tab/>
      </w:r>
      <w:r>
        <w:rPr>
          <w:rFonts w:cs="Univers;Univers" w:ascii="Univers;Univers" w:hAnsi="Univers;Univers"/>
          <w:spacing w:val="-2"/>
          <w:sz w:val="22"/>
          <w:u w:val="single"/>
        </w:rPr>
        <w:t>Company Assignment</w:t>
      </w:r>
      <w:r>
        <w:fldChar w:fldCharType="begin"/>
      </w:r>
      <w:r>
        <w:rPr/>
        <w:instrText xml:space="preserve"> TC ".2</w:instrText>
        <w:tab/>
        <w:instrText xml:space="preserve">Company Assignment" \l 9 </w:instrText>
      </w:r>
      <w:r>
        <w:rPr/>
        <w:fldChar w:fldCharType="separate"/>
      </w:r>
      <w:r>
        <w:rPr/>
      </w:r>
      <w:r>
        <w:rPr/>
        <w:fldChar w:fldCharType="end"/>
      </w:r>
      <w:r>
        <w:rPr>
          <w:rFonts w:cs="Univers;Univers" w:ascii="Univers;Univers" w:hAnsi="Univers;Univers"/>
          <w:spacing w:val="-2"/>
          <w:sz w:val="22"/>
        </w:rPr>
        <w:t>.</w:t>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Company may assign this Agreement, in whole or in part, to an affiliate or subsidiary, joint venturer or partner, or to a third party who is under contract to Company or at some subtier level contract to Company.  Company shall notify Contractor of such assignment ten (10) calendar days prior to executing such assignment.  Upon assignment to a third party, Contractor will be provided written assurance by Company and the assignee that Contractor will be afforded all the rights, privileges and protections as provided under this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23.3</w:t>
        <w:tab/>
      </w:r>
      <w:r>
        <w:rPr>
          <w:rFonts w:cs="Univers;Univers" w:ascii="Univers;Univers" w:hAnsi="Univers;Univers"/>
          <w:spacing w:val="-2"/>
          <w:sz w:val="22"/>
          <w:u w:val="single"/>
        </w:rPr>
        <w:t>Tasking Letter By Company Affiliates or Subsidiaries</w:t>
      </w:r>
      <w:r>
        <w:rPr>
          <w:rFonts w:cs="Univers;Univers" w:ascii="Univers;Univers" w:hAnsi="Univers;Univers"/>
          <w:spacing w:val="-2"/>
          <w:sz w:val="22"/>
        </w:rPr>
        <w:t>.3</w:t>
        <w:tab/>
      </w:r>
      <w:r>
        <w:rPr>
          <w:rFonts w:cs="Univers;Univers" w:ascii="Univers;Univers" w:hAnsi="Univers;Univers"/>
          <w:spacing w:val="-2"/>
          <w:sz w:val="22"/>
          <w:u w:val="single"/>
        </w:rPr>
        <w:t>Tasking Letter By Company Affiliates or Subsidiaries</w:t>
      </w:r>
      <w:r>
        <w:fldChar w:fldCharType="begin"/>
      </w:r>
      <w:r>
        <w:rPr/>
        <w:instrText xml:space="preserve"> TC ".3</w:instrText>
        <w:tab/>
        <w:instrText xml:space="preserve">Tasking Letter By Company Affiliates or Subsidiaries"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Company's affiliates or subsidiaries may issue and enter into Tasking Letters with Contractor under this Agreement. BY ENTERING INTO A TASKING LETTER WITH ANY SUCH AFFILIATE OR SUBSIDIARY, CONTRACTOR AGREES THAT THE AFFILIATE OR SUBSIDIARY AUTOMATICALLY ASSUMES THE RIGHTS, PRIVILEGES, PROTECTIONS AND RESPONSIBILITIES OF COMPANY UNDER THIS AGREEMENT WITH RESPECT TO THE SCOPE OF SERVICES UNDER THE TASKING LETTER AND AGREES THAT COMPANY IS RELEASED AND THEREBY DOES RELEASE COMPANY FROM ANY OBLIGATIONS INCLUDING PAYMENT OBLIGATIONS, AND LIABILITY OF EVERY KIND AND CHARACTER HEREUNDER TO CONTRACTOR FOR SUCH SCOPE OF SERVICES, WHETHER BASED ON THE LAW OF CONTRACTS, TORT (INCLUDING, WITHOUT LIMITATION, NEGLIGENCE OF EVERY KIND AND STRICT LIABILITY WITHOUT FAULT), OR PROPERTY, OR ARISING UNDER COMMON LAW OR STATUTORY LAW, OR AT EQUITY.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23.4</w:t>
        <w:tab/>
      </w:r>
      <w:r>
        <w:rPr>
          <w:rFonts w:cs="Univers;Univers" w:ascii="Univers;Univers" w:hAnsi="Univers;Univers"/>
          <w:spacing w:val="-2"/>
          <w:sz w:val="22"/>
          <w:u w:val="single"/>
        </w:rPr>
        <w:t>Subcontracting by Contractor</w:t>
      </w:r>
      <w:r>
        <w:rPr>
          <w:rFonts w:cs="Univers;Univers" w:ascii="Univers;Univers" w:hAnsi="Univers;Univers"/>
          <w:spacing w:val="-2"/>
          <w:sz w:val="22"/>
        </w:rPr>
        <w:t>.4</w:t>
        <w:tab/>
      </w:r>
      <w:r>
        <w:rPr>
          <w:rFonts w:cs="Univers;Univers" w:ascii="Univers;Univers" w:hAnsi="Univers;Univers"/>
          <w:spacing w:val="-2"/>
          <w:sz w:val="22"/>
          <w:u w:val="single"/>
        </w:rPr>
        <w:t>Subcontracting by Contractor</w:t>
      </w:r>
      <w:r>
        <w:fldChar w:fldCharType="begin"/>
      </w:r>
      <w:r>
        <w:rPr/>
        <w:instrText xml:space="preserve"> TC ".4</w:instrText>
        <w:tab/>
        <w:instrText xml:space="preserve">Subcontracting by Contractor"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Contractor may, upon approval by Company, which approval may be withheld for any reason, subcontract any portion of the Services to a subcontractor.  In no case shall Company's approval of any subcontract relieve Contractor of any of its obligations under this Agreement.  Contractor may have portions of the Services performed by its affiliated entities or their employees, in which case Contractor shall be responsible for such Services and Company shall look solely to Contractor as if the Services were performed solely by Contractor.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24.</w:t>
      </w:r>
      <w:r>
        <w:rPr>
          <w:rFonts w:cs="Univers;Univers" w:ascii="Univers;Univers" w:hAnsi="Univers;Univers"/>
          <w:b/>
          <w:spacing w:val="-2"/>
          <w:sz w:val="22"/>
        </w:rPr>
        <w:tab/>
      </w:r>
      <w:r>
        <w:rPr>
          <w:rFonts w:cs="Univers;Univers" w:ascii="Univers;Univers" w:hAnsi="Univers;Univers"/>
          <w:b/>
          <w:spacing w:val="-2"/>
          <w:sz w:val="22"/>
          <w:u w:val="single"/>
        </w:rPr>
        <w:t>SUCCESSORS AND ASSIGNS</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SUCCESSORS AND ASSIGNS</w:t>
      </w:r>
      <w:r>
        <w:fldChar w:fldCharType="begin"/>
      </w:r>
      <w:r>
        <w:rPr/>
        <w:instrText xml:space="preserve"> TC ".</w:instrText>
        <w:tab/>
        <w:instrText xml:space="preserve">SUCCESSORS AND ASSIGNS" \l 9 </w:instrText>
      </w:r>
      <w:r>
        <w:rPr/>
        <w:fldChar w:fldCharType="separate"/>
      </w:r>
      <w:r>
        <w:rPr/>
      </w:r>
      <w:r>
        <w:rPr/>
        <w:fldChar w:fldCharType="end"/>
      </w:r>
      <w:r>
        <w:rPr>
          <w:rFonts w:cs="Univers;Univers" w:ascii="Univers;Univers" w:hAnsi="Univers;Univers"/>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The provisions of this Agreement shall inure to the benefit of and be binding upon the successors, assignees, and representatives of the parties hereto.</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25.</w:t>
      </w:r>
      <w:r>
        <w:rPr>
          <w:rFonts w:cs="Univers;Univers" w:ascii="Univers;Univers" w:hAnsi="Univers;Univers"/>
          <w:b/>
          <w:spacing w:val="-2"/>
          <w:sz w:val="22"/>
        </w:rPr>
        <w:tab/>
      </w:r>
      <w:r>
        <w:rPr>
          <w:rFonts w:cs="Univers;Univers" w:ascii="Univers;Univers" w:hAnsi="Univers;Univers"/>
          <w:b/>
          <w:spacing w:val="-2"/>
          <w:sz w:val="22"/>
          <w:u w:val="single"/>
        </w:rPr>
        <w:t>MODIFICATION</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MODIFICATION</w:t>
      </w:r>
      <w:r>
        <w:fldChar w:fldCharType="begin"/>
      </w:r>
      <w:r>
        <w:rPr/>
        <w:instrText xml:space="preserve"> TC ".</w:instrText>
        <w:tab/>
        <w:instrText xml:space="preserve">MODIFICATION" \l 9 </w:instrText>
      </w:r>
      <w:r>
        <w:rPr/>
        <w:fldChar w:fldCharType="separate"/>
      </w:r>
      <w:r>
        <w:rPr/>
      </w:r>
      <w:r>
        <w:rPr/>
        <w:fldChar w:fldCharType="end"/>
      </w:r>
      <w:r>
        <w:rPr>
          <w:rFonts w:cs="Univers;Univers" w:ascii="Univers;Univers" w:hAnsi="Univers;Univers"/>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This Agreement may be modified during the Term of this Agreement only by written modification, which expressly provides that it is a modification of this Agreement and is signed by duly authorized representatives of both parties.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26.</w:t>
      </w:r>
      <w:r>
        <w:rPr>
          <w:rFonts w:cs="Univers;Univers" w:ascii="Univers;Univers" w:hAnsi="Univers;Univers"/>
          <w:b/>
          <w:spacing w:val="-2"/>
          <w:sz w:val="22"/>
        </w:rPr>
        <w:tab/>
      </w:r>
      <w:r>
        <w:rPr>
          <w:rFonts w:cs="Univers;Univers" w:ascii="Univers;Univers" w:hAnsi="Univers;Univers"/>
          <w:b/>
          <w:spacing w:val="-2"/>
          <w:sz w:val="22"/>
          <w:u w:val="single"/>
        </w:rPr>
        <w:t>INCONSISTENCIES</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INCONSISTENCIES</w:t>
      </w:r>
      <w:r>
        <w:fldChar w:fldCharType="begin"/>
      </w:r>
      <w:r>
        <w:rPr/>
        <w:instrText xml:space="preserve"> TC ".</w:instrText>
        <w:tab/>
        <w:instrText xml:space="preserve">INCONSISTENCIES" \l 9 </w:instrText>
      </w:r>
      <w:r>
        <w:rPr/>
        <w:fldChar w:fldCharType="separate"/>
      </w:r>
      <w:r>
        <w:rPr/>
      </w:r>
      <w:r>
        <w:rPr/>
        <w:fldChar w:fldCharType="end"/>
      </w:r>
      <w:r>
        <w:rPr>
          <w:rFonts w:cs="Univers;Univers" w:ascii="Univers;Univers" w:hAnsi="Univers;Univers"/>
          <w:b/>
          <w:spacing w:val="-2"/>
          <w:sz w:val="22"/>
        </w:rPr>
        <w:t>.</w:t>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 xml:space="preserve">In the event of any conflict between this Agreement and any Tasking Letter, the terms and provisions of the Tasking Letter shall control regarding the Scope of Services to be provided and compensation for the Scope of Services.  In the event of any conflict between this Agreement and any Tasking Letter, the terms and provisions of this Agreement shall control regarding all other contractual terms or conditions.  </w:t>
      </w:r>
      <w:r>
        <w:rPr>
          <w:rFonts w:cs="Univers;Univers" w:ascii="Univers;Univers" w:hAnsi="Univers;Univers"/>
          <w:b/>
          <w:spacing w:val="-2"/>
          <w:sz w:val="22"/>
        </w:rPr>
        <w:t>Additional or inconsistent contractual terms or conditions may be added only by formal amendment to this Agreement and not through Tasking Letters.</w:t>
      </w:r>
      <w:r>
        <w:rPr>
          <w:rFonts w:cs="Univers;Univers" w:ascii="Univers;Univers" w:hAnsi="Univers;Univers"/>
          <w:spacing w:val="-2"/>
          <w:sz w:val="22"/>
        </w:rPr>
        <w:t xml:space="preserve">  Except with regard to the Scope of Services and compensation for the Scope of Services, any additional or inconsistent terms contained in Tasking Letters with respect to this Agreement will be of no force and effect.  In the event of any conflict among the Exhibits, the Exhibit of the latest date shall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27.</w:t>
      </w:r>
      <w:r>
        <w:rPr>
          <w:rFonts w:cs="Univers;Univers" w:ascii="Univers;Univers" w:hAnsi="Univers;Univers"/>
          <w:b/>
          <w:spacing w:val="-2"/>
          <w:sz w:val="22"/>
        </w:rPr>
        <w:tab/>
      </w:r>
      <w:r>
        <w:rPr>
          <w:rFonts w:cs="Univers;Univers" w:ascii="Univers;Univers" w:hAnsi="Univers;Univers"/>
          <w:b/>
          <w:spacing w:val="-2"/>
          <w:sz w:val="22"/>
          <w:u w:val="single"/>
        </w:rPr>
        <w:t>SURVIVAL</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SURVIVAL</w:t>
      </w:r>
      <w:r>
        <w:fldChar w:fldCharType="begin"/>
      </w:r>
      <w:r>
        <w:rPr/>
        <w:instrText xml:space="preserve"> TC ".</w:instrText>
        <w:tab/>
        <w:instrText xml:space="preserve">SURVIVAL" \l 9 </w:instrText>
      </w:r>
      <w:r>
        <w:rPr/>
        <w:fldChar w:fldCharType="separate"/>
      </w:r>
      <w:r>
        <w:rPr/>
      </w:r>
      <w:r>
        <w:rPr/>
        <w:fldChar w:fldCharType="end"/>
      </w:r>
      <w:r>
        <w:rPr>
          <w:rFonts w:cs="Univers;Univers" w:ascii="Univers;Univers" w:hAnsi="Univers;Univers"/>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The following Sections shall survive termination of this Agreement: 4 (Compensation); 7 (Representations and Warranties); 8 (Responsibilities); 9 (Compliance with Laws); 10 (Taxes and Contributions); 11 (Confidential Information); 12 (Ownership of Information, Inventions, Discoveries and Intellectual Property Rights); 13 (Indemnification); 16 (Consequential Losses); 17 (Limitation of Liability); 20 (Governing Law); 21 (Waiver); 22 (Severability); 26 (Inconsistencies); 29 (Public Releases); and 31 (Dispute Resolution).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27.1</w:t>
        <w:tab/>
      </w:r>
      <w:r>
        <w:rPr>
          <w:rFonts w:cs="Univers;Univers" w:ascii="Univers;Univers" w:hAnsi="Univers;Univers"/>
          <w:spacing w:val="-2"/>
          <w:sz w:val="22"/>
          <w:u w:val="single"/>
        </w:rPr>
        <w:t>Continuation of Services Past Agreement Expiration</w:t>
      </w:r>
      <w:r>
        <w:rPr>
          <w:rFonts w:cs="Univers;Univers" w:ascii="Univers;Univers" w:hAnsi="Univers;Univers"/>
          <w:spacing w:val="-2"/>
          <w:sz w:val="22"/>
        </w:rPr>
        <w:t>.1</w:t>
        <w:tab/>
      </w:r>
      <w:r>
        <w:rPr>
          <w:rFonts w:cs="Univers;Univers" w:ascii="Univers;Univers" w:hAnsi="Univers;Univers"/>
          <w:spacing w:val="-2"/>
          <w:sz w:val="22"/>
          <w:u w:val="single"/>
        </w:rPr>
        <w:t>Continuation of Services Past Agreement Expiration</w:t>
      </w:r>
      <w:r>
        <w:fldChar w:fldCharType="begin"/>
      </w:r>
      <w:r>
        <w:rPr/>
        <w:instrText xml:space="preserve"> TC ".1</w:instrText>
        <w:tab/>
        <w:instrText xml:space="preserve">Continuation of Services Past Agreement Expiration" \l 9 </w:instrText>
      </w:r>
      <w:r>
        <w:rPr/>
        <w:fldChar w:fldCharType="separate"/>
      </w:r>
      <w:r>
        <w:rPr/>
      </w:r>
      <w:r>
        <w:rPr/>
        <w:fldChar w:fldCharType="end"/>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In the event a Tasking Letter is in progress and not completed upon this Agreement's expiration date established in Section 2, the terms of this Agreement shall survive the expiration date and be effective for the duration of such Tasking Letter, which shall be prosecuted to completion under the terms hereof, unless such Tasking Letter is sooner terminated or suspended in accordance with Section 18.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28.</w:t>
      </w:r>
      <w:r>
        <w:rPr>
          <w:rFonts w:cs="Univers;Univers" w:ascii="Univers;Univers" w:hAnsi="Univers;Univers"/>
          <w:b/>
          <w:spacing w:val="-2"/>
          <w:sz w:val="22"/>
        </w:rPr>
        <w:tab/>
      </w:r>
      <w:r>
        <w:rPr>
          <w:rFonts w:cs="Univers;Univers" w:ascii="Univers;Univers" w:hAnsi="Univers;Univers"/>
          <w:b/>
          <w:spacing w:val="-2"/>
          <w:sz w:val="22"/>
          <w:u w:val="single"/>
        </w:rPr>
        <w:t>NON EXCLUSIVE RIGHTS</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NON EXCLUSIVE RIGHTS</w:t>
      </w:r>
      <w:r>
        <w:fldChar w:fldCharType="begin"/>
      </w:r>
      <w:r>
        <w:rPr/>
        <w:instrText xml:space="preserve"> TC ".</w:instrText>
        <w:tab/>
        <w:instrText xml:space="preserve">NON EXCLUSIVE RIGHTS" \l 9 </w:instrText>
      </w:r>
      <w:r>
        <w:rPr/>
        <w:fldChar w:fldCharType="separate"/>
      </w:r>
      <w:r>
        <w:rPr/>
      </w:r>
      <w:r>
        <w:rPr/>
        <w:fldChar w:fldCharType="end"/>
      </w:r>
      <w:r>
        <w:rPr>
          <w:rFonts w:cs="Univers;Univers" w:ascii="Univers;Univers" w:hAnsi="Univers;Univers"/>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This Agreement is not exclusive and Company retains the right, at its sole discretion, to acquire the same or similar services from others without any obligation to Contractor.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29.</w:t>
      </w:r>
      <w:r>
        <w:rPr>
          <w:rFonts w:cs="Univers;Univers" w:ascii="Univers;Univers" w:hAnsi="Univers;Univers"/>
          <w:b/>
          <w:spacing w:val="-2"/>
          <w:sz w:val="22"/>
        </w:rPr>
        <w:tab/>
      </w:r>
      <w:r>
        <w:rPr>
          <w:rFonts w:cs="Univers;Univers" w:ascii="Univers;Univers" w:hAnsi="Univers;Univers"/>
          <w:b/>
          <w:spacing w:val="-2"/>
          <w:sz w:val="22"/>
          <w:u w:val="single"/>
        </w:rPr>
        <w:t>PUBLIC RELEASES</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PUBLIC RELEASES</w:t>
      </w:r>
      <w:r>
        <w:fldChar w:fldCharType="begin"/>
      </w:r>
      <w:r>
        <w:rPr/>
        <w:instrText xml:space="preserve"> TC ".</w:instrText>
        <w:tab/>
        <w:instrText xml:space="preserve">PUBLIC RELEASES" \l 9 </w:instrText>
      </w:r>
      <w:r>
        <w:rPr/>
        <w:fldChar w:fldCharType="separate"/>
      </w:r>
      <w:r>
        <w:rPr/>
      </w:r>
      <w:r>
        <w:rPr/>
        <w:fldChar w:fldCharType="end"/>
      </w:r>
      <w:r>
        <w:rPr>
          <w:rFonts w:cs="Univers;Univers" w:ascii="Univers;Univers" w:hAnsi="Univers;Univers"/>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Nothing contained herein shall permit or be deemed to permit use by Contractor of Company's name, directly or indirectly, in the form of advertising or in a press release without the prior receipt of Company's written approval.</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30.</w:t>
      </w:r>
      <w:r>
        <w:rPr>
          <w:rFonts w:cs="Univers;Univers" w:ascii="Univers;Univers" w:hAnsi="Univers;Univers"/>
          <w:b/>
          <w:spacing w:val="-2"/>
          <w:sz w:val="22"/>
        </w:rPr>
        <w:tab/>
      </w:r>
      <w:r>
        <w:rPr>
          <w:rFonts w:cs="Univers;Univers" w:ascii="Univers;Univers" w:hAnsi="Univers;Univers"/>
          <w:b/>
          <w:spacing w:val="-2"/>
          <w:sz w:val="22"/>
          <w:u w:val="single"/>
        </w:rPr>
        <w:t>DRUG AND ALCOHOL FREE WORK PLACE</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DRUG AND ALCOHOL FREE WORK PLACE</w:t>
      </w:r>
      <w:r>
        <w:fldChar w:fldCharType="begin"/>
      </w:r>
      <w:r>
        <w:rPr/>
        <w:instrText xml:space="preserve"> TC ".</w:instrText>
        <w:tab/>
        <w:instrText xml:space="preserve">DRUG AND ALCOHOL FREE WORK PLACE" \l 9 </w:instrText>
      </w:r>
      <w:r>
        <w:rPr/>
        <w:fldChar w:fldCharType="separate"/>
      </w:r>
      <w:r>
        <w:rPr/>
      </w:r>
      <w:r>
        <w:rPr/>
        <w:fldChar w:fldCharType="end"/>
      </w:r>
      <w:r>
        <w:rPr>
          <w:rFonts w:cs="Univers;Univers" w:ascii="Univers;Univers" w:hAnsi="Univers;Univers"/>
          <w:b/>
          <w:spacing w:val="-2"/>
          <w:sz w:val="22"/>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30.1</w:t>
        <w:tab/>
      </w:r>
      <w:r>
        <w:rPr>
          <w:rFonts w:cs="Univers;Univers" w:ascii="Univers;Univers" w:hAnsi="Univers;Univers"/>
          <w:spacing w:val="-2"/>
          <w:sz w:val="22"/>
          <w:u w:val="single"/>
        </w:rPr>
        <w:t>Safe and Productive Environment</w:t>
      </w:r>
      <w:r>
        <w:rPr>
          <w:rFonts w:cs="Univers;Univers" w:ascii="Univers;Univers" w:hAnsi="Univers;Univers"/>
          <w:spacing w:val="-2"/>
          <w:sz w:val="22"/>
        </w:rPr>
        <w:t>.1</w:t>
        <w:tab/>
      </w:r>
      <w:r>
        <w:rPr>
          <w:rFonts w:cs="Univers;Univers" w:ascii="Univers;Univers" w:hAnsi="Univers;Univers"/>
          <w:spacing w:val="-2"/>
          <w:sz w:val="22"/>
          <w:u w:val="single"/>
        </w:rPr>
        <w:t>Safe and Productive Environment</w:t>
      </w:r>
      <w:r>
        <w:fldChar w:fldCharType="begin"/>
      </w:r>
      <w:r>
        <w:rPr/>
        <w:instrText xml:space="preserve"> TC ".1</w:instrText>
        <w:tab/>
        <w:instrText xml:space="preserve">Safe and Productive Environment" \l 9 </w:instrText>
      </w:r>
      <w:r>
        <w:rPr/>
        <w:fldChar w:fldCharType="separate"/>
      </w:r>
      <w:r>
        <w:rPr/>
      </w:r>
      <w:r>
        <w:rPr/>
        <w:fldChar w:fldCharType="end"/>
      </w:r>
      <w:r>
        <w:rPr>
          <w:rFonts w:cs="Univers;Univers" w:ascii="Univers;Univers" w:hAnsi="Univers;Univers"/>
          <w:spacing w:val="-2"/>
          <w:sz w:val="22"/>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The parties desire to provide a safe and productive work environment. The parties believe that the use, possession and/or distribution of illegal/unauthorized drugs and alcohol present a serious threat to the safety of employees, visitors and others at the site, or other premises owned, leased or occupied by Company.</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30.2</w:t>
        <w:tab/>
      </w:r>
      <w:r>
        <w:rPr>
          <w:rFonts w:cs="Univers;Univers" w:ascii="Univers;Univers" w:hAnsi="Univers;Univers"/>
          <w:spacing w:val="-2"/>
          <w:sz w:val="22"/>
          <w:u w:val="single"/>
        </w:rPr>
        <w:t>Contractor's Drug Free and Alcohol Free Plan</w:t>
      </w:r>
      <w:r>
        <w:rPr>
          <w:rFonts w:cs="Univers;Univers" w:ascii="Univers;Univers" w:hAnsi="Univers;Univers"/>
          <w:spacing w:val="-2"/>
          <w:sz w:val="22"/>
        </w:rPr>
        <w:t>.2</w:t>
        <w:tab/>
      </w:r>
      <w:r>
        <w:rPr>
          <w:rFonts w:cs="Univers;Univers" w:ascii="Univers;Univers" w:hAnsi="Univers;Univers"/>
          <w:spacing w:val="-2"/>
          <w:sz w:val="22"/>
          <w:u w:val="single"/>
        </w:rPr>
        <w:t>Contractor's Drug Free and Alcohol Free Plan</w:t>
      </w:r>
      <w:r>
        <w:fldChar w:fldCharType="begin"/>
      </w:r>
      <w:r>
        <w:rPr/>
        <w:instrText xml:space="preserve"> TC ".2</w:instrText>
        <w:tab/>
        <w:instrText xml:space="preserve">Contractor's Drug Free and Alcohol Free Plan" \l 9 </w:instrText>
      </w:r>
      <w:r>
        <w:rPr/>
        <w:fldChar w:fldCharType="separate"/>
      </w:r>
      <w:r>
        <w:rPr/>
      </w:r>
      <w:r>
        <w:rPr/>
        <w:fldChar w:fldCharType="end"/>
      </w:r>
      <w:r>
        <w:rPr>
          <w:rFonts w:cs="Univers;Univers" w:ascii="Univers;Univers" w:hAnsi="Univers;Univers"/>
          <w:spacing w:val="-2"/>
          <w:sz w:val="22"/>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Contractor shall submit within seventy two hours of signing of this Agreement its Drug Free Work Place and Testing plan for review by Company.</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30.3</w:t>
        <w:tab/>
      </w:r>
      <w:r>
        <w:rPr>
          <w:rFonts w:cs="Univers;Univers" w:ascii="Univers;Univers" w:hAnsi="Univers;Univers"/>
          <w:spacing w:val="-2"/>
          <w:sz w:val="22"/>
          <w:u w:val="single"/>
        </w:rPr>
        <w:t>Search and Testing</w:t>
      </w:r>
      <w:r>
        <w:rPr>
          <w:rFonts w:cs="Univers;Univers" w:ascii="Univers;Univers" w:hAnsi="Univers;Univers"/>
          <w:spacing w:val="-2"/>
          <w:sz w:val="22"/>
        </w:rPr>
        <w:t>.3</w:t>
        <w:tab/>
      </w:r>
      <w:r>
        <w:rPr>
          <w:rFonts w:cs="Univers;Univers" w:ascii="Univers;Univers" w:hAnsi="Univers;Univers"/>
          <w:spacing w:val="-2"/>
          <w:sz w:val="22"/>
          <w:u w:val="single"/>
        </w:rPr>
        <w:t>Search and Testing</w:t>
      </w:r>
      <w:r>
        <w:fldChar w:fldCharType="begin"/>
      </w:r>
      <w:r>
        <w:rPr/>
        <w:instrText xml:space="preserve"> TC ".3</w:instrText>
        <w:tab/>
        <w:instrText xml:space="preserve">Search and Testing" \l 9 </w:instrText>
      </w:r>
      <w:r>
        <w:rPr/>
        <w:fldChar w:fldCharType="separate"/>
      </w:r>
      <w:r>
        <w:rPr/>
      </w:r>
      <w:r>
        <w:rPr/>
        <w:fldChar w:fldCharType="end"/>
      </w:r>
      <w:r>
        <w:rPr>
          <w:rFonts w:cs="Univers;Univers" w:ascii="Univers;Univers" w:hAnsi="Univers;Univers"/>
          <w:spacing w:val="-2"/>
          <w:sz w:val="22"/>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In addition to the requirements of Contractor's Drug Free Plan, all Contractor's and Contractor's subcontractor's employees involved in performance of any Services hereunder must agree to:</w:t>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(1)</w:t>
        <w:tab/>
        <w:t>while on or entering the site or other premises owned, leased, or occupied by Company, search of personal and professional possessions including but not limited to:  automobiles, trucks, briefcases, lunchboxes, and person for illegal drugs; and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2160" w:start="2160" w:end="0"/>
        <w:jc w:val="both"/>
        <w:rPr>
          <w:rFonts w:ascii="Univers;Univers" w:hAnsi="Univers;Univers" w:cs="Univers;Univers"/>
          <w:spacing w:val="-2"/>
          <w:sz w:val="22"/>
        </w:rPr>
      </w:pPr>
      <w:r>
        <w:rPr>
          <w:rFonts w:cs="Univers;Univers" w:ascii="Univers;Univers" w:hAnsi="Univers;Univers"/>
          <w:spacing w:val="-2"/>
          <w:sz w:val="22"/>
        </w:rPr>
        <w:tab/>
        <w:tab/>
        <w:t>(2)</w:t>
        <w:tab/>
        <w:t>Drug Testing at any time while on Company's site or other premises owned, leased or occupied by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30.4</w:t>
        <w:tab/>
      </w:r>
      <w:r>
        <w:rPr>
          <w:rFonts w:cs="Univers;Univers" w:ascii="Univers;Univers" w:hAnsi="Univers;Univers"/>
          <w:spacing w:val="-2"/>
          <w:sz w:val="22"/>
          <w:u w:val="single"/>
        </w:rPr>
        <w:t>Informing Employees</w:t>
      </w:r>
      <w:r>
        <w:rPr>
          <w:rFonts w:cs="Univers;Univers" w:ascii="Univers;Univers" w:hAnsi="Univers;Univers"/>
          <w:spacing w:val="-2"/>
          <w:sz w:val="22"/>
        </w:rPr>
        <w:t>.4</w:t>
        <w:tab/>
      </w:r>
      <w:r>
        <w:rPr>
          <w:rFonts w:cs="Univers;Univers" w:ascii="Univers;Univers" w:hAnsi="Univers;Univers"/>
          <w:spacing w:val="-2"/>
          <w:sz w:val="22"/>
          <w:u w:val="single"/>
        </w:rPr>
        <w:t>Informing Employees</w:t>
      </w:r>
      <w:r>
        <w:fldChar w:fldCharType="begin"/>
      </w:r>
      <w:r>
        <w:rPr/>
        <w:instrText xml:space="preserve"> TC ".4</w:instrText>
        <w:tab/>
        <w:instrText xml:space="preserve">Informing Employees" \l 9 </w:instrText>
      </w:r>
      <w:r>
        <w:rPr/>
        <w:fldChar w:fldCharType="separate"/>
      </w:r>
      <w:r>
        <w:rPr/>
      </w:r>
      <w:r>
        <w:rPr/>
        <w:fldChar w:fldCharType="end"/>
      </w:r>
      <w:r>
        <w:rPr>
          <w:rFonts w:cs="Univers;Univers" w:ascii="Univers;Univers" w:hAnsi="Univers;Univers"/>
          <w:spacing w:val="-2"/>
          <w:sz w:val="22"/>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Contractor shall ensure that its employees know they will be in a drug free environment, and that their person and possessions, including vehicles, are subject to random search and drug testing.</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30.5</w:t>
        <w:tab/>
      </w:r>
      <w:r>
        <w:rPr>
          <w:rFonts w:cs="Univers;Univers" w:ascii="Univers;Univers" w:hAnsi="Univers;Univers"/>
          <w:spacing w:val="-2"/>
          <w:sz w:val="22"/>
          <w:u w:val="single"/>
        </w:rPr>
        <w:t>Removal of Contractor Personnel from Services Under this Agreement</w:t>
      </w:r>
      <w:r>
        <w:rPr>
          <w:rFonts w:cs="Univers;Univers" w:ascii="Univers;Univers" w:hAnsi="Univers;Univers"/>
          <w:spacing w:val="-2"/>
          <w:sz w:val="22"/>
        </w:rPr>
        <w:t>.5</w:t>
        <w:tab/>
      </w:r>
      <w:r>
        <w:rPr>
          <w:rFonts w:cs="Univers;Univers" w:ascii="Univers;Univers" w:hAnsi="Univers;Univers"/>
          <w:spacing w:val="-2"/>
          <w:sz w:val="22"/>
          <w:u w:val="single"/>
        </w:rPr>
        <w:t>Removal of Contractor Personnel from Services Under this Agreement</w:t>
      </w:r>
      <w:r>
        <w:fldChar w:fldCharType="begin"/>
      </w:r>
      <w:r>
        <w:rPr/>
        <w:instrText xml:space="preserve"> TC ".5</w:instrText>
        <w:tab/>
        <w:instrText xml:space="preserve">Removal of Contractor Personnel from Services Under this Agreement" \l 9 </w:instrText>
      </w:r>
      <w:r>
        <w:rPr/>
        <w:fldChar w:fldCharType="separate"/>
      </w:r>
      <w:r>
        <w:rPr/>
      </w:r>
      <w:r>
        <w:rPr/>
        <w:fldChar w:fldCharType="end"/>
      </w:r>
      <w:r>
        <w:rPr>
          <w:rFonts w:cs="Univers;Univers" w:ascii="Univers;Univers" w:hAnsi="Univers;Univers"/>
          <w:spacing w:val="-2"/>
          <w:sz w:val="22"/>
        </w:rPr>
        <w:t>.</w:t>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Contractor personnel refusing to consent to search and/or drug testing will be denied access to and/or removed from the work site and shall at Company's request be removed from performance of any Services under this Agreement.  Contractor personnel found to have illegal substances or alcohol in their possession while on Company premises, or testing positive as a result of a test conducted on Company premises, upon the request of Company, will be removed from any further performance of Services under this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31.</w:t>
      </w:r>
      <w:r>
        <w:rPr>
          <w:rFonts w:cs="Univers;Univers" w:ascii="Univers;Univers" w:hAnsi="Univers;Univers"/>
          <w:b/>
          <w:spacing w:val="-2"/>
          <w:sz w:val="22"/>
        </w:rPr>
        <w:tab/>
      </w:r>
      <w:r>
        <w:rPr>
          <w:rFonts w:cs="Univers;Univers" w:ascii="Univers;Univers" w:hAnsi="Univers;Univers"/>
          <w:b/>
          <w:spacing w:val="-2"/>
          <w:sz w:val="22"/>
          <w:u w:val="single"/>
        </w:rPr>
        <w:t>DISPUTE RESOLUTION</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DISPUTE RESOLUTION</w:t>
      </w:r>
      <w:r>
        <w:fldChar w:fldCharType="begin"/>
      </w:r>
      <w:r>
        <w:rPr/>
        <w:instrText xml:space="preserve"> TC ".</w:instrText>
        <w:tab/>
        <w:instrText xml:space="preserve">DISPUTE RESOLUTION" \l 9 </w:instrText>
      </w:r>
      <w:r>
        <w:rPr/>
        <w:fldChar w:fldCharType="separate"/>
      </w:r>
      <w:r>
        <w:rPr/>
      </w:r>
      <w:r>
        <w:rPr/>
        <w:fldChar w:fldCharType="end"/>
      </w:r>
      <w:r>
        <w:rPr>
          <w:rFonts w:cs="Univers;Univers" w:ascii="Univers;Univers" w:hAnsi="Univers;Univers"/>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31.1</w:t>
        <w:tab/>
      </w:r>
      <w:r>
        <w:rPr>
          <w:rFonts w:cs="Univers;Univers" w:ascii="Univers;Univers" w:hAnsi="Univers;Univers"/>
          <w:spacing w:val="-2"/>
          <w:sz w:val="22"/>
          <w:u w:val="single"/>
        </w:rPr>
        <w:t>Negotiation of Disputes and Disagreements</w:t>
      </w:r>
      <w:r>
        <w:rPr>
          <w:rFonts w:cs="Univers;Univers" w:ascii="Univers;Univers" w:hAnsi="Univers;Univers"/>
          <w:spacing w:val="-2"/>
          <w:sz w:val="22"/>
        </w:rPr>
        <w:t>.1</w:t>
        <w:tab/>
      </w:r>
      <w:r>
        <w:rPr>
          <w:rFonts w:cs="Univers;Univers" w:ascii="Univers;Univers" w:hAnsi="Univers;Univers"/>
          <w:spacing w:val="-2"/>
          <w:sz w:val="22"/>
          <w:u w:val="single"/>
        </w:rPr>
        <w:t>Negotiation of Disputes and Disagreements</w:t>
      </w:r>
      <w:r>
        <w:fldChar w:fldCharType="begin"/>
      </w:r>
      <w:r>
        <w:rPr/>
        <w:instrText xml:space="preserve"> TC ".1</w:instrText>
        <w:tab/>
        <w:instrText xml:space="preserve">Negotiation of Disputes and Disagreements" \l 9 </w:instrText>
      </w:r>
      <w:r>
        <w:rPr/>
        <w:fldChar w:fldCharType="separate"/>
      </w:r>
      <w:r>
        <w:rPr/>
      </w:r>
      <w:r>
        <w:rPr/>
        <w:fldChar w:fldCharType="end"/>
      </w:r>
      <w:r>
        <w:rPr>
          <w:rFonts w:cs="Univers;Univers" w:ascii="Univers;Univers" w:hAnsi="Univers;Univers"/>
          <w:spacing w:val="-2"/>
          <w:sz w:val="22"/>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either party may then by notice to the other submit the dispute to arbitration in accordance with the provisions of this Section 31.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31.2</w:t>
        <w:tab/>
      </w:r>
      <w:r>
        <w:rPr>
          <w:rFonts w:cs="Univers;Univers" w:ascii="Univers;Univers" w:hAnsi="Univers;Univers"/>
          <w:spacing w:val="-2"/>
          <w:sz w:val="22"/>
          <w:u w:val="single"/>
        </w:rPr>
        <w:t>Arbitration Resolution</w:t>
      </w:r>
      <w:r>
        <w:rPr>
          <w:rFonts w:cs="Univers;Univers" w:ascii="Univers;Univers" w:hAnsi="Univers;Univers"/>
          <w:spacing w:val="-2"/>
          <w:sz w:val="22"/>
        </w:rPr>
        <w:t>.2</w:t>
        <w:tab/>
      </w:r>
      <w:r>
        <w:rPr>
          <w:rFonts w:cs="Univers;Univers" w:ascii="Univers;Univers" w:hAnsi="Univers;Univers"/>
          <w:spacing w:val="-2"/>
          <w:sz w:val="22"/>
          <w:u w:val="single"/>
        </w:rPr>
        <w:t>Arbitration Resolution</w:t>
      </w:r>
      <w:r>
        <w:fldChar w:fldCharType="begin"/>
      </w:r>
      <w:r>
        <w:rPr/>
        <w:instrText xml:space="preserve"> TC ".2</w:instrText>
        <w:tab/>
        <w:instrText xml:space="preserve">Arbitration Resolution" \l 9 </w:instrText>
      </w:r>
      <w:r>
        <w:rPr/>
        <w:fldChar w:fldCharType="separate"/>
      </w:r>
      <w:r>
        <w:rPr/>
      </w:r>
      <w:r>
        <w:rPr/>
        <w:fldChar w:fldCharType="end"/>
      </w:r>
      <w:r>
        <w:rPr>
          <w:rFonts w:cs="Univers;Univers" w:ascii="Univers;Univers" w:hAnsi="Univers;Univers"/>
          <w:spacing w:val="-2"/>
          <w:sz w:val="22"/>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Any claim, dispute or controversy arising out of or relating to this Agreement, shall be submitted to binding arbitration by the American Arbitration Association for arbitration in Houston, Harris County, Texas, in accordance with the Construction Industry Arbitration Rules then in effect.  There shall be three arbitrators, with each party selecting one; the third arbitrator, who shall be the chairman of the panel, shall be selected by the two party</w:t>
        <w:noBreakHyphen/>
        <w:t>appointed arbitrators.  The claimant shall name its arbitrator in the demand for arbitration and the responding party shall name its arbitrator within thirty (30) days after receipt of the demand for arbitration.  The third arbitrator shall be named within thirty 30 days after the appointment of the second arbitrator.  The American Arbitration Association shall be empowered to appoint any arbitrator not named in accordance with the procedure set forth herein.  Each arbitrator will be qualified by at least ten (10) years experience in construction, engineering, and/or the electric utility industry.  The decision of the arbitrators shall be final and binding upon the parties without the right of appeal to the courts.  The award rendered by the arbitration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pPr>
      <w:r>
        <w:rPr>
          <w:rFonts w:cs="Univers;Univers" w:ascii="Univers;Univers" w:hAnsi="Univers;Univers"/>
          <w:spacing w:val="-2"/>
          <w:sz w:val="22"/>
        </w:rPr>
        <w:t>31.3</w:t>
        <w:tab/>
      </w:r>
      <w:r>
        <w:rPr>
          <w:rFonts w:cs="Univers;Univers" w:ascii="Univers;Univers" w:hAnsi="Univers;Univers"/>
          <w:spacing w:val="-2"/>
          <w:sz w:val="22"/>
          <w:u w:val="single"/>
        </w:rPr>
        <w:t>Continuation of Services</w:t>
      </w:r>
      <w:r>
        <w:rPr>
          <w:rFonts w:cs="Univers;Univers" w:ascii="Univers;Univers" w:hAnsi="Univers;Univers"/>
          <w:spacing w:val="-2"/>
          <w:sz w:val="22"/>
        </w:rPr>
        <w:t>.3</w:t>
        <w:tab/>
      </w:r>
      <w:r>
        <w:rPr>
          <w:rFonts w:cs="Univers;Univers" w:ascii="Univers;Univers" w:hAnsi="Univers;Univers"/>
          <w:spacing w:val="-2"/>
          <w:sz w:val="22"/>
          <w:u w:val="single"/>
        </w:rPr>
        <w:t>Continuation of Services</w:t>
      </w:r>
      <w:r>
        <w:fldChar w:fldCharType="begin"/>
      </w:r>
      <w:r>
        <w:rPr/>
        <w:instrText xml:space="preserve"> TC ".3</w:instrText>
        <w:tab/>
        <w:instrText xml:space="preserve">Continuation of Services" \l 9 </w:instrText>
      </w:r>
      <w:r>
        <w:rPr/>
        <w:fldChar w:fldCharType="separate"/>
      </w:r>
      <w:r>
        <w:rPr/>
      </w:r>
      <w:r>
        <w:rPr/>
        <w:fldChar w:fldCharType="end"/>
      </w:r>
      <w:r>
        <w:rPr>
          <w:rFonts w:cs="Univers;Univers" w:ascii="Univers;Univers" w:hAnsi="Univers;Univers"/>
          <w:spacing w:val="-2"/>
          <w:sz w:val="22"/>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ind w:hanging="720" w:start="720" w:end="0"/>
        <w:jc w:val="both"/>
        <w:rPr>
          <w:rFonts w:ascii="Univers;Univers" w:hAnsi="Univers;Univers" w:cs="Univers;Univers"/>
          <w:spacing w:val="-2"/>
          <w:sz w:val="22"/>
        </w:rPr>
      </w:pPr>
      <w:r>
        <w:rPr>
          <w:rFonts w:cs="Univers;Univers" w:ascii="Univers;Univers" w:hAnsi="Univers;Univers"/>
          <w:spacing w:val="-2"/>
          <w:sz w:val="22"/>
        </w:rPr>
        <w:tab/>
        <w:t>Pending final resolution of any dispute, whether or not submitted to arbitration hereunder, Company and Contractor shall continue to fulfill their respective obligations hereunder.</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32.</w:t>
      </w:r>
      <w:r>
        <w:rPr>
          <w:rFonts w:cs="Univers;Univers" w:ascii="Univers;Univers" w:hAnsi="Univers;Univers"/>
          <w:b/>
          <w:spacing w:val="-2"/>
          <w:sz w:val="22"/>
        </w:rPr>
        <w:tab/>
      </w:r>
      <w:r>
        <w:rPr>
          <w:rFonts w:cs="Univers;Univers" w:ascii="Univers;Univers" w:hAnsi="Univers;Univers"/>
          <w:b/>
          <w:spacing w:val="-2"/>
          <w:sz w:val="22"/>
          <w:u w:val="single"/>
        </w:rPr>
        <w:t>AGREEMENT NOT AN OBLIGATION</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AGREEMENT NOT AN OBLIGATION</w:t>
      </w:r>
      <w:r>
        <w:fldChar w:fldCharType="begin"/>
      </w:r>
      <w:r>
        <w:rPr/>
        <w:instrText xml:space="preserve"> TC ".</w:instrText>
        <w:tab/>
        <w:instrText xml:space="preserve">AGREEMENT NOT AN OBLIGATION" \l 9 </w:instrText>
      </w:r>
      <w:r>
        <w:rPr/>
        <w:fldChar w:fldCharType="separate"/>
      </w:r>
      <w:r>
        <w:rPr/>
      </w:r>
      <w:r>
        <w:rPr/>
        <w:fldChar w:fldCharType="end"/>
      </w:r>
      <w:r>
        <w:rPr>
          <w:rFonts w:cs="Univers;Univers" w:ascii="Univers;Univers" w:hAnsi="Univers;Univers"/>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Contractor and Company acknowledge that execution of this Agreement shall not in of itself create any obligation on the part of either party and that no obligations on the part of either party shall be created until such time as a fully executed Tasking Letter is entered into by the parties.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33.</w:t>
      </w:r>
      <w:r>
        <w:rPr>
          <w:rFonts w:cs="Univers;Univers" w:ascii="Univers;Univers" w:hAnsi="Univers;Univers"/>
          <w:b/>
          <w:spacing w:val="-2"/>
          <w:sz w:val="22"/>
        </w:rPr>
        <w:tab/>
      </w:r>
      <w:r>
        <w:rPr>
          <w:rFonts w:cs="Univers;Univers" w:ascii="Univers;Univers" w:hAnsi="Univers;Univers"/>
          <w:b/>
          <w:spacing w:val="-2"/>
          <w:sz w:val="22"/>
          <w:u w:val="single"/>
        </w:rPr>
        <w:t>NO THIRD PARTY BENEFICIARY</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NO THIRD PARTY BENEFICIARY</w:t>
      </w:r>
      <w:r>
        <w:rPr>
          <w:rFonts w:cs="Univers;Univers" w:ascii="Univers;Univers" w:hAnsi="Univers;Univers"/>
          <w:spacing w:val="-2"/>
          <w:sz w:val="22"/>
        </w:rPr>
        <w:t>.</w:t>
      </w:r>
      <w:r>
        <w:fldChar w:fldCharType="begin"/>
      </w:r>
      <w:r>
        <w:rPr/>
        <w:instrText xml:space="preserve"> TC ".</w:instrText>
        <w:tab/>
        <w:instrText xml:space="preserve">NO THIRD PARTY BENEFICIARY." \l 9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All rights hereunder are intended for the sole benefit of the parties entering a Tasking Letter under the terms of this Agreement, and they shall not imply or create any rights on the part of, or an obligation to, any other entity not a party to the 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34.</w:t>
      </w:r>
      <w:r>
        <w:rPr>
          <w:rFonts w:cs="Univers;Univers" w:ascii="Univers;Univers" w:hAnsi="Univers;Univers"/>
          <w:b/>
          <w:spacing w:val="-2"/>
          <w:sz w:val="22"/>
        </w:rPr>
        <w:tab/>
      </w:r>
      <w:r>
        <w:rPr>
          <w:rFonts w:cs="Univers;Univers" w:ascii="Univers;Univers" w:hAnsi="Univers;Univers"/>
          <w:b/>
          <w:spacing w:val="-2"/>
          <w:sz w:val="22"/>
          <w:u w:val="single"/>
        </w:rPr>
        <w:t>HEADINGS</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HEADINGS</w:t>
      </w:r>
      <w:r>
        <w:fldChar w:fldCharType="begin"/>
      </w:r>
      <w:r>
        <w:rPr/>
        <w:instrText xml:space="preserve"> TC ".</w:instrText>
        <w:tab/>
        <w:instrText xml:space="preserve">HEADINGS" \l 9 </w:instrText>
      </w:r>
      <w:r>
        <w:rPr/>
        <w:fldChar w:fldCharType="separate"/>
      </w:r>
      <w:r>
        <w:rPr/>
      </w:r>
      <w:r>
        <w:rPr/>
        <w:fldChar w:fldCharType="end"/>
      </w:r>
      <w:r>
        <w:rPr>
          <w:rFonts w:cs="Univers;Univers" w:ascii="Univers;Univers" w:hAnsi="Univers;Univers"/>
          <w:b/>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Headings and titles of sections in this Agreement are included herein for convenience of reference only and shall not constitute a part of the Agreement for any other purpose and will not affect in any way the meaning or interpretation of this Agreement.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35.</w:t>
      </w:r>
      <w:r>
        <w:rPr>
          <w:rFonts w:cs="Univers;Univers" w:ascii="Univers;Univers" w:hAnsi="Univers;Univers"/>
          <w:b/>
          <w:spacing w:val="-2"/>
          <w:sz w:val="22"/>
        </w:rPr>
        <w:tab/>
      </w:r>
      <w:r>
        <w:rPr>
          <w:rFonts w:cs="Univers;Univers" w:ascii="Univers;Univers" w:hAnsi="Univers;Univers"/>
          <w:b/>
          <w:spacing w:val="-2"/>
          <w:sz w:val="22"/>
          <w:u w:val="single"/>
        </w:rPr>
        <w:t>ENTIRE AGREEMENT</w:t>
      </w:r>
      <w:r>
        <w:rPr>
          <w:rFonts w:cs="Univers;Univers" w:ascii="Univers;Univers" w:hAnsi="Univers;Univers"/>
          <w:spacing w:val="-2"/>
          <w:sz w:val="22"/>
        </w:rPr>
        <w:t>.</w:t>
      </w:r>
      <w:r>
        <w:rPr>
          <w:rFonts w:cs="Univers;Univers" w:ascii="Univers;Univers" w:hAnsi="Univers;Univers"/>
          <w:b/>
          <w:spacing w:val="-2"/>
          <w:sz w:val="22"/>
        </w:rPr>
        <w:tab/>
      </w:r>
      <w:r>
        <w:rPr>
          <w:rFonts w:cs="Univers;Univers" w:ascii="Univers;Univers" w:hAnsi="Univers;Univers"/>
          <w:b/>
          <w:spacing w:val="-2"/>
          <w:sz w:val="22"/>
          <w:u w:val="single"/>
        </w:rPr>
        <w:t>ENTIRE AGREEMENT</w:t>
      </w:r>
      <w:r>
        <w:fldChar w:fldCharType="begin"/>
      </w:r>
      <w:r>
        <w:rPr/>
        <w:instrText xml:space="preserve"> TC ".</w:instrText>
        <w:tab/>
        <w:instrText xml:space="preserve">ENTIRE AGREEMENT" \l 9 </w:instrText>
      </w:r>
      <w:r>
        <w:rPr/>
        <w:fldChar w:fldCharType="separate"/>
      </w:r>
      <w:r>
        <w:rPr/>
      </w:r>
      <w:r>
        <w:rPr/>
        <w:fldChar w:fldCharType="end"/>
      </w:r>
      <w:r>
        <w:rPr>
          <w:rFonts w:cs="Univers;Univers" w:ascii="Univers;Univers" w:hAnsi="Univers;Univers"/>
          <w:b/>
          <w:spacing w:val="-2"/>
          <w:sz w:val="22"/>
        </w:rPr>
        <w:t>.</w:t>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This Agreement as executed by authorized representatives of Company and Contractor, constitutes the entire Agreement between the parties with respect to matters herein and there are no oral or written understandings, representations or commitments of any kind, express or implied, not expressly set forth herein.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ab/>
        <w:t>IN WITNESS WHEREOF, the parties hereto have executed this Agreement this day and year signed.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300"/>
        <w:jc w:val="both"/>
        <w:rPr>
          <w:rFonts w:ascii="Univers;Univers" w:hAnsi="Univers;Univers" w:cs="Univers;Univers"/>
          <w:spacing w:val="-2"/>
          <w:sz w:val="22"/>
        </w:rPr>
      </w:pPr>
      <w:r>
        <w:rPr>
          <w:rFonts w:cs="Univers;Univers" w:ascii="Univers;Univers" w:hAnsi="Univers;Univers"/>
          <w:spacing w:val="-2"/>
          <w:sz w:val="22"/>
        </w:rPr>
        <w:t>ENRON ENGINEERING &amp; CONSTRUCTION CO.</w:t>
        <w:tab/>
        <w:t>CONTRACTOR: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eastAsia="Univers;Univers" w:cs="Univers;Univers" w:ascii="Univers;Univers" w:hAnsi="Univers;Univers"/>
          <w:spacing w:val="-2"/>
          <w:sz w:val="22"/>
          <w:u w:val="single"/>
        </w:rPr>
        <w:t xml:space="preserve">                                                 </w:t>
      </w:r>
      <w:r>
        <w:rPr>
          <w:rFonts w:cs="Univers;Univers" w:ascii="Univers;Univers" w:hAnsi="Univers;Univers"/>
          <w:spacing w:val="-2"/>
          <w:sz w:val="22"/>
        </w:rPr>
        <w:tab/>
        <w:tab/>
      </w:r>
      <w:r>
        <w:rPr>
          <w:rFonts w:cs="Univers;Univers" w:ascii="Univers;Univers" w:hAnsi="Univers;Univers"/>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18"/>
        </w:rPr>
        <w:t>Signature:</w:t>
        <w:tab/>
        <w:tab/>
        <w:tab/>
        <w:tab/>
        <w:tab/>
        <w:tab/>
        <w:t>Signature: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ab/>
        <w:tab/>
        <w:tab/>
        <w:tab/>
        <w:tab/>
        <w:tab/>
      </w:r>
      <w:r>
        <w:rPr>
          <w:rFonts w:cs="Univers;Univers" w:ascii="Univers;Univers" w:hAnsi="Univers;Univers"/>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RAYMOND K. BRADSBY</w:t>
      </w:r>
      <w:r>
        <w:rPr>
          <w:rFonts w:cs="Univers;Univers" w:ascii="Univers;Univers" w:hAnsi="Univers;Univers"/>
          <w:spacing w:val="-2"/>
          <w:sz w:val="18"/>
        </w:rPr>
        <w:tab/>
        <w:tab/>
        <w:tab/>
        <w:tab/>
        <w:t>Name: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General Manager, Contracts</w:t>
        <w:tab/>
        <w:tab/>
        <w:tab/>
      </w:r>
      <w:r>
        <w:rPr>
          <w:rFonts w:cs="Univers;Univers" w:ascii="Univers;Univers" w:hAnsi="Univers;Univers"/>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18"/>
        </w:rPr>
        <w:tab/>
        <w:tab/>
        <w:tab/>
        <w:tab/>
        <w:tab/>
        <w:tab/>
        <w:tab/>
        <w:t>Title: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eastAsia="Univers;Univers" w:cs="Univers;Univers" w:ascii="Univers;Univers" w:hAnsi="Univers;Univers"/>
          <w:spacing w:val="-2"/>
          <w:sz w:val="22"/>
          <w:u w:val="single"/>
        </w:rPr>
        <w:t xml:space="preserve">                                                 </w:t>
      </w:r>
      <w:r>
        <w:rPr>
          <w:rFonts w:cs="Univers;Univers" w:ascii="Univers;Univers" w:hAnsi="Univers;Univers"/>
          <w:spacing w:val="-2"/>
          <w:sz w:val="22"/>
        </w:rPr>
        <w:tab/>
        <w:tab/>
      </w:r>
      <w:r>
        <w:rPr>
          <w:rFonts w:cs="Univers;Univers" w:ascii="Univers;Univers" w:hAnsi="Univers;Univers"/>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18"/>
        </w:rPr>
        <w:t>Date:</w:t>
        <w:tab/>
        <w:tab/>
        <w:tab/>
        <w:tab/>
        <w:tab/>
        <w:tab/>
        <w:tab/>
        <w:t>Date:</w:t>
      </w:r>
      <w:r>
        <w:br w:type="page"/>
      </w:r>
    </w:p>
    <w:p>
      <w:pPr>
        <w:pStyle w:val="Normal"/>
        <w:tabs>
          <w:tab w:val="clear" w:pos="720"/>
          <w:tab w:val="center" w:pos="468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EXHIBIT A Sample Tasking LetterEXHIBIT A Sample Tasking Letter</w:t>
      </w:r>
      <w:r>
        <w:fldChar w:fldCharType="begin"/>
      </w:r>
      <w:r>
        <w:rPr/>
        <w:instrText xml:space="preserve"> TC "EXHIBIT A Sample Tasking Letter" \l 1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clear" w:pos="720"/>
          <w:tab w:val="center" w:pos="4680" w:leader="none"/>
        </w:tabs>
        <w:suppressAutoHyphens w:val="true"/>
        <w:jc w:val="both"/>
        <w:rPr>
          <w:rFonts w:ascii="Univers;Univers" w:hAnsi="Univers;Univers" w:cs="Univers;Univers"/>
          <w:spacing w:val="-2"/>
          <w:sz w:val="22"/>
        </w:rPr>
      </w:pPr>
      <w:r>
        <w:rPr>
          <w:rFonts w:eastAsia="Univers;Univers" w:cs="Univers;Univers" w:ascii="Univers;Univers" w:hAnsi="Univers;Univers"/>
          <w:spacing w:val="-2"/>
          <w:sz w:val="22"/>
        </w:rPr>
        <w:t xml:space="preserve">                      </w:t>
      </w:r>
      <w:r>
        <w:rPr>
          <w:rFonts w:cs="Univers;Univers" w:ascii="Univers;Univers" w:hAnsi="Univers;Univers"/>
          <w:spacing w:val="-2"/>
          <w:sz w:val="22"/>
        </w:rPr>
        <w:tab/>
        <w:t>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clear" w:pos="720"/>
          <w:tab w:val="center" w:pos="468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TECHNICAL SERVICES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clear" w:pos="720"/>
          <w:tab w:val="center" w:pos="468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PART I - REQUIREMENTS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 xml:space="preserve">1.  The Contractor is required to provide services for the performance of the Scope of Services herein described: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2.  Scope of Services under this Tasking Letter are to be performed at: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spacing w:val="-2"/>
          <w:sz w:val="22"/>
        </w:rPr>
        <w:t xml:space="preserve">3.  Scope of Services under this Tasking Letter will commence on </w:t>
      </w:r>
      <w:r>
        <w:rPr>
          <w:rFonts w:cs="Univers;Univers" w:ascii="Univers;Univers" w:hAnsi="Univers;Univers"/>
          <w:spacing w:val="-2"/>
          <w:sz w:val="22"/>
          <w:u w:val="single"/>
        </w:rPr>
        <w:t xml:space="preserve">              </w:t>
      </w:r>
      <w:r>
        <w:rPr>
          <w:rFonts w:cs="Univers;Univers" w:ascii="Univers;Univers" w:hAnsi="Univers;Univers"/>
          <w:spacing w:val="-2"/>
          <w:sz w:val="22"/>
        </w:rPr>
        <w:t xml:space="preserve">.  Contractor shall use all reasonable efforts to complete the services by </w:t>
      </w:r>
      <w:r>
        <w:rPr>
          <w:rFonts w:cs="Univers;Univers" w:ascii="Univers;Univers" w:hAnsi="Univers;Univers"/>
          <w:spacing w:val="-2"/>
          <w:sz w:val="22"/>
          <w:u w:val="single"/>
        </w:rPr>
        <w:t xml:space="preserve">                </w:t>
      </w:r>
      <w:r>
        <w:rPr>
          <w:rFonts w:cs="Univers;Univers" w:ascii="Univers;Univers" w:hAnsi="Univers;Univers"/>
          <w:spacing w:val="-2"/>
          <w:sz w:val="22"/>
        </w:rPr>
        <w:t>, unless sooner terminated or suspended in accordance with the provisions of the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4.  The Company requires that the Scope of Services include:  (Describe any other requirements for the intended performance.)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clear" w:pos="720"/>
          <w:tab w:val="center" w:pos="4680" w:leader="none"/>
        </w:tabs>
        <w:suppressAutoHyphens w:val="true"/>
        <w:jc w:val="both"/>
        <w:rPr>
          <w:rFonts w:ascii="Univers;Univers" w:hAnsi="Univers;Univers" w:cs="Univers;Univers"/>
          <w:spacing w:val="-2"/>
          <w:sz w:val="22"/>
        </w:rPr>
      </w:pPr>
      <w:r>
        <w:rPr>
          <w:rFonts w:cs="Univers;Univers" w:ascii="Univers;Univers" w:hAnsi="Univers;Univers"/>
          <w:b/>
          <w:spacing w:val="-2"/>
          <w:sz w:val="22"/>
        </w:rPr>
        <w:tab/>
        <w:t>PART II - TERMS AND CONDITIONS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spacing w:val="-2"/>
          <w:sz w:val="22"/>
        </w:rPr>
        <w:t xml:space="preserve">The terms and conditions of this Tasking Letter are as set forth in the Professional Services Agreement  (PSA _ - __) between Enron Engineering &amp; Construction Co.. and </w:t>
      </w:r>
      <w:r>
        <w:rPr>
          <w:rFonts w:cs="Univers;Univers" w:ascii="Univers;Univers" w:hAnsi="Univers;Univers"/>
          <w:spacing w:val="-2"/>
          <w:sz w:val="22"/>
          <w:u w:val="single"/>
        </w:rPr>
        <w:t xml:space="preserve">                            </w:t>
      </w:r>
      <w:r>
        <w:rPr>
          <w:rFonts w:cs="Univers;Univers" w:ascii="Univers;Univers" w:hAnsi="Univers;Univers"/>
          <w:spacing w:val="-2"/>
          <w:sz w:val="22"/>
        </w:rPr>
        <w:t xml:space="preserve"> with the Effective Date of ______________ (the "Agreement") and this Tasking Letter is subject to the Agreement.  </w:t>
      </w:r>
      <w:r>
        <w:rPr>
          <w:rFonts w:cs="Univers;Univers" w:ascii="Univers;Univers" w:hAnsi="Univers;Univers"/>
          <w:b/>
          <w:spacing w:val="-2"/>
          <w:sz w:val="22"/>
          <w:u w:val="single"/>
        </w:rPr>
        <w:t>THE AGREEMENT INCLUDES TERMS, CONDITIONS AND PROVISIONS, AND THIS TASKING LETTER INCLUDES TERMS, CONDITIONS AND PROVISIONS BY INCORPORATING THE TERMS AND CONDITIONS AND PROVISIONS OF THE AGREEMENT, THAT OPERATE TO SURRENDER OR OTHERWISE MODIFY THE LEGAL RIGHTS AND OBLIGATIONS OF THE PARTIES, INCLUDING RELIEVING A PARTY FOR THE CONSEQUENCE OF ITS OWN NEGLIGENCE</w:t>
      </w:r>
      <w:r>
        <w:rPr>
          <w:rFonts w:cs="Univers;Univers" w:ascii="Univers;Univers" w:hAnsi="Univers;Univers"/>
          <w:spacing w:val="-2"/>
          <w:sz w:val="22"/>
        </w:rPr>
        <w:t>.  In addition to the terms and conditions of the Agreement, Contractor and Company agree as follows with respect to this Tasking Letter:  (Describe the payment terms and conditions for the Scope of Services under this 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clear" w:pos="720"/>
          <w:tab w:val="center" w:pos="4680" w:leader="none"/>
        </w:tabs>
        <w:suppressAutoHyphens w:val="true"/>
        <w:jc w:val="both"/>
        <w:rPr>
          <w:rFonts w:ascii="Univers;Univers" w:hAnsi="Univers;Univers" w:cs="Univers;Univers"/>
          <w:b/>
          <w:spacing w:val="-2"/>
          <w:sz w:val="22"/>
        </w:rPr>
      </w:pPr>
      <w:r>
        <w:rPr>
          <w:rFonts w:cs="Univers;Univers" w:ascii="Univers;Univers" w:hAnsi="Univers;Univers"/>
          <w:b/>
          <w:spacing w:val="-2"/>
          <w:sz w:val="22"/>
        </w:rPr>
        <w:tab/>
        <w:t xml:space="preserve">PART III - ESTIMATED COST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b/>
          <w:spacing w:val="-2"/>
          <w:sz w:val="22"/>
        </w:rPr>
      </w:pPr>
      <w:r>
        <w:rPr>
          <w:rFonts w:cs="Univers;Univers" w:ascii="Univers;Univers" w:hAnsi="Univers;Univers"/>
          <w:b/>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1.  Services: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 xml:space="preserve">a.  Payroll (Total wages or salary per person:)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 xml:space="preserve">b.  Multiplier @ xx%: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eastAsia="Univers;Univers" w:cs="Univers;Univers" w:ascii="Univers;Univers" w:hAnsi="Univers;Univers"/>
          <w:spacing w:val="-2"/>
          <w:sz w:val="22"/>
        </w:rPr>
        <w:t xml:space="preserve">     </w:t>
      </w:r>
      <w:r>
        <w:rPr>
          <w:rFonts w:cs="Univers;Univers" w:ascii="Univers;Univers" w:hAnsi="Univers;Univers"/>
          <w:spacing w:val="-2"/>
          <w:sz w:val="22"/>
        </w:rPr>
        <w:tab/>
        <w:t>c.  Total</w:t>
        <w:tab/>
        <w:tab/>
        <w:tab/>
        <w:tab/>
        <w:tab/>
        <w:tab/>
        <w:tab/>
        <w:tab/>
        <w:tab/>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2.  Reimbursable Expenses: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a.  Long Distance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b.  Computer Charges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c.  Overtime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d.  Other Direct (Explain)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spacing w:val="-2"/>
          <w:sz w:val="22"/>
        </w:rPr>
        <w:tab/>
        <w:t xml:space="preserve">e.  Non US Tax  (Refer to Section </w:t>
      </w:r>
      <w:r>
        <w:rPr>
          <w:rFonts w:cs="Univers;Univers" w:ascii="Univers;Univers" w:hAnsi="Univers;Univers"/>
          <w:spacing w:val="-2"/>
          <w:sz w:val="22"/>
          <w:u w:val="single"/>
        </w:rPr>
        <w:t xml:space="preserve">     </w:t>
      </w:r>
      <w:r>
        <w:rPr>
          <w:rFonts w:cs="Univers;Univers" w:ascii="Univers;Univers" w:hAnsi="Univers;Univers"/>
          <w:spacing w:val="-2"/>
          <w:sz w:val="2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f.  Total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3.  The above amounts are estimated as a NOT TO EXCEED AMOUNT for the Scope of Services to be provided in this Tasking Letter.  These amounts shall not be exceeded without the prior written consent of the Company.  Contractor will notify Company when seventy five percent (75%) of the NOT TO EXCEED AMOUNT has been reached; provided, however, although authorized as NOT TO EXCEED AMOUNT, the parties agree that Contractor does not guarantee that the task specified herein will be performed for this amount.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4.  Attached hereto is the Contractor's proposed staffing to perform the Scope of Services described by this 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5.  Contractor's and Company's respective Representatives for the daily communications pertaining to this Tasking Letter are: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FOR COMPANY:</w:t>
        <w:tab/>
        <w:tab/>
        <w:tab/>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By: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eastAsia="Univers;Univers" w:cs="Univers;Univers" w:ascii="Univers;Univers" w:hAnsi="Univers;Univers"/>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18"/>
        </w:rPr>
        <w:t>Signature: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eastAsia="Univers;Univers" w:cs="Univers;Univers" w:ascii="Univers;Univers" w:hAnsi="Univers;Univers"/>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18"/>
        </w:rPr>
        <w:t>Name: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eastAsia="Univers;Univers" w:cs="Univers;Univers" w:ascii="Univers;Univers" w:hAnsi="Univers;Univers"/>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18"/>
        </w:rPr>
        <w:t>Title: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eastAsia="Univers;Univers" w:cs="Univers;Univers" w:ascii="Univers;Univers" w:hAnsi="Univers;Univers"/>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18"/>
        </w:rPr>
        <w:t>Date: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Company hereby accepts the above Tasking Letter and price as described and/or amended herein.  Contractor shall commence performance (as indicated above or on a specific date).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FOR CONTRACTOR: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By:</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eastAsia="Univers;Univers" w:cs="Univers;Univers" w:ascii="Univers;Univers" w:hAnsi="Univers;Univers"/>
          <w:spacing w:val="-2"/>
          <w:sz w:val="22"/>
          <w:u w:val="single"/>
        </w:rPr>
        <w:t xml:space="preserve">                               </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18"/>
        </w:rPr>
        <w:t>Signature:</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eastAsia="Univers;Univers" w:cs="Univers;Univers" w:ascii="Univers;Univers" w:hAnsi="Univers;Univers"/>
          <w:spacing w:val="-2"/>
          <w:sz w:val="22"/>
          <w:u w:val="single"/>
        </w:rPr>
        <w:t xml:space="preserve">                               </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18"/>
        </w:rPr>
        <w:t>Name:</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eastAsia="Univers;Univers" w:cs="Univers;Univers" w:ascii="Univers;Univers" w:hAnsi="Univers;Univers"/>
          <w:spacing w:val="-2"/>
          <w:sz w:val="22"/>
          <w:u w:val="single"/>
        </w:rPr>
        <w:t xml:space="preserve">                               </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18"/>
        </w:rPr>
        <w:t>Title:</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eastAsia="Univers;Univers" w:cs="Univers;Univers" w:ascii="Univers;Univers" w:hAnsi="Univers;Univers"/>
          <w:spacing w:val="-2"/>
          <w:sz w:val="22"/>
          <w:u w:val="single"/>
        </w:rPr>
        <w:t xml:space="preserve">                               </w:t>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18"/>
        </w:rPr>
        <w:t>Date:</w:t>
      </w:r>
      <w:r>
        <w:br w:type="page"/>
      </w:r>
    </w:p>
    <w:p>
      <w:pPr>
        <w:pStyle w:val="Normal"/>
        <w:tabs>
          <w:tab w:val="clear" w:pos="720"/>
          <w:tab w:val="center" w:pos="468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EXHIBIT B CompensationEXHIBIT B Compensation</w:t>
      </w:r>
      <w:r>
        <w:fldChar w:fldCharType="begin"/>
      </w:r>
      <w:r>
        <w:rPr/>
        <w:instrText xml:space="preserve"> TC "EXHIBIT B Compensation" \l 1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Company's compensation to Contractor shall be as set forth in Section 4 of the Agreement and in accordance with this Exhibit.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r>
        <w:br w:type="page"/>
      </w:r>
    </w:p>
    <w:p>
      <w:pPr>
        <w:pStyle w:val="Normal"/>
        <w:tabs>
          <w:tab w:val="clear" w:pos="720"/>
          <w:tab w:val="center" w:pos="468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Exhibit B Schedule I Hourly Rate RangesExhibit B Schedule I Hourly Rate Ranges</w:t>
      </w:r>
      <w:r>
        <w:fldChar w:fldCharType="begin"/>
      </w:r>
      <w:r>
        <w:rPr/>
        <w:instrText xml:space="preserve"> TC "Exhibit B Schedule I Hourly Rate Ranges" \l 2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This schedule establishes a range of Hourly Rates by Contractor's billing code in effect during the term of this Agreement for exempt and non exempt personnel working in the United States.  Upon acceptance of a Tasking Letter, the classification and actual Hourly Rate of the individual(s) assigned to the Services shall be the basis for the compensation described in Section 4.1.1 of the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u w:val="single"/>
        </w:rPr>
        <w:t>CLASSIFICATION</w:t>
      </w:r>
      <w:r>
        <w:rPr>
          <w:rFonts w:cs="Univers;Univers" w:ascii="Univers;Univers" w:hAnsi="Univers;Univers"/>
          <w:spacing w:val="-2"/>
          <w:sz w:val="22"/>
        </w:rPr>
        <w:tab/>
        <w:tab/>
        <w:tab/>
        <w:tab/>
        <w:tab/>
        <w:tab/>
      </w:r>
      <w:r>
        <w:rPr>
          <w:rFonts w:cs="Univers;Univers" w:ascii="Univers;Univers" w:hAnsi="Univers;Univers"/>
          <w:spacing w:val="-2"/>
          <w:sz w:val="22"/>
          <w:u w:val="single"/>
        </w:rPr>
        <w:t>SALARY RANGE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sectPr>
          <w:footerReference w:type="default" r:id="rId8"/>
          <w:footerReference w:type="first" r:id="rId9"/>
          <w:type w:val="nextPage"/>
          <w:pgSz w:w="12240" w:h="15840"/>
          <w:pgMar w:left="1440" w:right="1440" w:gutter="0" w:header="0" w:top="1080" w:footer="720" w:bottom="776"/>
          <w:pgNumType w:fmt="decimal"/>
          <w:formProt w:val="false"/>
          <w:textDirection w:val="lrTb"/>
          <w:docGrid w:type="default" w:linePitch="360" w:charSpace="0"/>
        </w:sect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clear" w:pos="720"/>
          <w:tab w:val="center" w:pos="468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Exhibit B Schedule II Job DescriptionsExhibit B Schedule II Job Descriptions</w:t>
      </w:r>
      <w:r>
        <w:fldChar w:fldCharType="begin"/>
      </w:r>
      <w:r>
        <w:rPr/>
        <w:instrText xml:space="preserve"> TC "Exhibit B Schedule II Job Descriptions" \l 2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The following Job Descriptions define in general the duties and responsibilities of the position.  The descriptions are not limited with respect to the work and are broad enough to describe the anticipated work of qualified individuals assigned to the position.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 xml:space="preserve">The general level of supervision and direction of the position is identified.  A general description of the qualifications for individuals assigned to this position is also included.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b/>
          <w:spacing w:val="-2"/>
          <w:sz w:val="22"/>
        </w:rPr>
      </w:pPr>
      <w:r>
        <w:rPr>
          <w:rFonts w:cs="Univers;Univers" w:ascii="Univers;Univers" w:hAnsi="Univers;Univers"/>
          <w:b/>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b/>
          <w:spacing w:val="-2"/>
          <w:sz w:val="22"/>
          <w:u w:val="single"/>
        </w:rPr>
        <w:t>MANAGER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b/>
          <w:spacing w:val="-2"/>
          <w:sz w:val="22"/>
          <w:u w:val="single"/>
        </w:rPr>
        <w:t>Duties and Responsibilities</w:t>
      </w:r>
      <w:r>
        <w:rPr>
          <w:rFonts w:cs="Univers;Univers" w:ascii="Univers;Univers" w:hAnsi="Univers;Univers"/>
          <w:spacing w:val="-2"/>
          <w:sz w:val="22"/>
        </w:rPr>
        <w:t>:  An engineer or professional level individual responsible for management of major elements of the organization and related engineering work necessary to meet program objectives.   Overall guidance and direction of subordinates and team activities comprising complex and diversified engineering requirements.   Individual exercises broad management and supervision of administrative and technical activities for the organization.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b/>
          <w:spacing w:val="-2"/>
          <w:sz w:val="22"/>
          <w:u w:val="single"/>
        </w:rPr>
        <w:t>Supervision</w:t>
      </w:r>
      <w:r>
        <w:rPr>
          <w:rFonts w:cs="Univers;Univers" w:ascii="Univers;Univers" w:hAnsi="Univers;Univers"/>
          <w:spacing w:val="-2"/>
          <w:sz w:val="22"/>
        </w:rPr>
        <w:t xml:space="preserve">:  Position is primarily managerial and administrative in nature, with substantial delegated authority to make decisions and provide supervision to subordinates.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b/>
          <w:spacing w:val="-2"/>
          <w:sz w:val="22"/>
          <w:u w:val="single"/>
        </w:rPr>
        <w:t>SUPERVISOR/SPECIALISTS</w:t>
      </w:r>
      <w:r>
        <w:rPr>
          <w:rFonts w:cs="Univers;Univers" w:ascii="Univers;Univers" w:hAnsi="Univers;Univers"/>
          <w:spacing w:val="-2"/>
          <w:sz w:val="22"/>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b/>
          <w:spacing w:val="-2"/>
          <w:sz w:val="22"/>
          <w:u w:val="single"/>
        </w:rPr>
        <w:t>Duties and Responsibilities</w:t>
      </w:r>
      <w:r>
        <w:rPr>
          <w:rFonts w:cs="Univers;Univers" w:ascii="Univers;Univers" w:hAnsi="Univers;Univers"/>
          <w:spacing w:val="-2"/>
          <w:sz w:val="22"/>
        </w:rPr>
        <w:t>:  An engineer or professional level individual responsible directing the activities of a team or group of engineering professionals normally within a single discipline.  Individual conducts planning, development, and coordination of the major aspects of projects of varying size and complexity.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b/>
          <w:spacing w:val="-2"/>
          <w:sz w:val="22"/>
          <w:u w:val="single"/>
        </w:rPr>
        <w:t>Supervision</w:t>
      </w:r>
      <w:r>
        <w:rPr>
          <w:rFonts w:cs="Univers;Univers" w:ascii="Univers;Univers" w:hAnsi="Univers;Univers"/>
          <w:spacing w:val="-2"/>
          <w:sz w:val="22"/>
        </w:rPr>
        <w:t>:  Position provides substantial direction and guidance to team.  Wide latitude of decision authority within scope of position.  Consults with superiors on unusually complex problems or developments.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b/>
          <w:spacing w:val="-2"/>
          <w:sz w:val="22"/>
          <w:u w:val="single"/>
        </w:rPr>
        <w:t>SENIOR ENGINEER</w:t>
      </w:r>
      <w:r>
        <w:rPr>
          <w:rFonts w:cs="Univers;Univers" w:ascii="Univers;Univers" w:hAnsi="Univers;Univers"/>
          <w:spacing w:val="-2"/>
          <w:sz w:val="22"/>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b/>
          <w:spacing w:val="-2"/>
          <w:sz w:val="22"/>
          <w:u w:val="single"/>
        </w:rPr>
        <w:t>Duties and Responsibilities</w:t>
      </w:r>
      <w:r>
        <w:rPr>
          <w:rFonts w:cs="Univers;Univers" w:ascii="Univers;Univers" w:hAnsi="Univers;Univers"/>
          <w:spacing w:val="-2"/>
          <w:sz w:val="22"/>
        </w:rPr>
        <w:t>:  An engineer or professional level individual responsible for completion of complex and novel assignments using new and improved techniques and procedures.  Typically assignments involve standard engineering practice, including a variety of complex aspects, resolution of conflicts in design, suitability, and other elements.  Position coordinates with other engineering disciplines during engineering and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b/>
          <w:spacing w:val="-2"/>
          <w:sz w:val="22"/>
          <w:u w:val="single"/>
        </w:rPr>
        <w:t>Supervision</w:t>
      </w:r>
      <w:r>
        <w:rPr>
          <w:rFonts w:cs="Univers;Univers" w:ascii="Univers;Univers" w:hAnsi="Univers;Univers"/>
          <w:spacing w:val="-2"/>
          <w:sz w:val="22"/>
        </w:rPr>
        <w:t>:  Individual is provided general instruction and direction from superiors, and has substantial decision making authority related to design effort.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b/>
          <w:spacing w:val="-2"/>
          <w:sz w:val="22"/>
          <w:u w:val="single"/>
        </w:rPr>
        <w:t>ENGINEER (PROJECT LEVEL)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b/>
          <w:spacing w:val="-2"/>
          <w:sz w:val="22"/>
          <w:u w:val="single"/>
        </w:rPr>
        <w:t>Duties and Responsibilities</w:t>
      </w:r>
      <w:r>
        <w:rPr>
          <w:rFonts w:cs="Univers;Univers" w:ascii="Univers;Univers" w:hAnsi="Univers;Univers"/>
          <w:spacing w:val="-2"/>
          <w:sz w:val="22"/>
        </w:rPr>
        <w:t>:  An engineer or professional level individual responsible for conventional types of work for planning, investigations, structures, equipment, and surveys.  Work is relatively complex.  Tasks may encompass equipment design, process study, research, report preparation, and other activities limited in scope.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b/>
          <w:spacing w:val="-2"/>
          <w:sz w:val="22"/>
          <w:u w:val="single"/>
        </w:rPr>
        <w:t>Supervision</w:t>
      </w:r>
      <w:r>
        <w:rPr>
          <w:rFonts w:cs="Univers;Univers" w:ascii="Univers;Univers" w:hAnsi="Univers;Univers"/>
          <w:spacing w:val="-2"/>
          <w:sz w:val="22"/>
        </w:rPr>
        <w:t>:  Assigned specific instructions relative to complex features and solutions.  Unusually difficult problems and other work is reviewed for sound professional judgment.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b/>
          <w:spacing w:val="-2"/>
          <w:sz w:val="22"/>
          <w:u w:val="single"/>
        </w:rPr>
        <w:t>ENGINEER (DISCIPLINE)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b/>
          <w:spacing w:val="-2"/>
          <w:sz w:val="22"/>
          <w:u w:val="single"/>
        </w:rPr>
        <w:t>Duties and Responsibilities</w:t>
      </w:r>
      <w:r>
        <w:rPr>
          <w:rFonts w:cs="Univers;Univers" w:ascii="Univers;Univers" w:hAnsi="Univers;Univers"/>
          <w:spacing w:val="-2"/>
          <w:sz w:val="22"/>
        </w:rPr>
        <w:t>:  An engineer or professional level individual responsible performing specific or limited portions of broader assignments.  Applies standard techniques and practices, adjusting for data correlation, discrepancies, and related steps and processes.  Assists and directs activities of subordinate technicians.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b/>
          <w:spacing w:val="-2"/>
          <w:sz w:val="22"/>
          <w:u w:val="single"/>
        </w:rPr>
        <w:t>Supervision</w:t>
      </w:r>
      <w:r>
        <w:rPr>
          <w:rFonts w:cs="Univers;Univers" w:ascii="Univers;Univers" w:hAnsi="Univers;Univers"/>
          <w:spacing w:val="-2"/>
          <w:sz w:val="22"/>
        </w:rPr>
        <w:t>:  Work assignments given with direction for unusual problems, and application of techniques and procedures.  Close review of work assignments.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b/>
          <w:spacing w:val="-2"/>
          <w:sz w:val="22"/>
          <w:u w:val="single"/>
        </w:rPr>
        <w:t>ENGINEER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b/>
          <w:spacing w:val="-2"/>
          <w:sz w:val="22"/>
          <w:u w:val="single"/>
        </w:rPr>
        <w:t>Duties and Responsibilities</w:t>
      </w:r>
      <w:r>
        <w:rPr>
          <w:rFonts w:cs="Univers;Univers" w:ascii="Univers;Univers" w:hAnsi="Univers;Univers"/>
          <w:spacing w:val="-2"/>
          <w:sz w:val="22"/>
        </w:rPr>
        <w:t>:  An engineer or professional level individual responsible work within specified limits.  Work is focused on specific task within area of expertise.  Provides support effort to senior experienced engineering staff.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b/>
          <w:spacing w:val="-2"/>
          <w:sz w:val="22"/>
          <w:u w:val="single"/>
        </w:rPr>
        <w:t>Supervision</w:t>
      </w:r>
      <w:r>
        <w:rPr>
          <w:rFonts w:cs="Univers;Univers" w:ascii="Univers;Univers" w:hAnsi="Univers;Univers"/>
          <w:spacing w:val="-2"/>
          <w:sz w:val="22"/>
        </w:rPr>
        <w:t>:  Work assignments are closely monitored with direction provided for specific techniques and procedures.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b/>
          <w:spacing w:val="-2"/>
          <w:sz w:val="22"/>
          <w:u w:val="single"/>
        </w:rPr>
        <w:t>DISCIPLINE DESIGN SUPERVISOR</w:t>
      </w:r>
      <w:r>
        <w:rPr>
          <w:rFonts w:cs="Univers;Univers" w:ascii="Univers;Univers" w:hAnsi="Univers;Univers"/>
          <w:spacing w:val="-2"/>
          <w:sz w:val="22"/>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b/>
          <w:spacing w:val="-2"/>
          <w:sz w:val="22"/>
          <w:u w:val="single"/>
        </w:rPr>
        <w:t>Duties and Responsibilities</w:t>
      </w:r>
      <w:r>
        <w:rPr>
          <w:rFonts w:cs="Univers;Univers" w:ascii="Univers;Univers" w:hAnsi="Univers;Univers"/>
          <w:spacing w:val="-2"/>
          <w:sz w:val="22"/>
        </w:rPr>
        <w:t>:  An individual responsible for supervision of a group for a specific design discipline or multiple design disciplines on complex or large projects.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b/>
          <w:spacing w:val="-2"/>
          <w:sz w:val="22"/>
          <w:u w:val="single"/>
        </w:rPr>
        <w:t>Supervision</w:t>
      </w:r>
      <w:r>
        <w:rPr>
          <w:rFonts w:cs="Univers;Univers" w:ascii="Univers;Univers" w:hAnsi="Univers;Univers"/>
          <w:spacing w:val="-2"/>
          <w:sz w:val="22"/>
        </w:rPr>
        <w:t>:  Supervision is primarily administrative with project assignments given on terms of scope, objectives, and limitations.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b/>
          <w:spacing w:val="-2"/>
          <w:sz w:val="22"/>
          <w:u w:val="single"/>
        </w:rPr>
      </w:pPr>
      <w:r>
        <w:rPr>
          <w:rFonts w:cs="Univers;Univers" w:ascii="Univers;Univers" w:hAnsi="Univers;Univers"/>
          <w:b/>
          <w:spacing w:val="-2"/>
          <w:sz w:val="22"/>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b/>
          <w:spacing w:val="-2"/>
          <w:sz w:val="22"/>
          <w:u w:val="single"/>
        </w:rPr>
      </w:pPr>
      <w:r>
        <w:rPr>
          <w:rFonts w:cs="Univers;Univers" w:ascii="Univers;Univers" w:hAnsi="Univers;Univers"/>
          <w:b/>
          <w:spacing w:val="-2"/>
          <w:sz w:val="22"/>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b/>
          <w:spacing w:val="-2"/>
          <w:sz w:val="22"/>
          <w:u w:val="single"/>
        </w:rPr>
        <w:t>LEAD DESIGNER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b/>
          <w:spacing w:val="-2"/>
          <w:sz w:val="22"/>
          <w:u w:val="single"/>
        </w:rPr>
        <w:t>Duties and Responsibilities</w:t>
      </w:r>
      <w:r>
        <w:rPr>
          <w:rFonts w:cs="Univers;Univers" w:ascii="Univers;Univers" w:hAnsi="Univers;Univers"/>
          <w:spacing w:val="-2"/>
          <w:sz w:val="22"/>
        </w:rPr>
        <w:t xml:space="preserve">:  A draftsman responsible for preparing detailed constructions drawings, providing guidance and direction to other draftspersons; checking of constructions drawings for completeness, accuracy, operational integrity and conformance to codes, designs and specifications.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b/>
          <w:spacing w:val="-2"/>
          <w:sz w:val="22"/>
          <w:u w:val="single"/>
        </w:rPr>
        <w:t>Supervision</w:t>
      </w:r>
      <w:r>
        <w:rPr>
          <w:rFonts w:cs="Univers;Univers" w:ascii="Univers;Univers" w:hAnsi="Univers;Univers"/>
          <w:spacing w:val="-2"/>
          <w:sz w:val="22"/>
        </w:rPr>
        <w:t>:  Supervision establishes requirements for the project, codes, standards, and objectives.  Work is performed to conform to established industry standards.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b/>
          <w:spacing w:val="-2"/>
          <w:sz w:val="22"/>
          <w:u w:val="single"/>
        </w:rPr>
        <w:t>SENIOR DESIGNER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b/>
          <w:spacing w:val="-2"/>
          <w:sz w:val="22"/>
          <w:u w:val="single"/>
        </w:rPr>
        <w:t>Duties and Responsibilities</w:t>
      </w:r>
      <w:r>
        <w:rPr>
          <w:rFonts w:cs="Univers;Univers" w:ascii="Univers;Univers" w:hAnsi="Univers;Univers"/>
          <w:spacing w:val="-2"/>
          <w:sz w:val="22"/>
        </w:rPr>
        <w:t xml:space="preserve">:  A draftsperson develops basic layout of specified portions and is responsible for design accuracy and conformance with codes, engineering designs and specifications.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b/>
          <w:spacing w:val="-2"/>
          <w:sz w:val="22"/>
          <w:u w:val="single"/>
        </w:rPr>
        <w:t>Supervision</w:t>
      </w:r>
      <w:r>
        <w:rPr>
          <w:rFonts w:cs="Univers;Univers" w:ascii="Univers;Univers" w:hAnsi="Univers;Univers"/>
          <w:spacing w:val="-2"/>
          <w:sz w:val="22"/>
        </w:rPr>
        <w:t>:  Specific requirements for portions of project are assigned.  Problems encountered in design, layout, etc are resolved by supervisor.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b/>
          <w:spacing w:val="-2"/>
          <w:sz w:val="22"/>
          <w:u w:val="single"/>
        </w:rPr>
        <w:t>DRAFTSPERSON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b/>
          <w:spacing w:val="-2"/>
          <w:sz w:val="22"/>
          <w:u w:val="single"/>
        </w:rPr>
        <w:t>Duties and Responsibilities</w:t>
      </w:r>
      <w:r>
        <w:rPr>
          <w:rFonts w:cs="Univers;Univers" w:ascii="Univers;Univers" w:hAnsi="Univers;Univers"/>
          <w:spacing w:val="-2"/>
          <w:sz w:val="22"/>
        </w:rPr>
        <w:t>:  A draftsperson performs basic drafting under the supervision of a designer or engineer.  Draftsperson is responsible for accuracy and compliance with codes and standards specified.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b/>
          <w:spacing w:val="-2"/>
          <w:sz w:val="22"/>
          <w:u w:val="single"/>
        </w:rPr>
        <w:t>Supervision</w:t>
      </w:r>
      <w:r>
        <w:rPr>
          <w:rFonts w:cs="Univers;Univers" w:ascii="Univers;Univers" w:hAnsi="Univers;Univers"/>
          <w:spacing w:val="-2"/>
          <w:sz w:val="22"/>
        </w:rPr>
        <w:t>:  Work is closely supervised to ensure project requirements are properly incorporated in the work.</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b/>
          <w:spacing w:val="-2"/>
          <w:sz w:val="22"/>
          <w:u w:val="single"/>
        </w:rPr>
        <w:t>CLERICAL SPECIALIST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b/>
          <w:spacing w:val="-2"/>
          <w:sz w:val="22"/>
          <w:u w:val="single"/>
        </w:rPr>
        <w:t>Duties and Responsibilities</w:t>
      </w:r>
      <w:r>
        <w:rPr>
          <w:rFonts w:cs="Univers;Univers" w:ascii="Univers;Univers" w:hAnsi="Univers;Univers"/>
          <w:spacing w:val="-2"/>
          <w:sz w:val="22"/>
        </w:rPr>
        <w:t xml:space="preserve">:  Performs specific clerical functions to support engineering, design, project management, or procurement.  Performs word processing and spreadsheet work on computer, and other functions using computer software and hardware, in support of the project.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b/>
          <w:spacing w:val="-2"/>
          <w:sz w:val="22"/>
          <w:u w:val="single"/>
        </w:rPr>
        <w:t>Supervision</w:t>
      </w:r>
      <w:r>
        <w:rPr>
          <w:rFonts w:cs="Univers;Univers" w:ascii="Univers;Univers" w:hAnsi="Univers;Univers"/>
          <w:spacing w:val="-2"/>
          <w:sz w:val="22"/>
        </w:rPr>
        <w:t>:  Requirements are established by Supervisor for the project.  Conflicts are resolved at supervisor level.</w:t>
      </w:r>
      <w:r>
        <w:br w:type="page"/>
      </w:r>
    </w:p>
    <w:p>
      <w:pPr>
        <w:pStyle w:val="Normal"/>
        <w:tabs>
          <w:tab w:val="clear" w:pos="720"/>
          <w:tab w:val="center" w:pos="468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Exhibit B Schedule III Multiplier and ExampleExhibit B Schedule III Multiplier and Example</w:t>
      </w:r>
      <w:r>
        <w:fldChar w:fldCharType="begin"/>
      </w:r>
      <w:r>
        <w:rPr/>
        <w:instrText xml:space="preserve"> TC "Exhibit B Schedule III Multiplier and Example" \l 2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I.  Multiplier.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a. The Multiplier under this Agreement unless otherwise specifically agreed upon with a Tasking Letter shall be 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II. Hourly Rate Computation.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a. Contractor's Employee Hourly Rate shall be: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ab/>
        <w:t>(1) Salaried Personnel-  Annual Salary/2080 hours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ab/>
        <w:t>(2) Hourly Personnel-  Hourly Rate paid employee for 40 hours or less.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 xml:space="preserve">II. Example Billing Case.  Contractor has the following hours.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rFonts w:ascii="Univers;Univers" w:hAnsi="Univers;Univers" w:cs="Univers;Univers"/>
          <w:spacing w:val="-2"/>
          <w:sz w:val="22"/>
        </w:rPr>
      </w:pPr>
      <w:r>
        <w:rPr>
          <w:rFonts w:cs="Univers;Univers" w:ascii="Univers;Univers" w:hAnsi="Univers;Univers"/>
          <w:spacing w:val="-2"/>
          <w:sz w:val="22"/>
        </w:rPr>
        <w:tab/>
        <w:t xml:space="preserve">Harry, a salaried employee  ($52,000/year) works 30 hours this week on tasks under this agreement.  Jim, an hourly wage employee ($20.00 per hour) works 30 hours on tasks under this agreement, and 20 hours on tasks not under this agreement. Sue, also an hourly employee ($22.00/ hour) works forty five hours this week on tasks under this agreement.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Assume for the purposes of this example that the agreed upon Multiplier is 1.8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Assume allowable expenses for the week are $5,000.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clear" w:pos="720"/>
          <w:tab w:val="center" w:pos="4680" w:leader="none"/>
          <w:tab w:val="right" w:pos="9360" w:leader="none"/>
        </w:tabs>
        <w:suppressAutoHyphens w:val="true"/>
        <w:jc w:val="both"/>
        <w:rPr>
          <w:rFonts w:ascii="Univers;Univers" w:hAnsi="Univers;Univers" w:cs="Univers;Univers"/>
          <w:spacing w:val="-2"/>
          <w:sz w:val="22"/>
        </w:rPr>
      </w:pPr>
      <w:r>
        <w:rPr>
          <w:rFonts w:cs="Univers;Univers" w:ascii="Univers;Univers" w:hAnsi="Univers;Univers"/>
          <w:b/>
          <w:spacing w:val="-2"/>
          <w:sz w:val="22"/>
        </w:rPr>
        <w:t>EXAMPLE BILLING</w:t>
        <w:tab/>
        <w:t>EXAMPLE BILLING</w:t>
        <w:tab/>
        <w:t>EXAMPLE BILLING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Billing should be as follows: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u w:val="single"/>
        </w:rPr>
        <w:t>Person</w:t>
      </w:r>
      <w:r>
        <w:rPr>
          <w:rFonts w:cs="Univers;Univers" w:ascii="Univers;Univers" w:hAnsi="Univers;Univers"/>
          <w:spacing w:val="-2"/>
          <w:sz w:val="22"/>
        </w:rPr>
        <w:tab/>
      </w:r>
      <w:r>
        <w:rPr>
          <w:rFonts w:cs="Univers;Univers" w:ascii="Univers;Univers" w:hAnsi="Univers;Univers"/>
          <w:spacing w:val="-2"/>
          <w:sz w:val="22"/>
          <w:u w:val="single"/>
        </w:rPr>
        <w:t>Hours</w:t>
      </w:r>
      <w:r>
        <w:rPr>
          <w:rFonts w:cs="Univers;Univers" w:ascii="Univers;Univers" w:hAnsi="Univers;Univers"/>
          <w:spacing w:val="-2"/>
          <w:sz w:val="22"/>
        </w:rPr>
        <w:tab/>
        <w:tab/>
      </w:r>
      <w:r>
        <w:rPr>
          <w:rFonts w:cs="Univers;Univers" w:ascii="Univers;Univers" w:hAnsi="Univers;Univers"/>
          <w:spacing w:val="-2"/>
          <w:sz w:val="22"/>
          <w:u w:val="single"/>
        </w:rPr>
        <w:t>Hourly Rate</w:t>
      </w:r>
      <w:r>
        <w:rPr>
          <w:rFonts w:cs="Univers;Univers" w:ascii="Univers;Univers" w:hAnsi="Univers;Univers"/>
          <w:spacing w:val="-2"/>
          <w:sz w:val="22"/>
        </w:rPr>
        <w:tab/>
        <w:tab/>
      </w:r>
      <w:r>
        <w:rPr>
          <w:rFonts w:cs="Univers;Univers" w:ascii="Univers;Univers" w:hAnsi="Univers;Univers"/>
          <w:spacing w:val="-2"/>
          <w:sz w:val="22"/>
          <w:u w:val="single"/>
        </w:rPr>
        <w:t>Multiplier</w:t>
      </w:r>
      <w:r>
        <w:rPr>
          <w:rFonts w:cs="Univers;Univers" w:ascii="Univers;Univers" w:hAnsi="Univers;Univers"/>
          <w:spacing w:val="-2"/>
          <w:sz w:val="22"/>
        </w:rPr>
        <w:tab/>
        <w:tab/>
      </w:r>
      <w:r>
        <w:rPr>
          <w:rFonts w:cs="Univers;Univers" w:ascii="Univers;Univers" w:hAnsi="Univers;Univers"/>
          <w:spacing w:val="-2"/>
          <w:sz w:val="22"/>
          <w:u w:val="single"/>
        </w:rPr>
        <w:t>Bill Amount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decimal" w:pos="3600" w:leader="none"/>
          <w:tab w:val="left" w:pos="4320" w:leader="none"/>
          <w:tab w:val="left" w:pos="5040" w:leader="none"/>
          <w:tab w:val="decimal" w:pos="5760" w:leader="none"/>
          <w:tab w:val="left" w:pos="6480" w:leader="none"/>
          <w:tab w:val="left" w:pos="7200" w:leader="none"/>
          <w:tab w:val="decimal"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Harry</w:t>
        <w:tab/>
        <w:tab/>
        <w:t>30</w:t>
        <w:tab/>
        <w:tab/>
        <w:tab/>
        <w:t>$25.00</w:t>
        <w:tab/>
        <w:tab/>
        <w:tab/>
        <w:t>1.80</w:t>
        <w:tab/>
        <w:tab/>
        <w:tab/>
        <w:t>$1,350.00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decimal" w:pos="3600" w:leader="none"/>
          <w:tab w:val="left" w:pos="4320" w:leader="none"/>
          <w:tab w:val="left" w:pos="5040" w:leader="none"/>
          <w:tab w:val="decimal" w:pos="5760" w:leader="none"/>
          <w:tab w:val="left" w:pos="6480" w:leader="none"/>
          <w:tab w:val="left" w:pos="7200" w:leader="none"/>
          <w:tab w:val="decimal"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Jim</w:t>
        <w:tab/>
        <w:tab/>
        <w:t>30</w:t>
        <w:tab/>
        <w:tab/>
        <w:tab/>
        <w:t>$20.00</w:t>
        <w:tab/>
        <w:tab/>
        <w:tab/>
        <w:t>1.80</w:t>
        <w:tab/>
        <w:tab/>
        <w:tab/>
        <w:t>$1,080.00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decimal" w:pos="3600" w:leader="none"/>
          <w:tab w:val="left" w:pos="4320" w:leader="none"/>
          <w:tab w:val="left" w:pos="5040" w:leader="none"/>
          <w:tab w:val="decimal" w:pos="5760" w:leader="none"/>
          <w:tab w:val="left" w:pos="6480" w:leader="none"/>
          <w:tab w:val="left" w:pos="7200" w:leader="none"/>
          <w:tab w:val="decimal"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Sue</w:t>
        <w:tab/>
        <w:tab/>
        <w:t>45</w:t>
        <w:tab/>
        <w:tab/>
        <w:tab/>
        <w:t xml:space="preserve"> $22.00</w:t>
        <w:tab/>
        <w:tab/>
        <w:tab/>
        <w:t>1.80</w:t>
        <w:tab/>
        <w:tab/>
        <w:tab/>
        <w:t>$1,782.00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decimal" w:pos="3600" w:leader="none"/>
          <w:tab w:val="left" w:pos="4320" w:leader="none"/>
          <w:tab w:val="left" w:pos="5040" w:leader="none"/>
          <w:tab w:val="decimal" w:pos="5760" w:leader="none"/>
          <w:tab w:val="left" w:pos="6480" w:leader="none"/>
          <w:tab w:val="left" w:pos="7200" w:leader="none"/>
          <w:tab w:val="decimal" w:pos="7920" w:leader="none"/>
          <w:tab w:val="left" w:pos="8640" w:leader="none"/>
          <w:tab w:val="left" w:pos="9360" w:leader="none"/>
          <w:tab w:val="left" w:pos="10080" w:leader="none"/>
          <w:tab w:val="left" w:pos="10800" w:leader="none"/>
        </w:tabs>
        <w:suppressAutoHyphens w:val="true"/>
        <w:jc w:val="both"/>
        <w:rPr>
          <w:rFonts w:ascii="Univers;Univers" w:hAnsi="Univers;Univers" w:eastAsia="Univers;Univers" w:cs="Univers;Univers"/>
          <w:spacing w:val="-2"/>
          <w:sz w:val="22"/>
        </w:rPr>
      </w:pPr>
      <w:r>
        <w:rPr>
          <w:rFonts w:eastAsia="Univers;Univers" w:cs="Univers;Univers" w:ascii="Univers;Univers" w:hAnsi="Univers;Univers"/>
          <w:spacing w:val="-2"/>
          <w:sz w:val="22"/>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decimal"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Expenses</w:t>
        <w:tab/>
        <w:tab/>
        <w:tab/>
        <w:tab/>
        <w:tab/>
        <w:tab/>
        <w:tab/>
        <w:tab/>
        <w:tab/>
        <w:tab/>
        <w:t>$5,000.00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decimal"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decimal"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Billable Amount</w:t>
        <w:tab/>
        <w:tab/>
        <w:tab/>
        <w:tab/>
        <w:tab/>
        <w:tab/>
        <w:tab/>
        <w:tab/>
        <w:tab/>
        <w:t>$9,212.00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decimal"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decimal"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decimal"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r>
        <w:br w:type="page"/>
      </w:r>
    </w:p>
    <w:p>
      <w:pPr>
        <w:pStyle w:val="Normal"/>
        <w:tabs>
          <w:tab w:val="clear" w:pos="720"/>
          <w:tab w:val="center" w:pos="468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Exhibit B Schedule IV Standard ChargesExhibit B Schedule IV Standard Charges</w:t>
      </w:r>
      <w:r>
        <w:fldChar w:fldCharType="begin"/>
      </w:r>
      <w:r>
        <w:rPr/>
        <w:instrText xml:space="preserve"> TC "Exhibit B Schedule IV Standard Charges" \l 2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The following pages lists Contractor standard charge schedules for computer and reprographic services.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 xml:space="preserve">In the event that Contractor determines that it must use other computers or software, and the billing cost of such computer or software is expected to exceed $3,000.00 for a Tasking Letter, Contractor shall, prior to executing a Scope of Services under a Tasking Letter, prepare and subject to Company with 14 days of signing this Agreement, Contractor's computer use plan.  The plan shall list the dedicated and non dedicated computers Contractor recommends for use on the project.  The plan should list software programs it expects to use for the project and the estimated number of hours.   This plan should included estimated costs.  Upon Company representative approval of such plan, Contractor may execute such plan in support of the Scope of Services under that Tasking Letter. </w:t>
      </w:r>
      <w:r>
        <w:br w:type="page"/>
      </w:r>
    </w:p>
    <w:p>
      <w:pPr>
        <w:pStyle w:val="Normal"/>
        <w:tabs>
          <w:tab w:val="clear" w:pos="720"/>
          <w:tab w:val="center" w:pos="468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Exhibit B Schedule V Fixed RatesExhibit B Schedule V Fixed Rates</w:t>
      </w:r>
      <w:r>
        <w:fldChar w:fldCharType="begin"/>
      </w:r>
      <w:r>
        <w:rPr/>
        <w:instrText xml:space="preserve"> TC "Exhibit B Schedule V Fixed Rates" \l 2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The following are Fixed Rates for category of person on an (hourly basis).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clear" w:pos="720"/>
          <w:tab w:val="right" w:pos="9360" w:leader="none"/>
        </w:tabs>
        <w:suppressAutoHyphens w:val="true"/>
        <w:jc w:val="both"/>
        <w:rPr>
          <w:rFonts w:ascii="Univers;Univers" w:hAnsi="Univers;Univers" w:cs="Univers;Univers"/>
          <w:spacing w:val="-2"/>
          <w:sz w:val="22"/>
        </w:rPr>
      </w:pPr>
      <w:r>
        <w:rPr>
          <w:rFonts w:cs="Univers;Univers" w:ascii="Univers;Univers" w:hAnsi="Univers;Univers"/>
          <w:spacing w:val="-2"/>
          <w:sz w:val="22"/>
          <w:u w:val="single"/>
        </w:rPr>
        <w:t>Category</w:t>
      </w:r>
      <w:r>
        <w:rPr>
          <w:rFonts w:cs="Univers;Univers" w:ascii="Univers;Univers" w:hAnsi="Univers;Univers"/>
          <w:spacing w:val="-2"/>
          <w:sz w:val="22"/>
        </w:rPr>
        <w:tab/>
      </w:r>
      <w:r>
        <w:rPr>
          <w:rFonts w:cs="Univers;Univers" w:ascii="Univers;Univers" w:hAnsi="Univers;Univers"/>
          <w:spacing w:val="-2"/>
          <w:sz w:val="22"/>
          <w:u w:val="single"/>
        </w:rPr>
        <w:t>Rate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clear" w:pos="720"/>
          <w:tab w:val="right" w:pos="936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Project Manager</w:t>
        <w:tab/>
        <w:t>$103.00</w:t>
      </w:r>
    </w:p>
    <w:p>
      <w:pPr>
        <w:pStyle w:val="Normal"/>
        <w:tabs>
          <w:tab w:val="clear" w:pos="720"/>
          <w:tab w:val="right" w:pos="936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Department Manager/Chief Engineer/Senior Consultant</w:t>
        <w:tab/>
        <w:t>$103.00</w:t>
      </w:r>
    </w:p>
    <w:p>
      <w:pPr>
        <w:pStyle w:val="Normal"/>
        <w:tabs>
          <w:tab w:val="clear" w:pos="720"/>
          <w:tab w:val="right" w:pos="936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Construction Manager</w:t>
        <w:tab/>
        <w:t>$95.00</w:t>
      </w:r>
    </w:p>
    <w:p>
      <w:pPr>
        <w:pStyle w:val="Normal"/>
        <w:tabs>
          <w:tab w:val="clear" w:pos="720"/>
          <w:tab w:val="right" w:pos="936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Engineering Specialist</w:t>
        <w:tab/>
        <w:t>$95.00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Water Treatment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Steam Generation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Fuel &amp; Material Handling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Environmental (Air Pollution Technology)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Stress Analysis</w:t>
      </w:r>
    </w:p>
    <w:p>
      <w:pPr>
        <w:pStyle w:val="Normal"/>
        <w:tabs>
          <w:tab w:val="clear" w:pos="720"/>
          <w:tab w:val="right" w:pos="936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Principal Discipline Engineer</w:t>
        <w:tab/>
        <w:t>$90.00</w:t>
      </w:r>
    </w:p>
    <w:p>
      <w:pPr>
        <w:pStyle w:val="Normal"/>
        <w:tabs>
          <w:tab w:val="clear" w:pos="720"/>
          <w:tab w:val="right" w:pos="936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Senior Discipline Engineer</w:t>
        <w:tab/>
        <w:t>$80.00</w:t>
      </w:r>
    </w:p>
    <w:p>
      <w:pPr>
        <w:pStyle w:val="Normal"/>
        <w:tabs>
          <w:tab w:val="clear" w:pos="720"/>
          <w:tab w:val="right" w:pos="936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Discipline Engineer</w:t>
        <w:tab/>
        <w:t>$75.00</w:t>
      </w:r>
    </w:p>
    <w:p>
      <w:pPr>
        <w:pStyle w:val="Normal"/>
        <w:tabs>
          <w:tab w:val="clear" w:pos="720"/>
          <w:tab w:val="right" w:pos="936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Senior Estimator</w:t>
        <w:tab/>
        <w:t>$80.00</w:t>
      </w:r>
    </w:p>
    <w:p>
      <w:pPr>
        <w:pStyle w:val="Normal"/>
        <w:tabs>
          <w:tab w:val="clear" w:pos="720"/>
          <w:tab w:val="right" w:pos="936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Estimator</w:t>
        <w:tab/>
        <w:t>$75.00</w:t>
      </w:r>
    </w:p>
    <w:p>
      <w:pPr>
        <w:pStyle w:val="Normal"/>
        <w:tabs>
          <w:tab w:val="clear" w:pos="720"/>
          <w:tab w:val="right" w:pos="936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Procurement</w:t>
        <w:tab/>
        <w:t>$80.00</w:t>
      </w:r>
    </w:p>
    <w:p>
      <w:pPr>
        <w:pStyle w:val="Normal"/>
        <w:tabs>
          <w:tab w:val="clear" w:pos="720"/>
          <w:tab w:val="right" w:pos="936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Project Controls</w:t>
        <w:tab/>
        <w:t>$70.00</w:t>
      </w:r>
    </w:p>
    <w:p>
      <w:pPr>
        <w:pStyle w:val="Normal"/>
        <w:tabs>
          <w:tab w:val="clear" w:pos="720"/>
          <w:tab w:val="right" w:pos="936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Lead Designer</w:t>
        <w:tab/>
        <w:t>$60.00</w:t>
      </w:r>
    </w:p>
    <w:p>
      <w:pPr>
        <w:pStyle w:val="Normal"/>
        <w:tabs>
          <w:tab w:val="clear" w:pos="720"/>
          <w:tab w:val="right" w:pos="936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Senior Designer/CADD Operator</w:t>
        <w:tab/>
        <w:t>$55.00</w:t>
      </w:r>
    </w:p>
    <w:p>
      <w:pPr>
        <w:pStyle w:val="Normal"/>
        <w:tabs>
          <w:tab w:val="clear" w:pos="720"/>
          <w:tab w:val="right" w:pos="936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Designer/CADD</w:t>
        <w:tab/>
        <w:t>$50.00</w:t>
      </w:r>
    </w:p>
    <w:p>
      <w:pPr>
        <w:pStyle w:val="Normal"/>
        <w:tabs>
          <w:tab w:val="clear" w:pos="720"/>
          <w:tab w:val="right" w:pos="936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Administration</w:t>
        <w:tab/>
        <w:t>$35.00</w:t>
      </w:r>
    </w:p>
    <w:p>
      <w:pPr>
        <w:pStyle w:val="Normal"/>
        <w:tabs>
          <w:tab w:val="clear" w:pos="720"/>
          <w:tab w:val="right" w:pos="936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Secretary/Clerical</w:t>
        <w:tab/>
        <w:t>$35.00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Rates are subject to annual adjustment on the anniversary of the Effective Date of this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 xml:space="preserve">Additional classifications may be added by mutual agreement of the parties. </w:t>
      </w:r>
      <w:r>
        <w:br w:type="page"/>
      </w:r>
    </w:p>
    <w:p>
      <w:pPr>
        <w:pStyle w:val="Normal"/>
        <w:tabs>
          <w:tab w:val="clear" w:pos="720"/>
          <w:tab w:val="center" w:pos="468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tab/>
        <w:t>Exhibit C Insurance RequirementsExhibit C Insurance Requirements</w:t>
      </w:r>
      <w:r>
        <w:fldChar w:fldCharType="begin"/>
      </w:r>
      <w:r>
        <w:rPr/>
        <w:instrText xml:space="preserve"> TC "Exhibit C Insurance Requirements" \l 1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t>1. To protect Company, its directors, officers, and employees against liability, loss or expense of whatever kind arising out of Contractor's negligence or other fault, actions or inactions under this Agreement as provided for in the Agreement, Contractor shall procure and maintain; and require subcontractors, to procure and maintain; at its sole expense and until acceptance of the Services by Company, insurance as hereinafter enumerated.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t>2.  Such insurance coverage may be in any reasonable combination of primary coverage and an umbrella for excess liability.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t>3.  Contractor shall require any subcontractor at any tier, vendor, supplier, material dealer and others connected with the Services irrespective of their contractual relationship to Contractor or Company, to provide and maintain insurance at all times during the period that their agreement related to Services under this Agreement is in force and effect at the subcontractor's, vendor's, supplier's, material dealer's or others' own cost, with insurance limits and in form and issuing companies acceptable to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t>4.  Contractor shall submit to Company at the time Contractor executes this Agreement, a Certificate of Insurance, in form satisfactory to Company, evidencing that satisfactory coverage of the type and limits set forth hereinabove are in effect.  Policies providing such coverages shall contain provisions that no cancellation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Contractor, or the failure of any insurance company to pay claims accruing, or the inadequacy of the limits of the insurance, shall not affect, negate or waive any of the provisions of this Contract, including, without exception, the indemnity obligations of Contractor.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t>5.  Contractor agrees to require any policies of insurance, except Workers' Compensation, Employers Liability and Professional Liability coverages, which are in any way related to the Services and that are secured and maintained by Contractor or its subcontractors, to include Company, its parent and affiliated companies, and their directors, officers, employees and agents, as Additional Insured only with respect to Contractor's indemnity obligations pursuant to Section 13 of the Agreement.  Furthermore, Contractor shall waive all rights of recovery against Company, its parent and affiliated companies which Contractor may have or acquire because of deductible clauses in or inadequacy or limits of, any policies of insurance maintained by Contractor.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t>6.  Except for Professional Liability coverage Contractor agrees to require all such policies of insurance which are in any way related to the Services and that are secured and maintained by Contractor or its subcontractors, to include clauses providing that each underwriter shall waive its rights of recovery, under subrogation or otherwise, against Company, its parent and affiliated companies and their directors, officers, employees, and agents.</w:t>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b/>
          <w:spacing w:val="-2"/>
          <w:sz w:val="20"/>
        </w:rPr>
        <w:t>CONTRACTOR SHALL AT A MINIMUM MAINTAIN THE FOLLOWING INSURANCE DURING THE TERM OF THIS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b/>
          <w:spacing w:val="-2"/>
          <w:sz w:val="20"/>
          <w:u w:val="single"/>
        </w:rPr>
        <w:t>A.  WORKERS' COMPENSATION AND EMPLOYERS' LIABILITY INSURANCE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spacing w:val="-2"/>
          <w:sz w:val="20"/>
        </w:rPr>
        <w:t>Contractor agrees to comply with Worker's Compensation laws of the state where the any portion of the Services is performed and maintain a Workers Compensation and Employers Liability policy.  This policy shall be endorsed to provide:  all states coverage, voluntary compensation coverage, and occupational disease.  If any portion of the Services is to be performed on or near navigable waters, the policy shall include United States Longshoremen's and Harbor Workers' Act, Death on the High Seas, Jones Act, and all shall contain endorsement for borrowed servants.  In the event the Contractor is a non US Contractor and the work is being performed in a non US location Contractor shall obtain and maintain equivalent insurance comparable to this Workers Compensation Insurance as required by the laws of that location.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Univers" w:ascii="Univers;Univers" w:hAnsi="Univers;Univers"/>
          <w:b/>
          <w:spacing w:val="-2"/>
          <w:sz w:val="20"/>
        </w:rPr>
        <w:tab/>
        <w:t>Workers' Compensation</w:t>
      </w:r>
      <w:r>
        <w:rPr>
          <w:rFonts w:cs="Univers;Univers" w:ascii="Univers;Univers" w:hAnsi="Univers;Univers"/>
          <w:spacing w:val="-2"/>
          <w:sz w:val="20"/>
        </w:rPr>
        <w:tab/>
        <w:t>-Statutory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spacing w:val="-2"/>
          <w:sz w:val="20"/>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Univers" w:ascii="Univers;Univers" w:hAnsi="Univers;Univers"/>
          <w:b/>
          <w:spacing w:val="-2"/>
          <w:sz w:val="20"/>
        </w:rPr>
        <w:tab/>
        <w:t>Employers Liability</w:t>
      </w:r>
      <w:r>
        <w:rPr>
          <w:rFonts w:cs="Univers;Univers" w:ascii="Univers;Univers" w:hAnsi="Univers;Univers"/>
          <w:spacing w:val="-2"/>
          <w:sz w:val="20"/>
        </w:rPr>
        <w:tab/>
        <w:tab/>
        <w:t>-$1,000,000 Each Accident (Minimum)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spacing w:val="-2"/>
          <w:sz w:val="20"/>
        </w:rPr>
        <w:tab/>
        <w:tab/>
        <w:tab/>
        <w:tab/>
        <w:tab/>
        <w:t>-$1,000,000 Disease - Each Employee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b/>
          <w:spacing w:val="-2"/>
          <w:sz w:val="20"/>
          <w:u w:val="single"/>
        </w:rPr>
        <w:t>B.  GENERAL LIABILITY INSURANCE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Univers" w:ascii="Univers;Univers" w:hAnsi="Univers;Univers"/>
          <w:spacing w:val="-2"/>
          <w:sz w:val="20"/>
        </w:rPr>
        <w:t xml:space="preserve">General Liability insurance, endorsed to provide coverage for: Explosion, Collapse and Underground Damage to property of others; Contractual Liability (particularly the applicable provisions of the "General Indemnity" section of this Agreement subject to </w:t>
      </w:r>
      <w:r>
        <w:rPr>
          <w:rFonts w:cs="Univers;Univers" w:ascii="Univers;Univers" w:hAnsi="Univers;Univers"/>
          <w:b/>
          <w:spacing w:val="-2"/>
          <w:sz w:val="20"/>
        </w:rPr>
        <w:t xml:space="preserve">standard </w:t>
      </w:r>
      <w:r>
        <w:rPr>
          <w:rFonts w:cs="Univers;Univers" w:ascii="Univers;Univers" w:hAnsi="Univers;Univers"/>
          <w:spacing w:val="-2"/>
          <w:sz w:val="20"/>
        </w:rPr>
        <w:t>policy terms and conditions), Products and Completed Operations (for a minimum of one (1) year after completion of the Services).  Watercraft exclusions deleted (if Services necessitate the use of watercraft of any kind.)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ind w:hanging="2160" w:start="2160" w:end="0"/>
        <w:jc w:val="both"/>
        <w:rPr/>
      </w:pPr>
      <w:r>
        <w:rPr>
          <w:rFonts w:cs="Univers;Univers" w:ascii="Univers;Univers" w:hAnsi="Univers;Univers"/>
          <w:b/>
          <w:spacing w:val="-2"/>
          <w:sz w:val="20"/>
        </w:rPr>
        <w:tab/>
        <w:t>Bodily Injury</w:t>
      </w:r>
      <w:r>
        <w:rPr>
          <w:rFonts w:cs="Univers;Univers" w:ascii="Univers;Univers" w:hAnsi="Univers;Univers"/>
          <w:spacing w:val="-2"/>
          <w:sz w:val="20"/>
        </w:rPr>
        <w:tab/>
        <w:tab/>
        <w:tab/>
        <w:t>$1,000,000 Each Occurrence (Minimum)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ind w:hanging="3600" w:start="3600" w:end="0"/>
        <w:jc w:val="both"/>
        <w:rPr/>
      </w:pPr>
      <w:r>
        <w:rPr>
          <w:rFonts w:cs="Univers;Univers" w:ascii="Univers;Univers" w:hAnsi="Univers;Univers"/>
          <w:b/>
          <w:spacing w:val="-2"/>
          <w:sz w:val="20"/>
        </w:rPr>
        <w:tab/>
        <w:t>Property Damage</w:t>
      </w:r>
      <w:r>
        <w:rPr>
          <w:rFonts w:cs="Univers;Univers" w:ascii="Univers;Univers" w:hAnsi="Univers;Univers"/>
          <w:spacing w:val="-2"/>
          <w:sz w:val="20"/>
        </w:rPr>
        <w:tab/>
        <w:tab/>
        <w:t>$1,000,000 Each Occurrence (Minimum)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spacing w:val="-2"/>
          <w:sz w:val="20"/>
        </w:rPr>
        <w:tab/>
        <w: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Univers" w:ascii="Univers;Univers" w:hAnsi="Univers;Univers"/>
          <w:b/>
          <w:spacing w:val="-2"/>
          <w:sz w:val="20"/>
        </w:rPr>
        <w:tab/>
        <w:t xml:space="preserve">Bodily Injury and </w:t>
      </w:r>
      <w:r>
        <w:rPr>
          <w:rFonts w:cs="Univers;Univers" w:ascii="Univers;Univers" w:hAnsi="Univers;Univers"/>
          <w:spacing w:val="-2"/>
          <w:sz w:val="20"/>
        </w:rPr>
        <w:tab/>
        <w:tab/>
        <w:t>$1,000,000 Combined Single Each</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Univers" w:ascii="Univers;Univers" w:hAnsi="Univers;Univers"/>
          <w:b/>
          <w:spacing w:val="-2"/>
          <w:sz w:val="20"/>
        </w:rPr>
        <w:tab/>
        <w:t xml:space="preserve">Property Damage </w:t>
      </w:r>
      <w:r>
        <w:rPr>
          <w:rFonts w:cs="Univers;Univers" w:ascii="Univers;Univers" w:hAnsi="Univers;Univers"/>
          <w:spacing w:val="-2"/>
          <w:sz w:val="20"/>
        </w:rPr>
        <w:tab/>
        <w:t xml:space="preserve">      </w:t>
        <w:tab/>
        <w:t>Occurrence (Minimum)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b/>
          <w:spacing w:val="-2"/>
          <w:sz w:val="20"/>
          <w:u w:val="single"/>
        </w:rPr>
        <w:t>C.  AUTOMOBILE LIABILITY INSURANCE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spacing w:val="-2"/>
          <w:sz w:val="20"/>
        </w:rPr>
        <w:t>Automobile Liability Insurance which shall include coverage for all owned, non-owned and hired vehicles.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ind w:hanging="3600" w:start="3600" w:end="0"/>
        <w:jc w:val="both"/>
        <w:rPr/>
      </w:pPr>
      <w:r>
        <w:rPr>
          <w:rFonts w:cs="Univers;Univers" w:ascii="Univers;Univers" w:hAnsi="Univers;Univers"/>
          <w:b/>
          <w:spacing w:val="-2"/>
          <w:sz w:val="20"/>
        </w:rPr>
        <w:tab/>
        <w:t>Bodily Injury</w:t>
      </w:r>
      <w:r>
        <w:rPr>
          <w:rFonts w:cs="Univers;Univers" w:ascii="Univers;Univers" w:hAnsi="Univers;Univers"/>
          <w:spacing w:val="-2"/>
          <w:sz w:val="20"/>
        </w:rPr>
        <w:tab/>
        <w:tab/>
        <w:tab/>
        <w:t>$1,000,000 Each Person (Minimum)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ind w:hanging="3600" w:start="3600" w:end="0"/>
        <w:jc w:val="both"/>
        <w:rPr>
          <w:rFonts w:ascii="Univers;Univers" w:hAnsi="Univers;Univers" w:cs="Univers;Univers"/>
          <w:spacing w:val="-2"/>
          <w:sz w:val="20"/>
        </w:rPr>
      </w:pPr>
      <w:r>
        <w:rPr>
          <w:rFonts w:cs="Univers;Univers" w:ascii="Univers;Univers" w:hAnsi="Univers;Univers"/>
          <w:spacing w:val="-2"/>
          <w:sz w:val="20"/>
        </w:rPr>
        <w:tab/>
        <w:tab/>
        <w:tab/>
        <w:tab/>
        <w:tab/>
        <w:t>$1,000,000 Each Occurrence (Minimum)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ind w:hanging="3600" w:start="3600" w:end="0"/>
        <w:jc w:val="both"/>
        <w:rPr/>
      </w:pPr>
      <w:r>
        <w:rPr>
          <w:rFonts w:cs="Univers;Univers" w:ascii="Univers;Univers" w:hAnsi="Univers;Univers"/>
          <w:b/>
          <w:spacing w:val="-2"/>
          <w:sz w:val="20"/>
        </w:rPr>
        <w:tab/>
        <w:t>Property Damage</w:t>
      </w:r>
      <w:r>
        <w:rPr>
          <w:rFonts w:cs="Univers;Univers" w:ascii="Univers;Univers" w:hAnsi="Univers;Univers"/>
          <w:spacing w:val="-2"/>
          <w:sz w:val="20"/>
        </w:rPr>
        <w:tab/>
        <w:tab/>
        <w:t>$1,000,000 Each Occurrence (Minimum)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spacing w:val="-2"/>
          <w:sz w:val="20"/>
        </w:rPr>
        <w:tab/>
        <w: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Univers" w:ascii="Univers;Univers" w:hAnsi="Univers;Univers"/>
          <w:b/>
          <w:spacing w:val="-2"/>
          <w:sz w:val="20"/>
        </w:rPr>
        <w:tab/>
        <w:t>Bodily Injury</w:t>
      </w:r>
      <w:r>
        <w:rPr>
          <w:rFonts w:cs="Univers;Univers" w:ascii="Univers;Univers" w:hAnsi="Univers;Univers"/>
          <w:spacing w:val="-2"/>
          <w:sz w:val="20"/>
        </w:rPr>
        <w:t xml:space="preserve"> </w:t>
      </w:r>
      <w:r>
        <w:rPr>
          <w:rFonts w:cs="Univers;Univers" w:ascii="Univers;Univers" w:hAnsi="Univers;Univers"/>
          <w:b/>
          <w:spacing w:val="-2"/>
          <w:sz w:val="20"/>
        </w:rPr>
        <w:t>and</w:t>
      </w:r>
      <w:r>
        <w:rPr>
          <w:rFonts w:cs="Univers;Univers" w:ascii="Univers;Univers" w:hAnsi="Univers;Univers"/>
          <w:spacing w:val="-2"/>
          <w:sz w:val="20"/>
        </w:rPr>
        <w:tab/>
        <w:tab/>
        <w:t xml:space="preserve">$1,000,000 Combined Single Limit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Univers" w:ascii="Univers;Univers" w:hAnsi="Univers;Univers"/>
          <w:b/>
          <w:spacing w:val="-2"/>
          <w:sz w:val="20"/>
        </w:rPr>
        <w:tab/>
        <w:t>Property Damage</w:t>
      </w:r>
      <w:r>
        <w:rPr>
          <w:rFonts w:cs="Univers;Univers" w:ascii="Univers;Univers" w:hAnsi="Univers;Univers"/>
          <w:spacing w:val="-2"/>
          <w:sz w:val="20"/>
        </w:rPr>
        <w:tab/>
        <w:tab/>
        <w:t>Each Occurrence (Minimum)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b/>
          <w:spacing w:val="-2"/>
          <w:sz w:val="20"/>
          <w:u w:val="single"/>
        </w:rPr>
        <w:t>D.  EXCESS UMBRELLA LIABILITY INSURANCE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Univers" w:ascii="Univers;Univers" w:hAnsi="Univers;Univers"/>
          <w:b/>
          <w:spacing w:val="-2"/>
          <w:sz w:val="20"/>
        </w:rPr>
        <w:tab/>
        <w:t>Bodily Injury and</w:t>
      </w:r>
      <w:r>
        <w:rPr>
          <w:rFonts w:cs="Univers;Univers" w:ascii="Univers;Univers" w:hAnsi="Univers;Univers"/>
          <w:spacing w:val="-2"/>
          <w:sz w:val="20"/>
        </w:rPr>
        <w:tab/>
        <w:tab/>
        <w:t xml:space="preserve">$1,000,000 Combined Single Limit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Univers" w:ascii="Univers;Univers" w:hAnsi="Univers;Univers"/>
          <w:b/>
          <w:spacing w:val="-2"/>
          <w:sz w:val="20"/>
        </w:rPr>
        <w:tab/>
        <w:t>Property Damage</w:t>
      </w:r>
      <w:r>
        <w:rPr>
          <w:rFonts w:cs="Univers;Univers" w:ascii="Univers;Univers" w:hAnsi="Univers;Univers"/>
          <w:spacing w:val="-2"/>
          <w:sz w:val="20"/>
        </w:rPr>
        <w:tab/>
        <w:tab/>
        <w:t>Each Occurrence (Minimum)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b/>
          <w:spacing w:val="-2"/>
          <w:sz w:val="20"/>
          <w:u w:val="single"/>
        </w:rPr>
        <w:t>E. HULL AND PROTECTION AND INDEMNITY INSURANCE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spacing w:val="-2"/>
          <w:sz w:val="20"/>
        </w:rPr>
        <w:t>Hull and Protection and Indemnity insurance if the Work necessitates the use of watercraft of any kind.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ind w:hanging="3600" w:start="3600" w:end="0"/>
        <w:jc w:val="both"/>
        <w:rPr/>
      </w:pPr>
      <w:r>
        <w:rPr>
          <w:rFonts w:cs="Univers;Univers" w:ascii="Univers;Univers" w:hAnsi="Univers;Univers"/>
          <w:b/>
          <w:spacing w:val="-2"/>
          <w:sz w:val="20"/>
        </w:rPr>
        <w:tab/>
        <w:t>Hull</w:t>
      </w:r>
      <w:r>
        <w:rPr>
          <w:rFonts w:cs="Univers;Univers" w:ascii="Univers;Univers" w:hAnsi="Univers;Univers"/>
          <w:spacing w:val="-2"/>
          <w:sz w:val="20"/>
        </w:rPr>
        <w:tab/>
        <w:tab/>
        <w:tab/>
        <w:tab/>
        <w:t>Full replacement cost of the watercraft (Minimum)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ind w:hanging="3600" w:start="3600" w:end="0"/>
        <w:jc w:val="both"/>
        <w:rPr/>
      </w:pPr>
      <w:r>
        <w:rPr>
          <w:rFonts w:cs="Univers;Univers" w:ascii="Univers;Univers" w:hAnsi="Univers;Univers"/>
          <w:b/>
          <w:spacing w:val="-2"/>
          <w:sz w:val="20"/>
        </w:rPr>
        <w:tab/>
        <w:t>P &amp; I</w:t>
      </w:r>
      <w:r>
        <w:rPr>
          <w:rFonts w:cs="Univers;Univers" w:ascii="Univers;Univers" w:hAnsi="Univers;Univers"/>
          <w:spacing w:val="-2"/>
          <w:sz w:val="20"/>
        </w:rPr>
        <w:tab/>
        <w:tab/>
        <w:tab/>
        <w:tab/>
        <w:t>$1,000,000 Each Occurrence or the full value of the vessel, whichever is greater (Minimum)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b/>
          <w:spacing w:val="-2"/>
          <w:sz w:val="20"/>
          <w:u w:val="single"/>
        </w:rPr>
        <w:t>F. PROFESSIONAL LIABILITY (ENGINEER'S ERRORS AND OMISSIONS INSURANCE.)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spacing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0"/>
        </w:rPr>
      </w:pPr>
      <w:r>
        <w:rPr>
          <w:rFonts w:cs="Univers;Univers" w:ascii="Univers;Univers" w:hAnsi="Univers;Univers"/>
          <w:spacing w:val="-2"/>
          <w:sz w:val="20"/>
        </w:rPr>
        <w:t>Professional Liability (Engineer's Errors and Omissions) Insurance with limits of at least $1,000,000 for each claim and in the aggregate.</w:t>
      </w:r>
      <w:r>
        <w:br w:type="page"/>
      </w:r>
    </w:p>
    <w:p>
      <w:pPr>
        <w:pStyle w:val="Normal"/>
        <w:tabs>
          <w:tab w:val="clear" w:pos="720"/>
          <w:tab w:val="center" w:pos="468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tab/>
        <w:t>EXHIBIT DEXHIBIT D</w:t>
      </w:r>
      <w:r>
        <w:fldChar w:fldCharType="begin"/>
      </w:r>
      <w:r>
        <w:rPr/>
        <w:instrText xml:space="preserve"> TC "EXHIBIT D" \l 1 </w:instrText>
      </w:r>
      <w:r>
        <w:rPr/>
        <w:fldChar w:fldCharType="separate"/>
      </w:r>
      <w:r>
        <w:rPr/>
      </w:r>
      <w:r>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r>
    </w:p>
    <w:p>
      <w:pPr>
        <w:pStyle w:val="Normal"/>
        <w:tabs>
          <w:tab w:val="clear" w:pos="720"/>
          <w:tab w:val="center" w:pos="468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tab/>
        <w:t xml:space="preserve"> AFFIDAVIT AND RELEASE OF LIEN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t>THE STATE OF ________</w:t>
        <w:tab/>
      </w:r>
      <w:r>
        <w:rPr>
          <w:rFonts w:cs="WP TypographicSymbols" w:ascii="WP TypographicSymbols" w:hAnsi="WP TypographicSymbols"/>
          <w:spacing w:val="-2"/>
          <w:sz w:val="22"/>
        </w:rPr>
        <w:sym w:font="WP TypographicSymbols" w:char="f027"/>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t>COUNTY OF ___________</w:t>
        <w:tab/>
      </w:r>
      <w:r>
        <w:rPr>
          <w:rFonts w:cs="WP TypographicSymbols" w:ascii="WP TypographicSymbols" w:hAnsi="WP TypographicSymbols"/>
          <w:spacing w:val="-2"/>
          <w:sz w:val="22"/>
        </w:rPr>
        <w:sym w:font="WP TypographicSymbols" w:char="f027"/>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Univers" w:ascii="Univers;Univers" w:hAnsi="Univers;Univers"/>
          <w:spacing w:val="-2"/>
          <w:sz w:val="22"/>
        </w:rPr>
        <w:tab/>
      </w:r>
      <w:r>
        <w:rPr>
          <w:rFonts w:cs="Univers;Univers" w:ascii="Univers;Univers" w:hAnsi="Univers;Univers"/>
          <w:spacing w:val="-2"/>
          <w:sz w:val="22"/>
          <w:u w:val="single"/>
        </w:rPr>
        <w:t xml:space="preserve">                                </w:t>
      </w:r>
      <w:r>
        <w:rPr>
          <w:rFonts w:cs="Univers;Univers" w:ascii="Univers;Univers" w:hAnsi="Univers;Univers"/>
          <w:spacing w:val="-2"/>
          <w:sz w:val="22"/>
        </w:rPr>
        <w:t xml:space="preserve"> hereby acknowledges the receipt and sufficiency of the sum of $</w:t>
      </w:r>
      <w:r>
        <w:rPr>
          <w:rFonts w:cs="Univers;Univers" w:ascii="Univers;Univers" w:hAnsi="Univers;Univers"/>
          <w:spacing w:val="-2"/>
          <w:sz w:val="22"/>
          <w:u w:val="single"/>
        </w:rPr>
        <w:t xml:space="preserve">             </w:t>
      </w:r>
      <w:r>
        <w:rPr>
          <w:rFonts w:cs="Univers;Univers" w:ascii="Univers;Univers" w:hAnsi="Univers;Univers"/>
          <w:spacing w:val="-2"/>
          <w:sz w:val="22"/>
        </w:rPr>
        <w:t>, (</w:t>
      </w:r>
      <w:r>
        <w:rPr>
          <w:rFonts w:cs="Univers;Univers" w:ascii="Univers;Univers" w:hAnsi="Univers;Univers"/>
          <w:spacing w:val="-2"/>
          <w:sz w:val="22"/>
          <w:u w:val="single"/>
        </w:rPr>
        <w:t xml:space="preserve">                                           </w:t>
      </w:r>
      <w:r>
        <w:rPr>
          <w:rFonts w:cs="Univers;Univers" w:ascii="Univers;Univers" w:hAnsi="Univers;Univers"/>
          <w:spacing w:val="-2"/>
          <w:sz w:val="22"/>
        </w:rPr>
        <w:t xml:space="preserve">), and other good and valuable consideration, in full payment for furnishing </w:t>
      </w:r>
      <w:r>
        <w:rPr>
          <w:rFonts w:cs="Univers;Univers" w:ascii="Univers;Univers" w:hAnsi="Univers;Univers"/>
          <w:spacing w:val="-2"/>
          <w:sz w:val="22"/>
          <w:u w:val="single"/>
        </w:rPr>
        <w:t xml:space="preserve">                  </w:t>
      </w:r>
      <w:r>
        <w:rPr>
          <w:rFonts w:cs="Univers;Univers" w:ascii="Univers;Univers" w:hAnsi="Univers;Univers"/>
          <w:spacing w:val="-2"/>
          <w:sz w:val="22"/>
        </w:rPr>
        <w:t xml:space="preserve">, including all labor, materials and services, for improvements known as </w:t>
      </w:r>
      <w:r>
        <w:rPr>
          <w:rFonts w:cs="Univers;Univers" w:ascii="Univers;Univers" w:hAnsi="Univers;Univers"/>
          <w:spacing w:val="-2"/>
          <w:sz w:val="22"/>
          <w:u w:val="single"/>
        </w:rPr>
        <w:t xml:space="preserve">                           </w:t>
      </w:r>
      <w:r>
        <w:rPr>
          <w:rFonts w:cs="Univers;Univers" w:ascii="Univers;Univers" w:hAnsi="Univers;Univers"/>
          <w:spacing w:val="-2"/>
          <w:sz w:val="22"/>
        </w:rPr>
        <w:t xml:space="preserve"> to the following described property: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Univers" w:ascii="Univers;Univers" w:hAnsi="Univers;Univers"/>
          <w:spacing w:val="-2"/>
          <w:sz w:val="22"/>
        </w:rPr>
        <w:tab/>
      </w:r>
      <w:r>
        <w:rPr>
          <w:rFonts w:cs="Univers;Univers" w:ascii="Univers;Univers" w:hAnsi="Univers;Univers"/>
          <w:spacing w:val="-2"/>
          <w:sz w:val="22"/>
          <w:u w:val="single"/>
        </w:rPr>
        <w:t xml:space="preserve">                                    </w:t>
      </w:r>
      <w:r>
        <w:rPr>
          <w:rFonts w:cs="Univers;Univers" w:ascii="Univers;Univers" w:hAnsi="Univers;Univers"/>
          <w:spacing w:val="-2"/>
          <w:sz w:val="22"/>
        </w:rPr>
        <w:t xml:space="preserve"> hereby acknowledges and certifies that Enron Engineering &amp; Construction Co.. paid </w:t>
      </w:r>
      <w:r>
        <w:rPr>
          <w:rFonts w:cs="Univers;Univers" w:ascii="Univers;Univers" w:hAnsi="Univers;Univers"/>
          <w:spacing w:val="-2"/>
          <w:sz w:val="22"/>
          <w:u w:val="single"/>
        </w:rPr>
        <w:t xml:space="preserve">                                  </w:t>
      </w:r>
      <w:r>
        <w:rPr>
          <w:rFonts w:cs="Univers;Univers" w:ascii="Univers;Univers" w:hAnsi="Univers;Univers"/>
          <w:spacing w:val="-2"/>
          <w:sz w:val="22"/>
        </w:rPr>
        <w:t xml:space="preserve">all sums owing and that it has no further claims against Enron Engineering &amp; Construction Co.., or any subsidiary, affiliate or parent of Enron Engineering &amp; Construction Co..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pPr>
      <w:r>
        <w:rPr>
          <w:rFonts w:cs="Univers;Univers" w:ascii="Univers;Univers" w:hAnsi="Univers;Univers"/>
          <w:spacing w:val="-2"/>
          <w:sz w:val="22"/>
        </w:rPr>
        <w:tab/>
        <w:t xml:space="preserve">In consideration for such full payment, </w:t>
      </w:r>
      <w:r>
        <w:rPr>
          <w:rFonts w:cs="Univers;Univers" w:ascii="Univers;Univers" w:hAnsi="Univers;Univers"/>
          <w:spacing w:val="-2"/>
          <w:sz w:val="22"/>
          <w:u w:val="single"/>
        </w:rPr>
        <w:t xml:space="preserve">                                  </w:t>
      </w:r>
      <w:r>
        <w:rPr>
          <w:rFonts w:cs="Univers;Univers" w:ascii="Univers;Univers" w:hAnsi="Univers;Univers"/>
          <w:spacing w:val="-2"/>
          <w:sz w:val="22"/>
        </w:rPr>
        <w:t xml:space="preserve">, on behalf of itself and its predecessors, employees, agents, officers, directors, shareholders, representatives, attorneys, successors, insurers and assigns, and on behalf of any other persons claiming by, through or under </w:t>
      </w:r>
      <w:r>
        <w:rPr>
          <w:rFonts w:cs="Univers;Univers" w:ascii="Univers;Univers" w:hAnsi="Univers;Univers"/>
          <w:spacing w:val="-2"/>
          <w:sz w:val="22"/>
          <w:u w:val="single"/>
        </w:rPr>
        <w:t xml:space="preserve">                                           </w:t>
      </w:r>
      <w:r>
        <w:rPr>
          <w:rFonts w:cs="Univers;Univers" w:ascii="Univers;Univers" w:hAnsi="Univers;Univers"/>
          <w:spacing w:val="-2"/>
          <w:sz w:val="22"/>
        </w:rPr>
        <w:t xml:space="preserve">, does hereby waive, release, and relinquish its rights to and discharge, release and acquit Enron Engineering &amp; Construction Co..,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w:t>
      </w:r>
      <w:r>
        <w:rPr>
          <w:rFonts w:cs="Univers;Univers" w:ascii="Univers;Univers" w:hAnsi="Univers;Univers"/>
          <w:spacing w:val="-2"/>
          <w:sz w:val="22"/>
          <w:u w:val="single"/>
        </w:rPr>
        <w:t xml:space="preserve">                                                  </w:t>
      </w:r>
      <w:r>
        <w:rPr>
          <w:rFonts w:cs="Univers;Univers" w:ascii="Univers;Univers" w:hAnsi="Univers;Univers"/>
          <w:spacing w:val="-2"/>
          <w:sz w:val="22"/>
        </w:rPr>
        <w:t xml:space="preserve"> agrees to indemnify and hold harmless Enron Engineering &amp; Construction Co.., its subsidiaries, affiliates and parent and all other persons or entities released by </w:t>
      </w:r>
      <w:r>
        <w:rPr>
          <w:rFonts w:cs="Univers;Univers" w:ascii="Univers;Univers" w:hAnsi="Univers;Univers"/>
          <w:spacing w:val="-2"/>
          <w:sz w:val="22"/>
          <w:u w:val="single"/>
        </w:rPr>
        <w:t xml:space="preserve">                                     </w:t>
      </w:r>
      <w:r>
        <w:rPr>
          <w:rFonts w:cs="Univers;Univers" w:ascii="Univers;Univers" w:hAnsi="Univers;Univers"/>
          <w:spacing w:val="-2"/>
          <w:sz w:val="22"/>
        </w:rPr>
        <w:t xml:space="preserve">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w:t>
      </w:r>
      <w:r>
        <w:rPr>
          <w:rFonts w:cs="Univers;Univers" w:ascii="Univers;Univers" w:hAnsi="Univers;Univers"/>
          <w:spacing w:val="-2"/>
          <w:sz w:val="22"/>
          <w:u w:val="single"/>
        </w:rPr>
        <w:t xml:space="preserve">                                    </w:t>
      </w:r>
      <w:r>
        <w:rPr>
          <w:rFonts w:cs="Univers;Univers" w:ascii="Univers;Univers" w:hAnsi="Univers;Univers"/>
          <w:spacing w:val="-2"/>
          <w:sz w:val="22"/>
        </w:rPr>
        <w:t xml:space="preserve"> and in connection with any claims made in connection with or relating to </w:t>
      </w:r>
      <w:r>
        <w:rPr>
          <w:rFonts w:cs="Univers;Univers" w:ascii="Univers;Univers" w:hAnsi="Univers;Univers"/>
          <w:spacing w:val="-2"/>
          <w:sz w:val="22"/>
          <w:u w:val="single"/>
        </w:rPr>
        <w:t xml:space="preserve">                                   </w:t>
      </w:r>
      <w:r>
        <w:rPr>
          <w:rFonts w:cs="Univers;Univers" w:ascii="Univers;Univers" w:hAnsi="Univers;Univers"/>
          <w:spacing w:val="-2"/>
          <w:sz w:val="22"/>
        </w:rPr>
        <w:t xml:space="preserve"> provision of labor, materials and/or service on the above-referenced property.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tab/>
        <w:t>EXECUTED this _________ day of ______________________, 199___.</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09"/>
        <w:jc w:val="both"/>
        <w:rPr>
          <w:rFonts w:ascii="Univers;Univers" w:hAnsi="Univers;Univers" w:cs="Univers;Univers"/>
          <w:spacing w:val="-2"/>
          <w:sz w:val="22"/>
        </w:rPr>
      </w:pPr>
      <w:r>
        <w:rPr>
          <w:rFonts w:cs="Univers;Univers" w:ascii="Univers;Univers" w:hAnsi="Univers;Univers"/>
          <w:spacing w:val="-2"/>
          <w:sz w:val="22"/>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ab/>
        <w:tab/>
        <w:tab/>
        <w:tab/>
        <w:tab/>
        <w:t>COMPANY:</w:t>
        <w:tab/>
      </w:r>
      <w:r>
        <w:rPr>
          <w:rFonts w:cs="Univers;Univers" w:ascii="Univers;Univers" w:hAnsi="Univers;Univers"/>
          <w:spacing w:val="-2"/>
          <w:sz w:val="22"/>
          <w:u w:val="single"/>
        </w:rPr>
        <w:t xml:space="preserve">  </w:t>
      </w:r>
      <w:r>
        <w:fldChar w:fldCharType="begin"/>
      </w:r>
      <w:r>
        <w:rPr>
          <w:sz w:val="22"/>
          <w:spacing w:val="-2"/>
          <w:u w:val="single"/>
          <w:rFonts w:cs="Univers;Univers" w:ascii="Univers;Univers" w:hAnsi="Univers;Univers"/>
        </w:rPr>
        <w:instrText xml:space="preserve">ADVANCE \X 468.0</w:instrText>
      </w:r>
      <w:r>
        <w:rPr>
          <w:rFonts w:cs="Univers;Univers" w:ascii="Univers;Univers" w:hAnsi="Univers;Univers"/>
          <w:spacing w:val="-2"/>
          <w:sz w:val="22"/>
          <w:u w:val="single"/>
        </w:rPr>
      </w:r>
      <w:r>
        <w:rPr>
          <w:sz w:val="22"/>
          <w:spacing w:val="-2"/>
          <w:u w:val="single"/>
          <w:rFonts w:cs="Univers;Univers" w:ascii="Univers;Univers" w:hAnsi="Univers;Univers"/>
        </w:rPr>
        <w:fldChar w:fldCharType="separate"/>
      </w:r>
      <w:r>
        <w:rPr>
          <w:rFonts w:cs="Univers;Univers" w:ascii="Univers;Univers" w:hAnsi="Univers;Univers"/>
          <w:spacing w:val="-2"/>
          <w:sz w:val="22"/>
          <w:u w:val="single"/>
        </w:rPr>
      </w:r>
      <w:r/>
      <w:r>
        <w:rPr>
          <w:sz w:val="22"/>
          <w:spacing w:val="-2"/>
          <w:u w:val="single"/>
          <w:rFonts w:cs="Univers;Univers" w:ascii="Univers;Univers" w:hAnsi="Univers;Univers"/>
        </w:rPr>
        <w:fldChar w:fldCharType="end"/>
      </w:r>
      <w:r>
        <w:rPr>
          <w:rFonts w:cs="Univers;Univers" w:ascii="Univers;Univers" w:hAnsi="Univers;Univers"/>
          <w:spacing w:val="-2"/>
          <w:sz w:val="22"/>
          <w:u w:val="single"/>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ab/>
        <w:tab/>
        <w:tab/>
        <w:tab/>
        <w:tab/>
        <w:t>By:</w:t>
        <w:tab/>
        <w:tab/>
      </w:r>
      <w:r>
        <w:rPr>
          <w:rFonts w:cs="Univers;Univers" w:ascii="Univers;Univers" w:hAnsi="Univers;Univers"/>
          <w:spacing w:val="-2"/>
          <w:sz w:val="22"/>
          <w:u w:val="single"/>
        </w:rPr>
        <w:t xml:space="preserve"> </w:t>
      </w:r>
      <w:r>
        <w:fldChar w:fldCharType="begin"/>
      </w:r>
      <w:r>
        <w:rPr>
          <w:sz w:val="22"/>
          <w:spacing w:val="-2"/>
          <w:u w:val="single"/>
          <w:rFonts w:cs="Univers;Univers" w:ascii="Univers;Univers" w:hAnsi="Univers;Univers"/>
        </w:rPr>
        <w:instrText xml:space="preserve">ADVANCE \X 468.0</w:instrText>
      </w:r>
      <w:r>
        <w:rPr>
          <w:rFonts w:cs="Univers;Univers" w:ascii="Univers;Univers" w:hAnsi="Univers;Univers"/>
          <w:spacing w:val="-2"/>
          <w:sz w:val="22"/>
          <w:u w:val="single"/>
        </w:rPr>
      </w:r>
      <w:r>
        <w:rPr>
          <w:sz w:val="22"/>
          <w:spacing w:val="-2"/>
          <w:u w:val="single"/>
          <w:rFonts w:cs="Univers;Univers" w:ascii="Univers;Univers" w:hAnsi="Univers;Univers"/>
        </w:rPr>
        <w:fldChar w:fldCharType="separate"/>
      </w:r>
      <w:r>
        <w:rPr>
          <w:rFonts w:cs="Univers;Univers" w:ascii="Univers;Univers" w:hAnsi="Univers;Univers"/>
          <w:spacing w:val="-2"/>
          <w:sz w:val="22"/>
          <w:u w:val="single"/>
        </w:rPr>
      </w:r>
      <w:r/>
      <w:r>
        <w:rPr>
          <w:sz w:val="22"/>
          <w:spacing w:val="-2"/>
          <w:u w:val="single"/>
          <w:rFonts w:cs="Univers;Univers" w:ascii="Univers;Univers" w:hAnsi="Univers;Univers"/>
        </w:rPr>
        <w:fldChar w:fldCharType="end"/>
      </w:r>
      <w:r>
        <w:rPr>
          <w:rFonts w:cs="Univers;Univers" w:ascii="Univers;Univers" w:hAnsi="Univers;Univers"/>
          <w:spacing w:val="-2"/>
          <w:sz w:val="22"/>
          <w:u w:val="single"/>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ab/>
        <w:tab/>
        <w:tab/>
        <w:tab/>
        <w:tab/>
        <w:t>Name:</w:t>
        <w:tab/>
        <w:tab/>
      </w:r>
      <w:r>
        <w:rPr>
          <w:rFonts w:cs="Univers;Univers" w:ascii="Univers;Univers" w:hAnsi="Univers;Univers"/>
          <w:spacing w:val="-2"/>
          <w:sz w:val="22"/>
          <w:u w:val="single"/>
        </w:rPr>
        <w:t xml:space="preserve"> </w:t>
      </w:r>
      <w:r>
        <w:fldChar w:fldCharType="begin"/>
      </w:r>
      <w:r>
        <w:rPr>
          <w:sz w:val="22"/>
          <w:spacing w:val="-2"/>
          <w:u w:val="single"/>
          <w:rFonts w:cs="Univers;Univers" w:ascii="Univers;Univers" w:hAnsi="Univers;Univers"/>
        </w:rPr>
        <w:instrText xml:space="preserve">ADVANCE \X 468.0</w:instrText>
      </w:r>
      <w:r>
        <w:rPr>
          <w:rFonts w:cs="Univers;Univers" w:ascii="Univers;Univers" w:hAnsi="Univers;Univers"/>
          <w:spacing w:val="-2"/>
          <w:sz w:val="22"/>
          <w:u w:val="single"/>
        </w:rPr>
      </w:r>
      <w:r>
        <w:rPr>
          <w:sz w:val="22"/>
          <w:spacing w:val="-2"/>
          <w:u w:val="single"/>
          <w:rFonts w:cs="Univers;Univers" w:ascii="Univers;Univers" w:hAnsi="Univers;Univers"/>
        </w:rPr>
        <w:fldChar w:fldCharType="separate"/>
      </w:r>
      <w:r>
        <w:rPr>
          <w:rFonts w:cs="Univers;Univers" w:ascii="Univers;Univers" w:hAnsi="Univers;Univers"/>
          <w:spacing w:val="-2"/>
          <w:sz w:val="22"/>
          <w:u w:val="single"/>
        </w:rPr>
      </w:r>
      <w:r/>
      <w:r>
        <w:rPr>
          <w:sz w:val="22"/>
          <w:spacing w:val="-2"/>
          <w:u w:val="single"/>
          <w:rFonts w:cs="Univers;Univers" w:ascii="Univers;Univers" w:hAnsi="Univers;Univers"/>
        </w:rPr>
        <w:fldChar w:fldCharType="end"/>
      </w:r>
      <w:r>
        <w:rPr>
          <w:rFonts w:cs="Univers;Univers" w:ascii="Univers;Univers" w:hAnsi="Univers;Univers"/>
          <w:spacing w:val="-2"/>
          <w:sz w:val="22"/>
          <w:u w:val="single"/>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ab/>
        <w:tab/>
        <w:tab/>
        <w:tab/>
        <w:tab/>
        <w:tab/>
        <w:tab/>
        <w:tab/>
        <w:t>Print or Type</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ab/>
        <w:tab/>
        <w:tab/>
        <w:tab/>
        <w:tab/>
        <w:t>Title:</w:t>
        <w:tab/>
        <w:tab/>
      </w:r>
      <w:r>
        <w:rPr>
          <w:rFonts w:cs="Univers;Univers" w:ascii="Univers;Univers" w:hAnsi="Univers;Univers"/>
          <w:spacing w:val="-2"/>
          <w:sz w:val="22"/>
          <w:u w:val="single"/>
        </w:rPr>
        <w:t xml:space="preserve"> </w:t>
      </w:r>
      <w:r>
        <w:fldChar w:fldCharType="begin"/>
      </w:r>
      <w:r>
        <w:rPr>
          <w:sz w:val="22"/>
          <w:spacing w:val="-2"/>
          <w:u w:val="single"/>
          <w:rFonts w:cs="Univers;Univers" w:ascii="Univers;Univers" w:hAnsi="Univers;Univers"/>
        </w:rPr>
        <w:instrText xml:space="preserve">ADVANCE \X 468.0</w:instrText>
      </w:r>
      <w:r>
        <w:rPr>
          <w:rFonts w:cs="Univers;Univers" w:ascii="Univers;Univers" w:hAnsi="Univers;Univers"/>
          <w:spacing w:val="-2"/>
          <w:sz w:val="22"/>
          <w:u w:val="single"/>
        </w:rPr>
      </w:r>
      <w:r>
        <w:rPr>
          <w:sz w:val="22"/>
          <w:spacing w:val="-2"/>
          <w:u w:val="single"/>
          <w:rFonts w:cs="Univers;Univers" w:ascii="Univers;Univers" w:hAnsi="Univers;Univers"/>
        </w:rPr>
        <w:fldChar w:fldCharType="separate"/>
      </w:r>
      <w:r>
        <w:rPr>
          <w:rFonts w:cs="Univers;Univers" w:ascii="Univers;Univers" w:hAnsi="Univers;Univers"/>
          <w:spacing w:val="-2"/>
          <w:sz w:val="22"/>
          <w:u w:val="single"/>
        </w:rPr>
      </w:r>
      <w:r/>
      <w:r>
        <w:rPr>
          <w:sz w:val="22"/>
          <w:spacing w:val="-2"/>
          <w:u w:val="single"/>
          <w:rFonts w:cs="Univers;Univers" w:ascii="Univers;Univers" w:hAnsi="Univers;Univers"/>
        </w:rPr>
        <w:fldChar w:fldCharType="end"/>
      </w:r>
      <w:r>
        <w:rPr>
          <w:rFonts w:cs="Univers;Univers" w:ascii="Univers;Univers" w:hAnsi="Univers;Univers"/>
          <w:spacing w:val="-2"/>
          <w:sz w:val="22"/>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SWORN TO AN SUBSCRIBED BEFORE ME, under my official hand and seal of office on this ____ day of ___________________, 199__.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spacing w:val="-2"/>
          <w:sz w:val="22"/>
        </w:rPr>
        <w:tab/>
        <w:tab/>
        <w:tab/>
        <w:tab/>
        <w:tab/>
        <w:tab/>
      </w:r>
      <w:r>
        <w:rPr>
          <w:rFonts w:cs="Univers;Univers" w:ascii="Univers;Univers" w:hAnsi="Univers;Univers"/>
          <w:spacing w:val="-2"/>
          <w:sz w:val="22"/>
          <w:u w:val="single"/>
        </w:rPr>
        <w:t xml:space="preserve">   </w:t>
      </w:r>
      <w:r>
        <w:fldChar w:fldCharType="begin"/>
      </w:r>
      <w:r>
        <w:rPr>
          <w:sz w:val="22"/>
          <w:spacing w:val="-2"/>
          <w:u w:val="single"/>
          <w:rFonts w:cs="Univers;Univers" w:ascii="Univers;Univers" w:hAnsi="Univers;Univers"/>
        </w:rPr>
        <w:instrText xml:space="preserve">ADVANCE \X 468.0</w:instrText>
      </w:r>
      <w:r>
        <w:rPr>
          <w:rFonts w:cs="Univers;Univers" w:ascii="Univers;Univers" w:hAnsi="Univers;Univers"/>
          <w:spacing w:val="-2"/>
          <w:sz w:val="22"/>
          <w:u w:val="single"/>
        </w:rPr>
      </w:r>
      <w:r>
        <w:rPr>
          <w:sz w:val="22"/>
          <w:spacing w:val="-2"/>
          <w:u w:val="single"/>
          <w:rFonts w:cs="Univers;Univers" w:ascii="Univers;Univers" w:hAnsi="Univers;Univers"/>
        </w:rPr>
        <w:fldChar w:fldCharType="separate"/>
      </w:r>
      <w:r>
        <w:rPr>
          <w:rFonts w:cs="Univers;Univers" w:ascii="Univers;Univers" w:hAnsi="Univers;Univers"/>
          <w:spacing w:val="-2"/>
          <w:sz w:val="22"/>
          <w:u w:val="single"/>
        </w:rPr>
      </w:r>
      <w:r>
        <w:rPr>
          <w:rFonts w:cs="Univers;Univers" w:ascii="Univers;Univers" w:hAnsi="Univers;Univers"/>
          <w:spacing w:val="-2"/>
          <w:sz w:val="22"/>
          <w:u w:val="single"/>
        </w:rPr>
      </w:r>
      <w:r>
        <w:rPr>
          <w:sz w:val="22"/>
          <w:spacing w:val="-2"/>
          <w:u w:val="single"/>
          <w:rFonts w:cs="Univers;Univers" w:ascii="Univers;Univers" w:hAnsi="Univers;Univers"/>
        </w:rPr>
        <w:fldChar w:fldCharType="end"/>
      </w:r>
      <w:r>
        <w:rPr>
          <w:rFonts w:cs="Univers;Univers" w:ascii="Univers;Univers" w:hAnsi="Univers;Univers"/>
          <w:spacing w:val="-2"/>
          <w:sz w:val="22"/>
        </w:rPr>
        <w:t xml:space="preserve">   </w:t>
        <w:tab/>
        <w:tab/>
        <w:tab/>
        <w:tab/>
        <w:tab/>
        <w:tab/>
        <w:t>Notary Public in and for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ab/>
        <w:tab/>
        <w:tab/>
        <w:tab/>
        <w:tab/>
        <w:t xml:space="preserve">the State of </w:t>
      </w:r>
      <w:r>
        <w:rPr>
          <w:rFonts w:cs="Univers;Univers" w:ascii="Univers;Univers" w:hAnsi="Univers;Univers"/>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ab/>
        <w:tab/>
        <w:tab/>
        <w:tab/>
        <w:tab/>
        <w:t>My Commission Expires: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spacing w:val="-2"/>
          <w:sz w:val="22"/>
        </w:rPr>
        <w:tab/>
        <w:tab/>
        <w:tab/>
        <w:tab/>
        <w:tab/>
        <w:tab/>
      </w:r>
      <w:r>
        <w:rPr>
          <w:rFonts w:cs="Univers;Univers" w:ascii="Univers;Univers" w:hAnsi="Univers;Univers"/>
          <w:spacing w:val="-2"/>
          <w:sz w:val="22"/>
          <w:u w:val="single"/>
        </w:rPr>
        <w:t xml:space="preserve">   </w:t>
      </w:r>
      <w:r>
        <w:fldChar w:fldCharType="begin"/>
      </w:r>
      <w:r>
        <w:rPr>
          <w:sz w:val="22"/>
          <w:spacing w:val="-2"/>
          <w:u w:val="single"/>
          <w:rFonts w:cs="Univers;Univers" w:ascii="Univers;Univers" w:hAnsi="Univers;Univers"/>
        </w:rPr>
        <w:instrText xml:space="preserve">ADVANCE \X 468.0</w:instrText>
      </w:r>
      <w:r>
        <w:rPr>
          <w:rFonts w:cs="Univers;Univers" w:ascii="Univers;Univers" w:hAnsi="Univers;Univers"/>
          <w:spacing w:val="-2"/>
          <w:sz w:val="22"/>
          <w:u w:val="single"/>
        </w:rPr>
      </w:r>
      <w:r>
        <w:rPr>
          <w:sz w:val="22"/>
          <w:spacing w:val="-2"/>
          <w:u w:val="single"/>
          <w:rFonts w:cs="Univers;Univers" w:ascii="Univers;Univers" w:hAnsi="Univers;Univers"/>
        </w:rPr>
        <w:fldChar w:fldCharType="separate"/>
      </w:r>
      <w:r>
        <w:rPr>
          <w:rFonts w:cs="Univers;Univers" w:ascii="Univers;Univers" w:hAnsi="Univers;Univers"/>
          <w:spacing w:val="-2"/>
          <w:sz w:val="22"/>
          <w:u w:val="single"/>
        </w:rPr>
      </w:r>
      <w:r>
        <w:rPr>
          <w:rFonts w:cs="Univers;Univers" w:ascii="Univers;Univers" w:hAnsi="Univers;Univers"/>
          <w:spacing w:val="-2"/>
          <w:sz w:val="22"/>
          <w:u w:val="single"/>
        </w:rPr>
      </w:r>
      <w:r>
        <w:rPr>
          <w:sz w:val="22"/>
          <w:spacing w:val="-2"/>
          <w:u w:val="single"/>
          <w:rFonts w:cs="Univers;Univers" w:ascii="Univers;Univers" w:hAnsi="Univers;Univers"/>
        </w:rPr>
        <w:fldChar w:fldCharType="end"/>
      </w:r>
      <w:r>
        <w:rPr>
          <w:rFonts w:cs="Univers;Univers" w:ascii="Univers;Univers" w:hAnsi="Univers;Univers"/>
          <w:spacing w:val="-2"/>
          <w:sz w:val="22"/>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(SEAL)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keepNext w:val="true"/>
        <w:keepLines/>
        <w:tabs>
          <w:tab w:val="clear" w:pos="720"/>
          <w:tab w:val="center" w:pos="468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r>
      <w:r>
        <w:rPr>
          <w:rFonts w:cs="Univers;Univers" w:ascii="Univers;Univers" w:hAnsi="Univers;Univers"/>
          <w:spacing w:val="-2"/>
          <w:sz w:val="22"/>
          <w:u w:val="single"/>
        </w:rPr>
        <w:t>AFFIDAVIT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THE STATE OF ________</w:t>
        <w:tab/>
      </w:r>
      <w:r>
        <w:rPr>
          <w:rFonts w:cs="WP TypographicSymbols" w:ascii="WP TypographicSymbols" w:hAnsi="WP TypographicSymbols"/>
          <w:spacing w:val="-2"/>
          <w:sz w:val="22"/>
        </w:rPr>
        <w:sym w:font="WP TypographicSymbols" w:char="f027"/>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COUNTY OF ___________</w:t>
        <w:tab/>
      </w:r>
      <w:r>
        <w:rPr>
          <w:rFonts w:cs="WP TypographicSymbols" w:ascii="WP TypographicSymbols" w:hAnsi="WP TypographicSymbols"/>
          <w:spacing w:val="-2"/>
          <w:sz w:val="22"/>
        </w:rPr>
        <w:sym w:font="WP TypographicSymbols" w:char="f027"/>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spacing w:val="-2"/>
          <w:sz w:val="22"/>
        </w:rPr>
        <w:tab/>
        <w:t xml:space="preserve">BEFORE ME, the undersigned Notary Public, on this day personally came and appeared </w:t>
      </w:r>
      <w:r>
        <w:rPr>
          <w:rFonts w:cs="Univers;Univers" w:ascii="Univers;Univers" w:hAnsi="Univers;Univers"/>
          <w:spacing w:val="-2"/>
          <w:sz w:val="22"/>
          <w:u w:val="single"/>
        </w:rPr>
        <w:t xml:space="preserve">                                   </w:t>
      </w:r>
      <w:r>
        <w:rPr>
          <w:rFonts w:cs="Univers;Univers" w:ascii="Univers;Univers" w:hAnsi="Univers;Univers"/>
          <w:spacing w:val="-2"/>
          <w:sz w:val="22"/>
        </w:rPr>
        <w:t xml:space="preserve"> known to me to be the individual whose name is subscribed to the foregoing RELEASE OF LIEN and being duly sworn, did state and acknowledge on his oath that he is the </w:t>
      </w:r>
      <w:r>
        <w:rPr>
          <w:rFonts w:cs="Univers;Univers" w:ascii="Univers;Univers" w:hAnsi="Univers;Univers"/>
          <w:spacing w:val="-2"/>
          <w:sz w:val="22"/>
          <w:u w:val="single"/>
        </w:rPr>
        <w:t xml:space="preserve">                         </w:t>
      </w:r>
      <w:r>
        <w:rPr>
          <w:rFonts w:cs="Univers;Univers" w:ascii="Univers;Univers" w:hAnsi="Univers;Univers"/>
          <w:spacing w:val="-2"/>
          <w:sz w:val="22"/>
        </w:rPr>
        <w:t xml:space="preserve"> of </w:t>
      </w:r>
      <w:r>
        <w:rPr>
          <w:rFonts w:cs="Univers;Univers" w:ascii="Univers;Univers" w:hAnsi="Univers;Univers"/>
          <w:spacing w:val="-2"/>
          <w:sz w:val="22"/>
          <w:u w:val="single"/>
        </w:rPr>
        <w:t xml:space="preserve">                                           </w:t>
      </w:r>
      <w:r>
        <w:rPr>
          <w:rFonts w:cs="Univers;Univers" w:ascii="Univers;Univers" w:hAnsi="Univers;Univers"/>
          <w:spacing w:val="-2"/>
          <w:sz w:val="22"/>
        </w:rPr>
        <w:t xml:space="preserve">, is authorized to execute and deliver the foregoing on behalf of </w:t>
      </w:r>
      <w:r>
        <w:rPr>
          <w:rFonts w:cs="Univers;Univers" w:ascii="Univers;Univers" w:hAnsi="Univers;Univers"/>
          <w:spacing w:val="-2"/>
          <w:sz w:val="22"/>
          <w:u w:val="single"/>
        </w:rPr>
        <w:t xml:space="preserve">                                            </w:t>
      </w:r>
      <w:r>
        <w:rPr>
          <w:rFonts w:cs="Univers;Univers" w:ascii="Univers;Univers" w:hAnsi="Univers;Univers"/>
          <w:spacing w:val="-2"/>
          <w:sz w:val="22"/>
        </w:rPr>
        <w:t xml:space="preserve"> as an act and deed of that entity for the purposes and consideration therein expressed.</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GIVEN UNDER MY HAND AND SEAL OF OFFICE this _______ day of ________________, 199__.</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spacing w:val="-2"/>
          <w:sz w:val="22"/>
        </w:rPr>
        <w:tab/>
        <w:tab/>
        <w:tab/>
        <w:tab/>
        <w:tab/>
        <w:tab/>
      </w:r>
      <w:r>
        <w:rPr>
          <w:rFonts w:cs="Univers;Univers" w:ascii="Univers;Univers" w:hAnsi="Univers;Univers"/>
          <w:spacing w:val="-2"/>
          <w:sz w:val="22"/>
          <w:u w:val="single"/>
        </w:rPr>
        <w:t xml:space="preserve">   </w:t>
      </w:r>
      <w:r>
        <w:fldChar w:fldCharType="begin"/>
      </w:r>
      <w:r>
        <w:rPr>
          <w:sz w:val="22"/>
          <w:spacing w:val="-2"/>
          <w:u w:val="single"/>
          <w:rFonts w:cs="Univers;Univers" w:ascii="Univers;Univers" w:hAnsi="Univers;Univers"/>
        </w:rPr>
        <w:instrText xml:space="preserve">ADVANCE \X 468.0</w:instrText>
      </w:r>
      <w:r>
        <w:rPr>
          <w:rFonts w:cs="Univers;Univers" w:ascii="Univers;Univers" w:hAnsi="Univers;Univers"/>
          <w:spacing w:val="-2"/>
          <w:sz w:val="22"/>
          <w:u w:val="single"/>
        </w:rPr>
      </w:r>
      <w:r>
        <w:rPr>
          <w:sz w:val="22"/>
          <w:spacing w:val="-2"/>
          <w:u w:val="single"/>
          <w:rFonts w:cs="Univers;Univers" w:ascii="Univers;Univers" w:hAnsi="Univers;Univers"/>
        </w:rPr>
        <w:fldChar w:fldCharType="separate"/>
      </w:r>
      <w:r>
        <w:rPr>
          <w:rFonts w:cs="Univers;Univers" w:ascii="Univers;Univers" w:hAnsi="Univers;Univers"/>
          <w:spacing w:val="-2"/>
          <w:sz w:val="22"/>
          <w:u w:val="single"/>
        </w:rPr>
      </w:r>
      <w:r>
        <w:rPr>
          <w:rFonts w:cs="Univers;Univers" w:ascii="Univers;Univers" w:hAnsi="Univers;Univers"/>
          <w:spacing w:val="-2"/>
          <w:sz w:val="22"/>
          <w:u w:val="single"/>
        </w:rPr>
      </w:r>
      <w:r>
        <w:rPr>
          <w:sz w:val="22"/>
          <w:spacing w:val="-2"/>
          <w:u w:val="single"/>
          <w:rFonts w:cs="Univers;Univers" w:ascii="Univers;Univers" w:hAnsi="Univers;Univers"/>
        </w:rPr>
        <w:fldChar w:fldCharType="end"/>
      </w:r>
      <w:r>
        <w:rPr>
          <w:rFonts w:cs="Univers;Univers" w:ascii="Univers;Univers" w:hAnsi="Univers;Univers"/>
          <w:spacing w:val="-2"/>
          <w:sz w:val="22"/>
        </w:rPr>
        <w:t xml:space="preserve">   </w:t>
        <w:tab/>
        <w:tab/>
        <w:tab/>
        <w:tab/>
        <w:tab/>
        <w:tab/>
        <w:t xml:space="preserve">Notary Public in and for </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ab/>
        <w:tab/>
        <w:tab/>
        <w:tab/>
        <w:tab/>
        <w:t xml:space="preserve">the State of </w:t>
      </w:r>
      <w:r>
        <w:rPr>
          <w:rFonts w:cs="Univers;Univers" w:ascii="Univers;Univers" w:hAnsi="Univers;Univers"/>
          <w:spacing w:val="-2"/>
          <w:sz w:val="22"/>
          <w:u w:val="single"/>
        </w:rPr>
        <w:t xml:space="preserve">              </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(SEAL)</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tab/>
        <w:tab/>
        <w:tab/>
        <w:tab/>
        <w:tab/>
        <w:tab/>
        <w:t>My Commission Expires: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Univers" w:ascii="Univers;Univers" w:hAnsi="Univers;Univers"/>
          <w:spacing w:val="-2"/>
          <w:sz w:val="22"/>
        </w:rPr>
        <w:tab/>
        <w:tab/>
        <w:tab/>
        <w:tab/>
        <w:tab/>
        <w:tab/>
      </w:r>
      <w:r>
        <w:rPr>
          <w:rFonts w:cs="Univers;Univers" w:ascii="Univers;Univers" w:hAnsi="Univers;Univers"/>
          <w:spacing w:val="-2"/>
          <w:sz w:val="22"/>
          <w:u w:val="single"/>
        </w:rPr>
        <w:t xml:space="preserve">   </w:t>
      </w:r>
      <w:r>
        <w:fldChar w:fldCharType="begin"/>
      </w:r>
      <w:r>
        <w:rPr>
          <w:sz w:val="22"/>
          <w:spacing w:val="-2"/>
          <w:u w:val="single"/>
          <w:rFonts w:cs="Univers;Univers" w:ascii="Univers;Univers" w:hAnsi="Univers;Univers"/>
        </w:rPr>
        <w:instrText xml:space="preserve">ADVANCE \X 468.0</w:instrText>
      </w:r>
      <w:r>
        <w:rPr>
          <w:rFonts w:cs="Univers;Univers" w:ascii="Univers;Univers" w:hAnsi="Univers;Univers"/>
          <w:spacing w:val="-2"/>
          <w:sz w:val="22"/>
          <w:u w:val="single"/>
        </w:rPr>
      </w:r>
      <w:r>
        <w:rPr>
          <w:sz w:val="22"/>
          <w:spacing w:val="-2"/>
          <w:u w:val="single"/>
          <w:rFonts w:cs="Univers;Univers" w:ascii="Univers;Univers" w:hAnsi="Univers;Univers"/>
        </w:rPr>
        <w:fldChar w:fldCharType="separate"/>
      </w:r>
      <w:r>
        <w:rPr>
          <w:rFonts w:cs="Univers;Univers" w:ascii="Univers;Univers" w:hAnsi="Univers;Univers"/>
          <w:spacing w:val="-2"/>
          <w:sz w:val="22"/>
          <w:u w:val="single"/>
        </w:rPr>
      </w:r>
      <w:r>
        <w:rPr>
          <w:rFonts w:cs="Univers;Univers" w:ascii="Univers;Univers" w:hAnsi="Univers;Univers"/>
          <w:spacing w:val="-2"/>
          <w:sz w:val="22"/>
          <w:u w:val="single"/>
        </w:rPr>
      </w:r>
      <w:r>
        <w:rPr>
          <w:sz w:val="22"/>
          <w:spacing w:val="-2"/>
          <w:u w:val="single"/>
          <w:rFonts w:cs="Univers;Univers" w:ascii="Univers;Univers" w:hAnsi="Univers;Univers"/>
        </w:rPr>
        <w:fldChar w:fldCharType="end"/>
      </w:r>
      <w:r>
        <w:rPr>
          <w:rFonts w:cs="Univers;Univers" w:ascii="Univers;Univers" w:hAnsi="Univers;Univers"/>
          <w:spacing w:val="-2"/>
          <w:sz w:val="22"/>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Univers" w:hAnsi="Univers;Univers" w:cs="Univers;Univers"/>
          <w:spacing w:val="-2"/>
          <w:sz w:val="22"/>
        </w:rPr>
      </w:pPr>
      <w:r>
        <w:rPr>
          <w:rFonts w:cs="Univers;Univers" w:ascii="Univers;Univers" w:hAnsi="Univers;Univers"/>
          <w:spacing w:val="-2"/>
          <w:sz w:val="22"/>
        </w:rPr>
      </w:r>
    </w:p>
    <w:sectPr>
      <w:footerReference w:type="default" r:id="rId10"/>
      <w:footerReference w:type="first" r:id="rId11"/>
      <w:type w:val="nextPage"/>
      <w:pgSz w:w="12240" w:h="15840"/>
      <w:pgMar w:left="1440" w:right="1440" w:gutter="0" w:header="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0" w:characterSet="windows-1252"/>
    <w:family w:val="swiss"/>
    <w:pitch w:val="variable"/>
  </w:font>
  <w:font w:name="Liberation Sans">
    <w:altName w:val="Arial"/>
    <w:charset w:val="01" w:characterSet="utf-8"/>
    <w:family w:val="swiss"/>
    <w:pitch w:val="variable"/>
  </w:font>
  <w:font w:name="Univers">
    <w:charset w:val="00" w:characterSet="windows-1252"/>
    <w:family w:val="swiss"/>
    <w:pitch w:val="variable"/>
  </w:font>
  <w:font w:name="WP TypographicSymbol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tabs>
        <w:tab w:val="clear" w:pos="720"/>
        <w:tab w:val="center" w:pos="4680" w:leader="none"/>
      </w:tabs>
      <w:suppressAutoHyphens w:val="true"/>
      <w:jc w:val="both"/>
      <w:rPr/>
    </w:pPr>
    <w:r>
      <w:rPr>
        <w:rFonts w:cs="Univers;Univers" w:ascii="Univers;Univers" w:hAnsi="Univers;Univers"/>
        <w:spacing w:val="-2"/>
        <w:sz w:val="18"/>
      </w:rPr>
      <w:t>PSA-14-96 Rv 4 7/12/96</w:t>
      <w:tab/>
    </w:r>
    <w:r>
      <w:rPr>
        <w:rFonts w:cs="Univers;Univers" w:ascii="Univers;Univers" w:hAnsi="Univers;Univers"/>
        <w:spacing w:val="-2"/>
        <w:sz w:val="18"/>
        <w:u w:val="single"/>
      </w:rPr>
      <w:t xml:space="preserve">          </w:t>
    </w:r>
    <w:r>
      <w:rPr>
        <w:rFonts w:cs="Univers;Univers" w:ascii="Univers;Univers" w:hAnsi="Univers;Univers"/>
        <w:spacing w:val="-2"/>
        <w:sz w:val="18"/>
      </w:rPr>
      <w:t xml:space="preserve">  Company  </w:t>
    </w:r>
    <w:r>
      <w:rPr>
        <w:rFonts w:cs="Univers;Univers" w:ascii="Univers;Univers" w:hAnsi="Univers;Univers"/>
        <w:spacing w:val="-2"/>
        <w:sz w:val="18"/>
        <w:u w:val="single"/>
      </w:rPr>
      <w:t xml:space="preserve">          </w:t>
    </w:r>
    <w:r>
      <w:rPr>
        <w:rFonts w:cs="Univers;Univers" w:ascii="Univers;Univers" w:hAnsi="Univers;Univers"/>
        <w:spacing w:val="-2"/>
        <w:sz w:val="18"/>
      </w:rPr>
      <w:t xml:space="preserve">  Contractor</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tabs>
        <w:tab w:val="clear" w:pos="720"/>
        <w:tab w:val="center" w:pos="4680" w:leader="none"/>
      </w:tabs>
      <w:suppressAutoHyphens w:val="true"/>
      <w:jc w:val="both"/>
      <w:rPr>
        <w:rFonts w:ascii="Univers;Univers" w:hAnsi="Univers;Univers" w:cs="Univers;Univers"/>
        <w:spacing w:val="-2"/>
        <w:sz w:val="22"/>
      </w:rPr>
    </w:pPr>
    <w:r>
      <w:rPr>
        <w:rFonts w:cs="Univers;Univers" w:ascii="Univers;Univers" w:hAnsi="Univers;Univers"/>
        <w:spacing w:val="-2"/>
        <w:sz w:val="18"/>
      </w:rPr>
      <w:t>PSA-14-96 Rv 4 7/12/96</w:t>
      <w:tab/>
    </w:r>
    <w:r>
      <w:rPr>
        <w:rFonts w:cs="Univers;Univers" w:ascii="Univers;Univers" w:hAnsi="Univers;Univers"/>
        <w:spacing w:val="-2"/>
        <w:sz w:val="18"/>
        <w:u w:val="single"/>
      </w:rPr>
      <w:t xml:space="preserve">          </w:t>
    </w:r>
    <w:r>
      <w:rPr>
        <w:rFonts w:cs="Univers;Univers" w:ascii="Univers;Univers" w:hAnsi="Univers;Univers"/>
        <w:spacing w:val="-2"/>
        <w:sz w:val="18"/>
      </w:rPr>
      <w:t xml:space="preserve">  Company  </w:t>
    </w:r>
    <w:r>
      <w:rPr>
        <w:rFonts w:cs="Univers;Univers" w:ascii="Univers;Univers" w:hAnsi="Univers;Univers"/>
        <w:spacing w:val="-2"/>
        <w:sz w:val="18"/>
        <w:u w:val="single"/>
      </w:rPr>
      <w:t xml:space="preserve">          </w:t>
    </w:r>
    <w:r>
      <w:rPr>
        <w:rFonts w:cs="Univers;Univers" w:ascii="Univers;Univers" w:hAnsi="Univers;Univers"/>
        <w:spacing w:val="-2"/>
        <w:sz w:val="18"/>
      </w:rPr>
      <w:t xml:space="preserve">  Contractor</w:t>
    </w:r>
  </w:p>
  <w:p>
    <w:pPr>
      <w:pStyle w:val="Normal"/>
      <w:rPr>
        <w:rFonts w:ascii="Univers;Univers" w:hAnsi="Univers;Univers" w:cs="Univers;Univers"/>
        <w:spacing w:val="-2"/>
        <w:sz w:val="22"/>
        <w:lang w:val="en-CA" w:eastAsia="en-CA"/>
      </w:rPr>
    </w:pPr>
    <w:r>
      <w:rPr>
        <w:rFonts w:cs="Univers;Univers" w:ascii="Univers;Univers" w:hAnsi="Univers;Univers"/>
        <w:spacing w:val="-2"/>
        <w:sz w:val="22"/>
        <w:lang w:val="en-CA" w:eastAsia="en-CA"/>
      </w:rPr>
    </w:r>
    <w:r>
      <mc:AlternateContent>
        <mc:Choice Requires="wps">
          <w:drawing>
            <wp:anchor behindDoc="1" distT="0" distB="0" distL="114935" distR="114935" simplePos="0" locked="0" layoutInCell="0" allowOverlap="1" relativeHeight="5">
              <wp:simplePos x="0" y="0"/>
              <wp:positionH relativeFrom="page">
                <wp:posOffset>914400</wp:posOffset>
              </wp:positionH>
              <wp:positionV relativeFrom="paragraph">
                <wp:posOffset>152400</wp:posOffset>
              </wp:positionV>
              <wp:extent cx="5943600" cy="139700"/>
              <wp:effectExtent l="0" t="0" r="0" b="0"/>
              <wp:wrapNone/>
              <wp:docPr id="2" name="Frame2"/>
              <a:graphic xmlns:a="http://schemas.openxmlformats.org/drawingml/2006/main">
                <a:graphicData uri="http://schemas.microsoft.com/office/word/2010/wordprocessingShape">
                  <wps:wsp>
                    <wps:cNvSpPr txBox="1"/>
                    <wps:spPr>
                      <a:xfrm>
                        <a:off x="0" y="0"/>
                        <a:ext cx="5943600" cy="139700"/>
                      </a:xfrm>
                      <a:prstGeom prst="rect"/>
                      <a:solidFill>
                        <a:srgbClr val="FFFFFF">
                          <a:alpha val="0"/>
                        </a:srgbClr>
                      </a:solidFill>
                    </wps:spPr>
                    <wps:txbx>
                      <w:txbxContent>
                        <w:p>
                          <w:pPr>
                            <w:pStyle w:val="Normal"/>
                            <w:tabs>
                              <w:tab w:val="clear" w:pos="720"/>
                              <w:tab w:val="center" w:pos="4680" w:leader="none"/>
                              <w:tab w:val="right" w:pos="9360" w:leader="none"/>
                            </w:tabs>
                            <w:rPr/>
                          </w:pPr>
                          <w:r>
                            <w:rPr/>
                            <w:tab/>
                            <w:tab/>
                          </w:r>
                          <w:r>
                            <w:rPr>
                              <w:rFonts w:cs="Univers;Univers" w:ascii="Univers;Univers" w:hAnsi="Univers;Univers"/>
                              <w:spacing w:val="-2"/>
                              <w:sz w:val="22"/>
                            </w:rPr>
                            <w:fldChar w:fldCharType="begin"/>
                          </w:r>
                          <w:r>
                            <w:rPr>
                              <w:sz w:val="22"/>
                              <w:spacing w:val="-2"/>
                              <w:rFonts w:cs="Univers;Univers" w:ascii="Univers;Univers" w:hAnsi="Univers;Univers"/>
                            </w:rPr>
                            <w:instrText xml:space="preserve"> PAGE \* roman </w:instrText>
                          </w:r>
                          <w:r>
                            <w:rPr>
                              <w:sz w:val="22"/>
                              <w:spacing w:val="-2"/>
                              <w:rFonts w:cs="Univers;Univers" w:ascii="Univers;Univers" w:hAnsi="Univers;Univers"/>
                            </w:rPr>
                            <w:fldChar w:fldCharType="separate"/>
                          </w:r>
                          <w:r>
                            <w:rPr>
                              <w:sz w:val="22"/>
                              <w:spacing w:val="-2"/>
                              <w:rFonts w:cs="Univers;Univers" w:ascii="Univers;Univers" w:hAnsi="Univers;Univers"/>
                            </w:rPr>
                            <w:t>iii</w:t>
                          </w:r>
                          <w:r>
                            <w:rPr>
                              <w:sz w:val="22"/>
                              <w:spacing w:val="-2"/>
                              <w:rFonts w:cs="Univers;Univers" w:ascii="Univers;Univers" w:hAnsi="Univers;Univers"/>
                            </w:rPr>
                            <w:fldChar w:fldCharType="end"/>
                          </w:r>
                        </w:p>
                      </w:txbxContent>
                    </wps:txbx>
                    <wps:bodyPr anchor="t" lIns="635" tIns="635" rIns="635" bIns="635">
                      <a:noAutofit/>
                    </wps:bodyPr>
                  </wps:wsp>
                </a:graphicData>
              </a:graphic>
            </wp:anchor>
          </w:drawing>
        </mc:Choice>
        <mc:Fallback>
          <w:pict>
            <v:rect fillcolor="#FFFFFF" style="position:absolute;rotation:-0;width:468pt;height:11pt;mso-wrap-distance-left:9.05pt;mso-wrap-distance-right:9.05pt;mso-wrap-distance-top:0pt;mso-wrap-distance-bottom:0pt;margin-top:12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pPr>
                    <w:r>
                      <w:rPr/>
                      <w:tab/>
                      <w:tab/>
                    </w:r>
                    <w:r>
                      <w:rPr>
                        <w:rFonts w:cs="Univers;Univers" w:ascii="Univers;Univers" w:hAnsi="Univers;Univers"/>
                        <w:spacing w:val="-2"/>
                        <w:sz w:val="22"/>
                      </w:rPr>
                      <w:fldChar w:fldCharType="begin"/>
                    </w:r>
                    <w:r>
                      <w:rPr>
                        <w:sz w:val="22"/>
                        <w:spacing w:val="-2"/>
                        <w:rFonts w:cs="Univers;Univers" w:ascii="Univers;Univers" w:hAnsi="Univers;Univers"/>
                      </w:rPr>
                      <w:instrText xml:space="preserve"> PAGE \* roman </w:instrText>
                    </w:r>
                    <w:r>
                      <w:rPr>
                        <w:sz w:val="22"/>
                        <w:spacing w:val="-2"/>
                        <w:rFonts w:cs="Univers;Univers" w:ascii="Univers;Univers" w:hAnsi="Univers;Univers"/>
                      </w:rPr>
                      <w:fldChar w:fldCharType="separate"/>
                    </w:r>
                    <w:r>
                      <w:rPr>
                        <w:sz w:val="22"/>
                        <w:spacing w:val="-2"/>
                        <w:rFonts w:cs="Univers;Univers" w:ascii="Univers;Univers" w:hAnsi="Univers;Univers"/>
                      </w:rPr>
                      <w:t>iii</w:t>
                    </w:r>
                    <w:r>
                      <w:rPr>
                        <w:sz w:val="22"/>
                        <w:spacing w:val="-2"/>
                        <w:rFonts w:cs="Univers;Univers" w:ascii="Univers;Univers" w:hAnsi="Univers;Univers"/>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tabs>
        <w:tab w:val="clear" w:pos="720"/>
        <w:tab w:val="center" w:pos="4680" w:leader="none"/>
      </w:tabs>
      <w:suppressAutoHyphens w:val="true"/>
      <w:jc w:val="both"/>
      <w:rPr>
        <w:rFonts w:ascii="Univers;Univers" w:hAnsi="Univers;Univers" w:cs="Univers;Univers"/>
        <w:spacing w:val="-2"/>
        <w:sz w:val="22"/>
      </w:rPr>
    </w:pPr>
    <w:r>
      <w:rPr>
        <w:rFonts w:cs="Univers;Univers" w:ascii="Univers;Univers" w:hAnsi="Univers;Univers"/>
        <w:spacing w:val="-2"/>
        <w:sz w:val="18"/>
      </w:rPr>
      <w:t>PSA-14-96 Rv 4 7/12/96</w:t>
      <w:tab/>
    </w:r>
    <w:r>
      <w:rPr>
        <w:rFonts w:cs="Univers;Univers" w:ascii="Univers;Univers" w:hAnsi="Univers;Univers"/>
        <w:spacing w:val="-2"/>
        <w:sz w:val="18"/>
        <w:u w:val="single"/>
      </w:rPr>
      <w:t xml:space="preserve">          </w:t>
    </w:r>
    <w:r>
      <w:rPr>
        <w:rFonts w:cs="Univers;Univers" w:ascii="Univers;Univers" w:hAnsi="Univers;Univers"/>
        <w:spacing w:val="-2"/>
        <w:sz w:val="18"/>
      </w:rPr>
      <w:t xml:space="preserve">  Company  </w:t>
    </w:r>
    <w:r>
      <w:rPr>
        <w:rFonts w:cs="Univers;Univers" w:ascii="Univers;Univers" w:hAnsi="Univers;Univers"/>
        <w:spacing w:val="-2"/>
        <w:sz w:val="18"/>
        <w:u w:val="single"/>
      </w:rPr>
      <w:t xml:space="preserve">          </w:t>
    </w:r>
    <w:r>
      <w:rPr>
        <w:rFonts w:cs="Univers;Univers" w:ascii="Univers;Univers" w:hAnsi="Univers;Univers"/>
        <w:spacing w:val="-2"/>
        <w:sz w:val="18"/>
      </w:rPr>
      <w:t xml:space="preserve">  Contractor</w:t>
    </w:r>
  </w:p>
  <w:p>
    <w:pPr>
      <w:pStyle w:val="Normal"/>
      <w:rPr>
        <w:rFonts w:ascii="Univers;Univers" w:hAnsi="Univers;Univers" w:cs="Univers;Univers"/>
        <w:spacing w:val="-2"/>
        <w:sz w:val="22"/>
        <w:lang w:val="en-CA" w:eastAsia="en-CA"/>
      </w:rPr>
    </w:pPr>
    <w:r>
      <w:rPr>
        <w:rFonts w:cs="Univers;Univers" w:ascii="Univers;Univers" w:hAnsi="Univers;Univers"/>
        <w:spacing w:val="-2"/>
        <w:sz w:val="22"/>
        <w:lang w:val="en-CA" w:eastAsia="en-CA"/>
      </w:rPr>
    </w:r>
    <w:r>
      <mc:AlternateContent>
        <mc:Choice Requires="wps">
          <w:drawing>
            <wp:anchor behindDoc="1" distT="0" distB="0" distL="114935" distR="114935" simplePos="0" locked="0" layoutInCell="0" allowOverlap="1" relativeHeight="6">
              <wp:simplePos x="0" y="0"/>
              <wp:positionH relativeFrom="page">
                <wp:posOffset>914400</wp:posOffset>
              </wp:positionH>
              <wp:positionV relativeFrom="paragraph">
                <wp:posOffset>152400</wp:posOffset>
              </wp:positionV>
              <wp:extent cx="5943600" cy="139700"/>
              <wp:effectExtent l="0" t="0" r="0" b="0"/>
              <wp:wrapNone/>
              <wp:docPr id="3" name="Frame3"/>
              <a:graphic xmlns:a="http://schemas.openxmlformats.org/drawingml/2006/main">
                <a:graphicData uri="http://schemas.microsoft.com/office/word/2010/wordprocessingShape">
                  <wps:wsp>
                    <wps:cNvSpPr txBox="1"/>
                    <wps:spPr>
                      <a:xfrm>
                        <a:off x="0" y="0"/>
                        <a:ext cx="5943600" cy="139700"/>
                      </a:xfrm>
                      <a:prstGeom prst="rect"/>
                      <a:solidFill>
                        <a:srgbClr val="FFFFFF">
                          <a:alpha val="0"/>
                        </a:srgbClr>
                      </a:solidFill>
                    </wps:spPr>
                    <wps:txbx>
                      <w:txbxContent>
                        <w:p>
                          <w:pPr>
                            <w:pStyle w:val="Normal"/>
                            <w:tabs>
                              <w:tab w:val="clear" w:pos="720"/>
                              <w:tab w:val="center" w:pos="4680" w:leader="none"/>
                              <w:tab w:val="right" w:pos="9360" w:leader="none"/>
                            </w:tabs>
                            <w:rPr/>
                          </w:pPr>
                          <w:r>
                            <w:rPr/>
                            <w:tab/>
                            <w:tab/>
                          </w:r>
                          <w:r>
                            <w:rPr>
                              <w:rFonts w:cs="Univers;Univers" w:ascii="Univers;Univers" w:hAnsi="Univers;Univers"/>
                              <w:spacing w:val="-2"/>
                              <w:sz w:val="22"/>
                            </w:rPr>
                            <w:fldChar w:fldCharType="begin"/>
                          </w:r>
                          <w:r>
                            <w:rPr>
                              <w:sz w:val="22"/>
                              <w:spacing w:val="-2"/>
                              <w:rFonts w:cs="Univers;Univers" w:ascii="Univers;Univers" w:hAnsi="Univers;Univers"/>
                            </w:rPr>
                            <w:instrText xml:space="preserve"> PAGE \* ARABIC </w:instrText>
                          </w:r>
                          <w:r>
                            <w:rPr>
                              <w:sz w:val="22"/>
                              <w:spacing w:val="-2"/>
                              <w:rFonts w:cs="Univers;Univers" w:ascii="Univers;Univers" w:hAnsi="Univers;Univers"/>
                            </w:rPr>
                            <w:fldChar w:fldCharType="separate"/>
                          </w:r>
                          <w:r>
                            <w:rPr>
                              <w:sz w:val="22"/>
                              <w:spacing w:val="-2"/>
                              <w:rFonts w:cs="Univers;Univers" w:ascii="Univers;Univers" w:hAnsi="Univers;Univers"/>
                            </w:rPr>
                            <w:t>1</w:t>
                          </w:r>
                          <w:r>
                            <w:rPr>
                              <w:sz w:val="22"/>
                              <w:spacing w:val="-2"/>
                              <w:rFonts w:cs="Univers;Univers" w:ascii="Univers;Univers" w:hAnsi="Univers;Univers"/>
                            </w:rPr>
                            <w:fldChar w:fldCharType="end"/>
                          </w:r>
                        </w:p>
                      </w:txbxContent>
                    </wps:txbx>
                    <wps:bodyPr anchor="t" lIns="635" tIns="635" rIns="635" bIns="635">
                      <a:noAutofit/>
                    </wps:bodyPr>
                  </wps:wsp>
                </a:graphicData>
              </a:graphic>
            </wp:anchor>
          </w:drawing>
        </mc:Choice>
        <mc:Fallback>
          <w:pict>
            <v:rect fillcolor="#FFFFFF" style="position:absolute;rotation:-0;width:468pt;height:11pt;mso-wrap-distance-left:9.05pt;mso-wrap-distance-right:9.05pt;mso-wrap-distance-top:0pt;mso-wrap-distance-bottom:0pt;margin-top:12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pPr>
                    <w:r>
                      <w:rPr/>
                      <w:tab/>
                      <w:tab/>
                    </w:r>
                    <w:r>
                      <w:rPr>
                        <w:rFonts w:cs="Univers;Univers" w:ascii="Univers;Univers" w:hAnsi="Univers;Univers"/>
                        <w:spacing w:val="-2"/>
                        <w:sz w:val="22"/>
                      </w:rPr>
                      <w:fldChar w:fldCharType="begin"/>
                    </w:r>
                    <w:r>
                      <w:rPr>
                        <w:sz w:val="22"/>
                        <w:spacing w:val="-2"/>
                        <w:rFonts w:cs="Univers;Univers" w:ascii="Univers;Univers" w:hAnsi="Univers;Univers"/>
                      </w:rPr>
                      <w:instrText xml:space="preserve"> PAGE \* ARABIC </w:instrText>
                    </w:r>
                    <w:r>
                      <w:rPr>
                        <w:sz w:val="22"/>
                        <w:spacing w:val="-2"/>
                        <w:rFonts w:cs="Univers;Univers" w:ascii="Univers;Univers" w:hAnsi="Univers;Univers"/>
                      </w:rPr>
                      <w:fldChar w:fldCharType="separate"/>
                    </w:r>
                    <w:r>
                      <w:rPr>
                        <w:sz w:val="22"/>
                        <w:spacing w:val="-2"/>
                        <w:rFonts w:cs="Univers;Univers" w:ascii="Univers;Univers" w:hAnsi="Univers;Univers"/>
                      </w:rPr>
                      <w:t>1</w:t>
                    </w:r>
                    <w:r>
                      <w:rPr>
                        <w:sz w:val="22"/>
                        <w:spacing w:val="-2"/>
                        <w:rFonts w:cs="Univers;Univers" w:ascii="Univers;Univers" w:hAnsi="Univers;Univers"/>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tabs>
        <w:tab w:val="clear" w:pos="720"/>
        <w:tab w:val="center" w:pos="4680" w:leader="none"/>
      </w:tabs>
      <w:suppressAutoHyphens w:val="true"/>
      <w:jc w:val="both"/>
      <w:rPr/>
    </w:pPr>
    <w:r>
      <w:rPr>
        <w:rFonts w:cs="Univers;Univers" w:ascii="Univers;Univers" w:hAnsi="Univers;Univers"/>
        <w:spacing w:val="-2"/>
        <w:sz w:val="18"/>
      </w:rPr>
      <w:t>PSA-14-96 Rv 4 7/12/96</w:t>
      <w:tab/>
    </w:r>
    <w:r>
      <w:rPr>
        <w:rFonts w:cs="Univers;Univers" w:ascii="Univers;Univers" w:hAnsi="Univers;Univers"/>
        <w:spacing w:val="-2"/>
        <w:sz w:val="18"/>
        <w:u w:val="single"/>
      </w:rPr>
      <w:t xml:space="preserve">          </w:t>
    </w:r>
    <w:r>
      <w:rPr>
        <w:rFonts w:cs="Univers;Univers" w:ascii="Univers;Univers" w:hAnsi="Univers;Univers"/>
        <w:spacing w:val="-2"/>
        <w:sz w:val="18"/>
      </w:rPr>
      <w:t xml:space="preserve">  Company  </w:t>
    </w:r>
    <w:r>
      <w:rPr>
        <w:rFonts w:cs="Univers;Univers" w:ascii="Univers;Univers" w:hAnsi="Univers;Univers"/>
        <w:spacing w:val="-2"/>
        <w:sz w:val="18"/>
        <w:u w:val="single"/>
      </w:rPr>
      <w:t xml:space="preserve">          </w:t>
    </w:r>
    <w:r>
      <w:rPr>
        <w:rFonts w:cs="Univers;Univers" w:ascii="Univers;Univers" w:hAnsi="Univers;Univers"/>
        <w:spacing w:val="-2"/>
        <w:sz w:val="18"/>
      </w:rPr>
      <w:t xml:space="preserve">  Contractor</w:t>
    </w:r>
  </w:p>
  <w:p>
    <w:pPr>
      <w:pStyle w:val="Normal"/>
      <w:rPr>
        <w:rFonts w:ascii="Univers;Univers" w:hAnsi="Univers;Univers" w:cs="Univers;Univers"/>
        <w:spacing w:val="-2"/>
        <w:sz w:val="22"/>
        <w:lang w:val="en-CA" w:eastAsia="en-CA"/>
      </w:rPr>
    </w:pPr>
    <w:r>
      <w:rPr>
        <w:rFonts w:cs="Univers;Univers" w:ascii="Univers;Univers" w:hAnsi="Univers;Univers"/>
        <w:spacing w:val="-2"/>
        <w:sz w:val="22"/>
        <w:lang w:val="en-CA" w:eastAsia="en-CA"/>
      </w:rPr>
    </w:r>
    <w:r>
      <mc:AlternateContent>
        <mc:Choice Requires="wps">
          <w:drawing>
            <wp:anchor behindDoc="1" distT="0" distB="0" distL="114935" distR="114935" simplePos="0" locked="0" layoutInCell="0" allowOverlap="1" relativeHeight="52">
              <wp:simplePos x="0" y="0"/>
              <wp:positionH relativeFrom="page">
                <wp:posOffset>914400</wp:posOffset>
              </wp:positionH>
              <wp:positionV relativeFrom="paragraph">
                <wp:posOffset>152400</wp:posOffset>
              </wp:positionV>
              <wp:extent cx="5943600" cy="139700"/>
              <wp:effectExtent l="0" t="0" r="0" b="0"/>
              <wp:wrapNone/>
              <wp:docPr id="4" name="Frame4"/>
              <a:graphic xmlns:a="http://schemas.openxmlformats.org/drawingml/2006/main">
                <a:graphicData uri="http://schemas.microsoft.com/office/word/2010/wordprocessingShape">
                  <wps:wsp>
                    <wps:cNvSpPr txBox="1"/>
                    <wps:spPr>
                      <a:xfrm>
                        <a:off x="0" y="0"/>
                        <a:ext cx="5943600" cy="139700"/>
                      </a:xfrm>
                      <a:prstGeom prst="rect"/>
                      <a:solidFill>
                        <a:srgbClr val="FFFFFF">
                          <a:alpha val="0"/>
                        </a:srgbClr>
                      </a:solidFill>
                    </wps:spPr>
                    <wps:txbx>
                      <w:txbxContent>
                        <w:p>
                          <w:pPr>
                            <w:pStyle w:val="Normal"/>
                            <w:tabs>
                              <w:tab w:val="clear" w:pos="720"/>
                              <w:tab w:val="center" w:pos="4680" w:leader="none"/>
                              <w:tab w:val="right" w:pos="9360" w:leader="none"/>
                            </w:tabs>
                            <w:rPr/>
                          </w:pPr>
                          <w:r>
                            <w:rPr/>
                            <w:tab/>
                            <w:tab/>
                          </w:r>
                          <w:r>
                            <w:rPr>
                              <w:rFonts w:cs="Univers;Univers" w:ascii="Univers;Univers" w:hAnsi="Univers;Univers"/>
                              <w:spacing w:val="-2"/>
                              <w:sz w:val="22"/>
                            </w:rPr>
                            <w:fldChar w:fldCharType="begin"/>
                          </w:r>
                          <w:r>
                            <w:rPr>
                              <w:sz w:val="22"/>
                              <w:spacing w:val="-2"/>
                              <w:rFonts w:cs="Univers;Univers" w:ascii="Univers;Univers" w:hAnsi="Univers;Univers"/>
                            </w:rPr>
                            <w:instrText xml:space="preserve"> PAGE \* ARABIC </w:instrText>
                          </w:r>
                          <w:r>
                            <w:rPr>
                              <w:sz w:val="22"/>
                              <w:spacing w:val="-2"/>
                              <w:rFonts w:cs="Univers;Univers" w:ascii="Univers;Univers" w:hAnsi="Univers;Univers"/>
                            </w:rPr>
                            <w:fldChar w:fldCharType="separate"/>
                          </w:r>
                          <w:r>
                            <w:rPr>
                              <w:sz w:val="22"/>
                              <w:spacing w:val="-2"/>
                              <w:rFonts w:cs="Univers;Univers" w:ascii="Univers;Univers" w:hAnsi="Univers;Univers"/>
                            </w:rPr>
                            <w:t>37</w:t>
                          </w:r>
                          <w:r>
                            <w:rPr>
                              <w:sz w:val="22"/>
                              <w:spacing w:val="-2"/>
                              <w:rFonts w:cs="Univers;Univers" w:ascii="Univers;Univers" w:hAnsi="Univers;Univers"/>
                            </w:rPr>
                            <w:fldChar w:fldCharType="end"/>
                          </w:r>
                        </w:p>
                      </w:txbxContent>
                    </wps:txbx>
                    <wps:bodyPr anchor="t" lIns="635" tIns="635" rIns="635" bIns="635">
                      <a:noAutofit/>
                    </wps:bodyPr>
                  </wps:wsp>
                </a:graphicData>
              </a:graphic>
            </wp:anchor>
          </w:drawing>
        </mc:Choice>
        <mc:Fallback>
          <w:pict>
            <v:rect fillcolor="#FFFFFF" style="position:absolute;rotation:-0;width:468pt;height:11pt;mso-wrap-distance-left:9.05pt;mso-wrap-distance-right:9.05pt;mso-wrap-distance-top:0pt;mso-wrap-distance-bottom:0pt;margin-top:12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pPr>
                    <w:r>
                      <w:rPr/>
                      <w:tab/>
                      <w:tab/>
                    </w:r>
                    <w:r>
                      <w:rPr>
                        <w:rFonts w:cs="Univers;Univers" w:ascii="Univers;Univers" w:hAnsi="Univers;Univers"/>
                        <w:spacing w:val="-2"/>
                        <w:sz w:val="22"/>
                      </w:rPr>
                      <w:fldChar w:fldCharType="begin"/>
                    </w:r>
                    <w:r>
                      <w:rPr>
                        <w:sz w:val="22"/>
                        <w:spacing w:val="-2"/>
                        <w:rFonts w:cs="Univers;Univers" w:ascii="Univers;Univers" w:hAnsi="Univers;Univers"/>
                      </w:rPr>
                      <w:instrText xml:space="preserve"> PAGE \* ARABIC </w:instrText>
                    </w:r>
                    <w:r>
                      <w:rPr>
                        <w:sz w:val="22"/>
                        <w:spacing w:val="-2"/>
                        <w:rFonts w:cs="Univers;Univers" w:ascii="Univers;Univers" w:hAnsi="Univers;Univers"/>
                      </w:rPr>
                      <w:fldChar w:fldCharType="separate"/>
                    </w:r>
                    <w:r>
                      <w:rPr>
                        <w:sz w:val="22"/>
                        <w:spacing w:val="-2"/>
                        <w:rFonts w:cs="Univers;Univers" w:ascii="Univers;Univers" w:hAnsi="Univers;Univers"/>
                      </w:rPr>
                      <w:t>37</w:t>
                    </w:r>
                    <w:r>
                      <w:rPr>
                        <w:sz w:val="22"/>
                        <w:spacing w:val="-2"/>
                        <w:rFonts w:cs="Univers;Univers" w:ascii="Univers;Univers" w:hAnsi="Univers;Univers"/>
                      </w:rPr>
                      <w:fldChar w:fldCharType="end"/>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tabs>
        <w:tab w:val="clear" w:pos="720"/>
        <w:tab w:val="center" w:pos="4680" w:leader="none"/>
      </w:tabs>
      <w:suppressAutoHyphens w:val="true"/>
      <w:jc w:val="both"/>
      <w:rPr>
        <w:rFonts w:ascii="Univers;Univers" w:hAnsi="Univers;Univers" w:cs="Univers;Univers"/>
        <w:spacing w:val="-2"/>
        <w:sz w:val="22"/>
      </w:rPr>
    </w:pPr>
    <w:r>
      <w:rPr>
        <w:rFonts w:cs="Univers;Univers" w:ascii="Univers;Univers" w:hAnsi="Univers;Univers"/>
        <w:spacing w:val="-2"/>
        <w:sz w:val="18"/>
      </w:rPr>
      <w:t>PSA-14-96 Rv 4 7/12/96</w:t>
      <w:tab/>
    </w:r>
    <w:r>
      <w:rPr>
        <w:rFonts w:cs="Univers;Univers" w:ascii="Univers;Univers" w:hAnsi="Univers;Univers"/>
        <w:spacing w:val="-2"/>
        <w:sz w:val="18"/>
        <w:u w:val="single"/>
      </w:rPr>
      <w:t xml:space="preserve">          </w:t>
    </w:r>
    <w:r>
      <w:rPr>
        <w:rFonts w:cs="Univers;Univers" w:ascii="Univers;Univers" w:hAnsi="Univers;Univers"/>
        <w:spacing w:val="-2"/>
        <w:sz w:val="18"/>
      </w:rPr>
      <w:t xml:space="preserve">  Company  </w:t>
    </w:r>
    <w:r>
      <w:rPr>
        <w:rFonts w:cs="Univers;Univers" w:ascii="Univers;Univers" w:hAnsi="Univers;Univers"/>
        <w:spacing w:val="-2"/>
        <w:sz w:val="18"/>
        <w:u w:val="single"/>
      </w:rPr>
      <w:t xml:space="preserve">          </w:t>
    </w:r>
    <w:r>
      <w:rPr>
        <w:rFonts w:cs="Univers;Univers" w:ascii="Univers;Univers" w:hAnsi="Univers;Univers"/>
        <w:spacing w:val="-2"/>
        <w:sz w:val="18"/>
      </w:rPr>
      <w:t xml:space="preserve">  Contractor</w:t>
    </w:r>
  </w:p>
  <w:p>
    <w:pPr>
      <w:pStyle w:val="Normal"/>
      <w:rPr>
        <w:rFonts w:ascii="Univers;Univers" w:hAnsi="Univers;Univers" w:cs="Univers;Univers"/>
        <w:spacing w:val="-2"/>
        <w:sz w:val="22"/>
        <w:lang w:val="en-CA" w:eastAsia="en-CA"/>
      </w:rPr>
    </w:pPr>
    <w:r>
      <w:rPr>
        <w:rFonts w:cs="Univers;Univers" w:ascii="Univers;Univers" w:hAnsi="Univers;Univers"/>
        <w:spacing w:val="-2"/>
        <w:sz w:val="22"/>
        <w:lang w:val="en-CA" w:eastAsia="en-CA"/>
      </w:rPr>
    </w:r>
    <w:r>
      <mc:AlternateContent>
        <mc:Choice Requires="wps">
          <w:drawing>
            <wp:anchor behindDoc="1" distT="0" distB="0" distL="114935" distR="114935" simplePos="0" locked="0" layoutInCell="0" allowOverlap="1" relativeHeight="16">
              <wp:simplePos x="0" y="0"/>
              <wp:positionH relativeFrom="page">
                <wp:posOffset>914400</wp:posOffset>
              </wp:positionH>
              <wp:positionV relativeFrom="paragraph">
                <wp:posOffset>152400</wp:posOffset>
              </wp:positionV>
              <wp:extent cx="5943600" cy="139700"/>
              <wp:effectExtent l="0" t="0" r="0" b="0"/>
              <wp:wrapNone/>
              <wp:docPr id="5" name="Frame5"/>
              <a:graphic xmlns:a="http://schemas.openxmlformats.org/drawingml/2006/main">
                <a:graphicData uri="http://schemas.microsoft.com/office/word/2010/wordprocessingShape">
                  <wps:wsp>
                    <wps:cNvSpPr txBox="1"/>
                    <wps:spPr>
                      <a:xfrm>
                        <a:off x="0" y="0"/>
                        <a:ext cx="5943600" cy="139700"/>
                      </a:xfrm>
                      <a:prstGeom prst="rect"/>
                      <a:solidFill>
                        <a:srgbClr val="FFFFFF">
                          <a:alpha val="0"/>
                        </a:srgbClr>
                      </a:solidFill>
                    </wps:spPr>
                    <wps:txbx>
                      <w:txbxContent>
                        <w:p>
                          <w:pPr>
                            <w:pStyle w:val="Normal"/>
                            <w:tabs>
                              <w:tab w:val="clear" w:pos="720"/>
                              <w:tab w:val="center" w:pos="4680" w:leader="none"/>
                              <w:tab w:val="right" w:pos="9360" w:leader="none"/>
                            </w:tabs>
                            <w:rPr/>
                          </w:pPr>
                          <w:r>
                            <w:rPr/>
                            <w:tab/>
                            <w:tab/>
                          </w:r>
                          <w:r>
                            <w:rPr>
                              <w:rFonts w:cs="Univers;Univers" w:ascii="Univers;Univers" w:hAnsi="Univers;Univers"/>
                              <w:spacing w:val="-2"/>
                              <w:sz w:val="22"/>
                            </w:rPr>
                            <w:fldChar w:fldCharType="begin"/>
                          </w:r>
                          <w:r>
                            <w:rPr>
                              <w:sz w:val="22"/>
                              <w:spacing w:val="-2"/>
                              <w:rFonts w:cs="Univers;Univers" w:ascii="Univers;Univers" w:hAnsi="Univers;Univers"/>
                            </w:rPr>
                            <w:instrText xml:space="preserve"> PAGE \* ARABIC </w:instrText>
                          </w:r>
                          <w:r>
                            <w:rPr>
                              <w:sz w:val="22"/>
                              <w:spacing w:val="-2"/>
                              <w:rFonts w:cs="Univers;Univers" w:ascii="Univers;Univers" w:hAnsi="Univers;Univers"/>
                            </w:rPr>
                            <w:fldChar w:fldCharType="separate"/>
                          </w:r>
                          <w:r>
                            <w:rPr>
                              <w:sz w:val="22"/>
                              <w:spacing w:val="-2"/>
                              <w:rFonts w:cs="Univers;Univers" w:ascii="Univers;Univers" w:hAnsi="Univers;Univers"/>
                            </w:rPr>
                            <w:t>47</w:t>
                          </w:r>
                          <w:r>
                            <w:rPr>
                              <w:sz w:val="22"/>
                              <w:spacing w:val="-2"/>
                              <w:rFonts w:cs="Univers;Univers" w:ascii="Univers;Univers" w:hAnsi="Univers;Univers"/>
                            </w:rPr>
                            <w:fldChar w:fldCharType="end"/>
                          </w:r>
                        </w:p>
                      </w:txbxContent>
                    </wps:txbx>
                    <wps:bodyPr anchor="t" lIns="635" tIns="635" rIns="635" bIns="635">
                      <a:noAutofit/>
                    </wps:bodyPr>
                  </wps:wsp>
                </a:graphicData>
              </a:graphic>
            </wp:anchor>
          </w:drawing>
        </mc:Choice>
        <mc:Fallback>
          <w:pict>
            <v:rect fillcolor="#FFFFFF" style="position:absolute;rotation:-0;width:468pt;height:11pt;mso-wrap-distance-left:9.05pt;mso-wrap-distance-right:9.05pt;mso-wrap-distance-top:0pt;mso-wrap-distance-bottom:0pt;margin-top:12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pPr>
                    <w:r>
                      <w:rPr/>
                      <w:tab/>
                      <w:tab/>
                    </w:r>
                    <w:r>
                      <w:rPr>
                        <w:rFonts w:cs="Univers;Univers" w:ascii="Univers;Univers" w:hAnsi="Univers;Univers"/>
                        <w:spacing w:val="-2"/>
                        <w:sz w:val="22"/>
                      </w:rPr>
                      <w:fldChar w:fldCharType="begin"/>
                    </w:r>
                    <w:r>
                      <w:rPr>
                        <w:sz w:val="22"/>
                        <w:spacing w:val="-2"/>
                        <w:rFonts w:cs="Univers;Univers" w:ascii="Univers;Univers" w:hAnsi="Univers;Univers"/>
                      </w:rPr>
                      <w:instrText xml:space="preserve"> PAGE \* ARABIC </w:instrText>
                    </w:r>
                    <w:r>
                      <w:rPr>
                        <w:sz w:val="22"/>
                        <w:spacing w:val="-2"/>
                        <w:rFonts w:cs="Univers;Univers" w:ascii="Univers;Univers" w:hAnsi="Univers;Univers"/>
                      </w:rPr>
                      <w:fldChar w:fldCharType="separate"/>
                    </w:r>
                    <w:r>
                      <w:rPr>
                        <w:sz w:val="22"/>
                        <w:spacing w:val="-2"/>
                        <w:rFonts w:cs="Univers;Univers" w:ascii="Univers;Univers" w:hAnsi="Univers;Univers"/>
                      </w:rPr>
                      <w:t>47</w:t>
                    </w:r>
                    <w:r>
                      <w:rPr>
                        <w:sz w:val="22"/>
                        <w:spacing w:val="-2"/>
                        <w:rFonts w:cs="Univers;Univers" w:ascii="Univers;Univers" w:hAnsi="Univers;Univers"/>
                      </w:rPr>
                      <w:fldChar w:fldCharType="end"/>
                    </w:r>
                  </w:p>
                </w:txbxContent>
              </v:textbox>
              <w10:wrap type="none"/>
            </v:rect>
          </w:pict>
        </mc:Fallback>
      </mc:AlternateConten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Arial" w:hAnsi="Arial;Arial" w:eastAsia="Times New Roman" w:cs="Arial;Arial"/>
      <w:color w:val="auto"/>
      <w:sz w:val="24"/>
      <w:szCs w:val="20"/>
      <w:lang w:val="en-US" w:eastAsia="en-US" w:bidi="hi-I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FOOTNOTE">
    <w:name w:val="FOOTNOTE"/>
    <w:basedOn w:val="DefaultParagraphFont"/>
    <w:qFormat/>
    <w:rPr>
      <w:rFonts w:ascii="Arial;Arial" w:hAnsi="Arial;Arial" w:cs="Arial;Arial"/>
      <w:sz w:val="19"/>
      <w:lang w:val="en-US"/>
    </w:rPr>
  </w:style>
  <w:style w:type="character" w:styleId="HIGHLIGHT1">
    <w:name w:val="HIGHLIGHT 1"/>
    <w:basedOn w:val="DefaultParagraphFont"/>
    <w:qFormat/>
    <w:rPr>
      <w:rFonts w:ascii="Arial;Arial" w:hAnsi="Arial;Arial" w:cs="Arial;Arial"/>
      <w:b/>
      <w:i/>
      <w:sz w:val="24"/>
      <w:lang w:val="en-US"/>
    </w:rPr>
  </w:style>
  <w:style w:type="character" w:styleId="HEADER">
    <w:name w:val="HEADER"/>
    <w:basedOn w:val="DefaultParagraphFont"/>
    <w:qFormat/>
    <w:rPr>
      <w:rFonts w:ascii="Arial;Arial" w:hAnsi="Arial;Arial" w:cs="Arial;Arial"/>
      <w:sz w:val="24"/>
      <w:lang w:val="en-US"/>
    </w:rPr>
  </w:style>
  <w:style w:type="character" w:styleId="LETTERLAND">
    <w:name w:val="LETTER LAND"/>
    <w:basedOn w:val="DefaultParagraphFont"/>
    <w:qFormat/>
    <w:rPr>
      <w:rFonts w:ascii="Arial;Arial" w:hAnsi="Arial;Arial" w:cs="Arial;Arial"/>
      <w:sz w:val="24"/>
      <w:lang w:val="en-US"/>
    </w:rPr>
  </w:style>
  <w:style w:type="character" w:styleId="LEGALLAND">
    <w:name w:val="LEGAL LAND"/>
    <w:basedOn w:val="DefaultParagraphFont"/>
    <w:qFormat/>
    <w:rPr>
      <w:rFonts w:ascii="Arial;Arial" w:hAnsi="Arial;Arial" w:cs="Arial;Arial"/>
      <w:sz w:val="24"/>
      <w:lang w:val="en-US"/>
    </w:rPr>
  </w:style>
  <w:style w:type="character" w:styleId="LETTERPORT">
    <w:name w:val="LETTER PORT"/>
    <w:basedOn w:val="DefaultParagraphFont"/>
    <w:qFormat/>
    <w:rPr>
      <w:rFonts w:ascii="Arial;Arial" w:hAnsi="Arial;Arial" w:cs="Arial;Arial"/>
      <w:sz w:val="24"/>
      <w:lang w:val="en-US"/>
    </w:rPr>
  </w:style>
  <w:style w:type="character" w:styleId="LEGALPORT">
    <w:name w:val="LEGAL PORT"/>
    <w:basedOn w:val="DefaultParagraphFont"/>
    <w:qFormat/>
    <w:rPr>
      <w:rFonts w:ascii="Arial;Arial" w:hAnsi="Arial;Arial" w:cs="Arial;Arial"/>
      <w:sz w:val="24"/>
      <w:lang w:val="en-US"/>
    </w:rPr>
  </w:style>
  <w:style w:type="character" w:styleId="TITLE">
    <w:name w:val="TITLE"/>
    <w:basedOn w:val="DefaultParagraphFont"/>
    <w:qFormat/>
    <w:rPr>
      <w:b/>
      <w:sz w:val="36"/>
    </w:rPr>
  </w:style>
  <w:style w:type="character" w:styleId="FOOTER1">
    <w:name w:val="FOOTER1"/>
    <w:basedOn w:val="DefaultParagraphFont"/>
    <w:qFormat/>
    <w:rPr>
      <w:rFonts w:ascii="Arial;Arial" w:hAnsi="Arial;Arial" w:cs="Arial;Arial"/>
      <w:sz w:val="24"/>
      <w:lang w:val="en-US"/>
    </w:rPr>
  </w:style>
  <w:style w:type="character" w:styleId="BLOCKQUOTE">
    <w:name w:val="BLOCK QUOTE"/>
    <w:basedOn w:val="DefaultParagraphFont"/>
    <w:qFormat/>
    <w:rPr/>
  </w:style>
  <w:style w:type="character" w:styleId="HEADING1">
    <w:name w:val="HEADING 1"/>
    <w:basedOn w:val="DefaultParagraphFont"/>
    <w:qFormat/>
    <w:rPr>
      <w:rFonts w:ascii="Arial;Arial" w:hAnsi="Arial;Arial" w:cs="Arial;Arial"/>
      <w:b/>
      <w:sz w:val="29"/>
      <w:lang w:val="en-US"/>
    </w:rPr>
  </w:style>
  <w:style w:type="character" w:styleId="HEADING2">
    <w:name w:val="HEADING 2"/>
    <w:basedOn w:val="DefaultParagraphFont"/>
    <w:qFormat/>
    <w:rPr>
      <w:sz w:val="29"/>
      <w:u w:val="single"/>
    </w:rPr>
  </w:style>
  <w:style w:type="character" w:styleId="HEADING3">
    <w:name w:val="HEADING 3"/>
    <w:basedOn w:val="DefaultParagraphFont"/>
    <w:qFormat/>
    <w:rPr>
      <w:rFonts w:ascii="Arial;Arial" w:hAnsi="Arial;Arial" w:cs="Arial;Arial"/>
      <w:b/>
      <w:sz w:val="24"/>
      <w:lang w:val="en-US"/>
    </w:rPr>
  </w:style>
  <w:style w:type="character" w:styleId="HIGHLIGHT2">
    <w:name w:val="HIGHLIGHT 2"/>
    <w:basedOn w:val="DefaultParagraphFont"/>
    <w:qFormat/>
    <w:rPr>
      <w:rFonts w:ascii="Arial;Arial" w:hAnsi="Arial;Arial" w:cs="Arial;Arial"/>
      <w:b/>
      <w:sz w:val="29"/>
      <w:lang w:val="en-US"/>
    </w:rPr>
  </w:style>
  <w:style w:type="character" w:styleId="HIGHLIGHT3">
    <w:name w:val="HIGHLIGHT 3"/>
    <w:basedOn w:val="DefaultParagraphFont"/>
    <w:qFormat/>
    <w:rPr>
      <w:sz w:val="29"/>
      <w:u w:val="single"/>
    </w:rPr>
  </w:style>
  <w:style w:type="character" w:styleId="LETTERHEAD">
    <w:name w:val="LETTERHEAD"/>
    <w:basedOn w:val="DefaultParagraphFont"/>
    <w:qFormat/>
    <w:rPr/>
  </w:style>
  <w:style w:type="character" w:styleId="MEMORANDUM">
    <w:name w:val="MEMORANDUM"/>
    <w:basedOn w:val="DefaultParagraphFont"/>
    <w:qFormat/>
    <w:rPr>
      <w:sz w:val="24"/>
    </w:rPr>
  </w:style>
  <w:style w:type="character" w:styleId="NORMAL1">
    <w:name w:val="NORMAL1"/>
    <w:basedOn w:val="DefaultParagraphFont"/>
    <w:qFormat/>
    <w:rPr>
      <w:rFonts w:ascii="Arial;Arial" w:hAnsi="Arial;Arial" w:cs="Arial;Arial"/>
      <w:sz w:val="24"/>
      <w:lang w:val="en-US"/>
    </w:rPr>
  </w:style>
  <w:style w:type="character" w:styleId="SMALL">
    <w:name w:val="SMALL"/>
    <w:basedOn w:val="DefaultParagraphFont"/>
    <w:qFormat/>
    <w:rPr>
      <w:rFonts w:ascii="Arial;Arial" w:hAnsi="Arial;Arial" w:cs="Arial;Arial"/>
      <w:sz w:val="19"/>
      <w:lang w:val="en-US"/>
    </w:rPr>
  </w:style>
  <w:style w:type="character" w:styleId="FINE">
    <w:name w:val="FINE"/>
    <w:basedOn w:val="DefaultParagraphFont"/>
    <w:qFormat/>
    <w:rPr>
      <w:rFonts w:ascii="Arial;Arial" w:hAnsi="Arial;Arial" w:cs="Arial;Arial"/>
      <w:sz w:val="14"/>
      <w:lang w:val="en-US"/>
    </w:rPr>
  </w:style>
  <w:style w:type="character" w:styleId="LARGE">
    <w:name w:val="LARGE"/>
    <w:basedOn w:val="DefaultParagraphFont"/>
    <w:qFormat/>
    <w:rPr>
      <w:rFonts w:ascii="Arial;Arial" w:hAnsi="Arial;Arial" w:cs="Arial;Arial"/>
      <w:sz w:val="29"/>
      <w:lang w:val="en-US"/>
    </w:rPr>
  </w:style>
  <w:style w:type="character" w:styleId="EXTRALARGE">
    <w:name w:val="EXTRA LARGE"/>
    <w:basedOn w:val="DefaultParagraphFont"/>
    <w:qFormat/>
    <w:rPr>
      <w:rFonts w:ascii="Arial;Arial" w:hAnsi="Arial;Arial" w:cs="Arial;Arial"/>
      <w:sz w:val="48"/>
      <w:lang w:val="en-US"/>
    </w:rPr>
  </w:style>
  <w:style w:type="character" w:styleId="VERYLARGE">
    <w:name w:val="VERY LARGE"/>
    <w:basedOn w:val="DefaultParagraphFont"/>
    <w:qFormat/>
    <w:rPr>
      <w:rFonts w:ascii="Arial;Arial" w:hAnsi="Arial;Arial" w:cs="Arial;Arial"/>
      <w:sz w:val="36"/>
      <w:lang w:val="en-US"/>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Arial;Arial" w:hAnsi="Arial;Arial" w:cs="Arial;Arial"/>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Arial;Arial" w:hAnsi="Arial;Arial" w:cs="Arial;Arial"/>
      <w:sz w:val="24"/>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Arial;Arial" w:hAnsi="Arial;Arial" w:cs="Arial;Arial"/>
      <w:sz w:val="24"/>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Arial;Arial" w:hAnsi="Arial;Arial" w:cs="Arial;Arial"/>
      <w:sz w:val="24"/>
      <w:lang w:val="en-US"/>
    </w:rPr>
  </w:style>
  <w:style w:type="character" w:styleId="Technical3">
    <w:name w:val="Technical 3"/>
    <w:basedOn w:val="DefaultParagraphFont"/>
    <w:qFormat/>
    <w:rPr>
      <w:rFonts w:ascii="Arial;Arial" w:hAnsi="Arial;Arial" w:cs="Arial;Arial"/>
      <w:sz w:val="24"/>
      <w:lang w:val="en-US"/>
    </w:rPr>
  </w:style>
  <w:style w:type="character" w:styleId="Technical4">
    <w:name w:val="Technical 4"/>
    <w:basedOn w:val="DefaultParagraphFont"/>
    <w:qFormat/>
    <w:rPr/>
  </w:style>
  <w:style w:type="character" w:styleId="Technical1">
    <w:name w:val="Technical 1"/>
    <w:basedOn w:val="DefaultParagraphFont"/>
    <w:qFormat/>
    <w:rPr>
      <w:rFonts w:ascii="Arial;Arial" w:hAnsi="Arial;Arial" w:cs="Arial;Arial"/>
      <w:sz w:val="24"/>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Heading">
    <w:name w:val="Heading"/>
    <w:basedOn w:val="DefaultParagraphFont"/>
    <w:qFormat/>
    <w:rPr/>
  </w:style>
  <w:style w:type="character" w:styleId="RightPar">
    <w:name w:val="Right Par"/>
    <w:basedOn w:val="DefaultParagraphFont"/>
    <w:qFormat/>
    <w:rPr/>
  </w:style>
  <w:style w:type="character" w:styleId="Subheading">
    <w:name w:val="Subheading"/>
    <w:basedOn w:val="DefaultParagraphFont"/>
    <w:qFormat/>
    <w:rPr/>
  </w:style>
  <w:style w:type="character" w:styleId="EquationCaption">
    <w:name w:val="_Equation Caption"/>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INVOICEFEE">
    <w:name w:val="INVOICE FEE"/>
    <w:qFormat/>
    <w:pPr>
      <w:widowControl w:val="false"/>
      <w:tabs>
        <w:tab w:val="clear" w:pos="720"/>
        <w:tab w:val="left" w:pos="-1584" w:leader="none"/>
        <w:tab w:val="left" w:pos="0" w:leader="none"/>
        <w:tab w:val="decimal" w:pos="9432" w:leader="none"/>
      </w:tabs>
      <w:suppressAutoHyphens w:val="true"/>
      <w:bidi w:val="0"/>
    </w:pPr>
    <w:rPr>
      <w:rFonts w:ascii="Arial;Arial" w:hAnsi="Arial;Arial" w:eastAsia="Times New Roman" w:cs="Arial;Arial"/>
      <w:color w:val="auto"/>
      <w:sz w:val="24"/>
      <w:szCs w:val="20"/>
      <w:lang w:val="en-US" w:eastAsia="en-US" w:bidi="hi-IN"/>
    </w:rPr>
  </w:style>
  <w:style w:type="paragraph" w:styleId="INVOICEEXP">
    <w:name w:val="INVOICE EXP"/>
    <w:qFormat/>
    <w:pPr>
      <w:widowControl w:val="false"/>
      <w:tabs>
        <w:tab w:val="clear" w:pos="720"/>
        <w:tab w:val="left" w:pos="-6912" w:leader="none"/>
        <w:tab w:val="left" w:pos="-5328" w:leader="none"/>
        <w:tab w:val="decimal" w:pos="4104" w:leader="none"/>
      </w:tabs>
      <w:suppressAutoHyphens w:val="true"/>
      <w:bidi w:val="0"/>
    </w:pPr>
    <w:rPr>
      <w:rFonts w:ascii="Arial;Arial" w:hAnsi="Arial;Arial" w:eastAsia="Times New Roman" w:cs="Arial;Arial"/>
      <w:color w:val="auto"/>
      <w:sz w:val="24"/>
      <w:szCs w:val="20"/>
      <w:lang w:val="en-US" w:eastAsia="en-US" w:bidi="hi-IN"/>
    </w:rPr>
  </w:style>
  <w:style w:type="paragraph" w:styleId="INVOICETOT">
    <w:name w:val="INVOICE TOT"/>
    <w:qFormat/>
    <w:pPr>
      <w:widowControl w:val="false"/>
      <w:tabs>
        <w:tab w:val="clear" w:pos="720"/>
        <w:tab w:val="left" w:pos="-6912" w:leader="none"/>
        <w:tab w:val="left" w:pos="-5328" w:leader="none"/>
        <w:tab w:val="decimal" w:pos="4104" w:leader="none"/>
      </w:tabs>
      <w:suppressAutoHyphens w:val="true"/>
      <w:bidi w:val="0"/>
    </w:pPr>
    <w:rPr>
      <w:rFonts w:ascii="Arial;Arial" w:hAnsi="Arial;Arial" w:eastAsia="Times New Roman" w:cs="Arial;Arial"/>
      <w:color w:val="auto"/>
      <w:sz w:val="24"/>
      <w:szCs w:val="20"/>
      <w:lang w:val="en-US" w:eastAsia="en-US" w:bidi="hi-IN"/>
    </w:rPr>
  </w:style>
  <w:style w:type="paragraph" w:styleId="Document1">
    <w:name w:val="Document 1"/>
    <w:qFormat/>
    <w:pPr>
      <w:keepNext w:val="true"/>
      <w:keepLines/>
      <w:widowControl w:val="false"/>
      <w:tabs>
        <w:tab w:val="clear" w:pos="720"/>
        <w:tab w:val="left" w:pos="-720" w:leader="none"/>
      </w:tabs>
      <w:suppressAutoHyphens w:val="true"/>
      <w:bidi w:val="0"/>
    </w:pPr>
    <w:rPr>
      <w:rFonts w:ascii="Arial;Arial" w:hAnsi="Arial;Arial" w:eastAsia="Times New Roman" w:cs="Arial;Arial"/>
      <w:color w:val="auto"/>
      <w:sz w:val="24"/>
      <w:szCs w:val="20"/>
      <w:lang w:val="en-US" w:eastAsia="en-US" w:bidi="hi-IN"/>
    </w:rPr>
  </w:style>
  <w:style w:type="paragraph" w:styleId="TOC1">
    <w:name w:val="toc 1"/>
    <w:basedOn w:val="Normal"/>
    <w:next w:val="Normal"/>
    <w:pPr>
      <w:tabs>
        <w:tab w:val="clear" w:pos="720"/>
        <w:tab w:val="right" w:pos="11520" w:leader="dot"/>
      </w:tabs>
      <w:suppressAutoHyphens w:val="true"/>
      <w:spacing w:lineRule="exact" w:line="240" w:before="480" w:after="0"/>
      <w:ind w:hanging="720" w:start="720" w:end="720"/>
      <w:jc w:val="both"/>
    </w:pPr>
    <w:rPr>
      <w:rFonts w:ascii="Univers;Univers" w:hAnsi="Univers;Univers" w:cs="Univers;Univers"/>
      <w:spacing w:val="-2"/>
      <w:sz w:val="22"/>
    </w:rPr>
  </w:style>
  <w:style w:type="paragraph" w:styleId="TOC2">
    <w:name w:val="toc 2"/>
    <w:basedOn w:val="Normal"/>
    <w:next w:val="Normal"/>
    <w:pPr>
      <w:tabs>
        <w:tab w:val="clear" w:pos="720"/>
        <w:tab w:val="right" w:pos="11520" w:leader="dot"/>
      </w:tabs>
      <w:suppressAutoHyphens w:val="true"/>
      <w:spacing w:lineRule="exact" w:line="240"/>
      <w:ind w:hanging="720" w:start="1440" w:end="720"/>
      <w:jc w:val="both"/>
    </w:pPr>
    <w:rPr>
      <w:rFonts w:ascii="Univers;Univers" w:hAnsi="Univers;Univers" w:cs="Univers;Univers"/>
      <w:spacing w:val="-2"/>
      <w:sz w:val="22"/>
    </w:rPr>
  </w:style>
  <w:style w:type="paragraph" w:styleId="TOC3">
    <w:name w:val="toc 3"/>
    <w:basedOn w:val="Normal"/>
    <w:next w:val="Normal"/>
    <w:pPr>
      <w:tabs>
        <w:tab w:val="clear" w:pos="720"/>
        <w:tab w:val="right" w:pos="11520" w:leader="dot"/>
      </w:tabs>
      <w:suppressAutoHyphens w:val="true"/>
      <w:spacing w:lineRule="exact" w:line="240"/>
      <w:ind w:hanging="720" w:start="2160" w:end="720"/>
      <w:jc w:val="both"/>
    </w:pPr>
    <w:rPr>
      <w:rFonts w:ascii="Univers;Univers" w:hAnsi="Univers;Univers" w:cs="Univers;Univers"/>
      <w:spacing w:val="-2"/>
      <w:sz w:val="22"/>
    </w:rPr>
  </w:style>
  <w:style w:type="paragraph" w:styleId="TOC4">
    <w:name w:val="toc 4"/>
    <w:basedOn w:val="Normal"/>
    <w:next w:val="Normal"/>
    <w:pPr>
      <w:tabs>
        <w:tab w:val="clear" w:pos="720"/>
        <w:tab w:val="right" w:pos="11520" w:leader="dot"/>
      </w:tabs>
      <w:suppressAutoHyphens w:val="true"/>
      <w:spacing w:lineRule="exact" w:line="240"/>
      <w:ind w:hanging="720" w:start="2880" w:end="720"/>
      <w:jc w:val="both"/>
    </w:pPr>
    <w:rPr>
      <w:rFonts w:ascii="Univers;Univers" w:hAnsi="Univers;Univers" w:cs="Univers;Univers"/>
      <w:spacing w:val="-2"/>
      <w:sz w:val="22"/>
    </w:rPr>
  </w:style>
  <w:style w:type="paragraph" w:styleId="TOC5">
    <w:name w:val="toc 5"/>
    <w:basedOn w:val="Normal"/>
    <w:next w:val="Normal"/>
    <w:pPr>
      <w:tabs>
        <w:tab w:val="clear" w:pos="720"/>
        <w:tab w:val="right" w:pos="11520" w:leader="dot"/>
      </w:tabs>
      <w:suppressAutoHyphens w:val="true"/>
      <w:spacing w:lineRule="exact" w:line="240"/>
      <w:ind w:hanging="720" w:start="3600" w:end="720"/>
      <w:jc w:val="both"/>
    </w:pPr>
    <w:rPr>
      <w:rFonts w:ascii="Univers;Univers" w:hAnsi="Univers;Univers" w:cs="Univers;Univers"/>
      <w:spacing w:val="-2"/>
      <w:sz w:val="22"/>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FrameContents">
    <w:name w:val="Frame Contents"/>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2000-06-29T12:55:00Z</dcterms:created>
  <dc:creator>Renee Alfaro</dc:creator>
  <dc:description/>
  <dc:language>en-CA</dc:language>
  <cp:lastModifiedBy>Renee Alfaro</cp:lastModifiedBy>
  <dcterms:modified xsi:type="dcterms:W3CDTF">2000-06-29T12:55:00Z</dcterms:modified>
  <cp:revision>2</cp:revision>
  <dc:subject/>
  <dc:title>PSA 1496 Burns &amp; Roe [Contract]</dc:title>
</cp:coreProperties>
</file>