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March 14, 2001</w:t>
      </w:r>
    </w:p>
    <w:p>
      <w:pPr>
        <w:pStyle w:val="Normal"/>
        <w:rPr/>
      </w:pPr>
      <w:r>
        <w:rPr/>
      </w:r>
    </w:p>
    <w:p>
      <w:pPr>
        <w:pStyle w:val="Normal"/>
        <w:rPr/>
      </w:pPr>
      <w:r>
        <w:rPr/>
        <w:t>Paul M. Murphy, Esq.</w:t>
      </w:r>
    </w:p>
    <w:p>
      <w:pPr>
        <w:pStyle w:val="Normal"/>
        <w:rPr/>
      </w:pPr>
      <w:r>
        <w:rPr/>
        <w:t>1135 Crown Plaza</w:t>
      </w:r>
    </w:p>
    <w:p>
      <w:pPr>
        <w:pStyle w:val="Normal"/>
        <w:rPr/>
      </w:pPr>
      <w:r>
        <w:rPr/>
        <w:t>1500 SW First Ave.</w:t>
      </w:r>
    </w:p>
    <w:p>
      <w:pPr>
        <w:pStyle w:val="Normal"/>
        <w:rPr/>
      </w:pPr>
      <w:r>
        <w:rPr/>
        <w:t>Portland, OR  97201</w:t>
      </w:r>
    </w:p>
    <w:p>
      <w:pPr>
        <w:pStyle w:val="Normal"/>
        <w:rPr/>
      </w:pPr>
      <w:r>
        <w:rPr/>
      </w:r>
    </w:p>
    <w:p>
      <w:pPr>
        <w:pStyle w:val="Heading1"/>
        <w:ind w:hanging="0" w:start="0"/>
        <w:jc w:val="center"/>
        <w:rPr/>
      </w:pPr>
      <w:r>
        <w:rPr/>
        <w:t>DATA REQUEST</w:t>
      </w:r>
    </w:p>
    <w:p>
      <w:pPr>
        <w:pStyle w:val="Normal"/>
        <w:rPr/>
      </w:pPr>
      <w:r>
        <w:rPr/>
      </w:r>
    </w:p>
    <w:p>
      <w:pPr>
        <w:pStyle w:val="Normal"/>
        <w:autoSpaceDE w:val="false"/>
        <w:ind w:hanging="1440" w:start="1440" w:end="0"/>
        <w:rPr/>
      </w:pPr>
      <w:r>
        <w:rPr/>
        <w:t>Exhibits:</w:t>
        <w:tab/>
        <w:t>Direct Testimony of Direct Service Industries (</w:t>
      </w:r>
      <w:r>
        <w:rPr>
          <w:color w:val="000000"/>
          <w:szCs w:val="20"/>
        </w:rPr>
        <w:t>WP-02-E-DS-06, WP-02-E-DS/AL-01, WP-02-E-DS/AL-02)</w:t>
      </w:r>
    </w:p>
    <w:p>
      <w:pPr>
        <w:pStyle w:val="Normal"/>
        <w:autoSpaceDE w:val="false"/>
        <w:ind w:hanging="1440" w:start="1440" w:end="0"/>
        <w:rPr>
          <w:color w:val="000000"/>
          <w:szCs w:val="20"/>
        </w:rPr>
      </w:pPr>
      <w:r>
        <w:rPr>
          <w:color w:val="000000"/>
          <w:szCs w:val="20"/>
        </w:rPr>
      </w:r>
    </w:p>
    <w:p>
      <w:pPr>
        <w:pStyle w:val="Normal"/>
        <w:ind w:firstLine="720" w:end="0"/>
        <w:rPr>
          <w:color w:val="000000"/>
          <w:szCs w:val="20"/>
        </w:rPr>
      </w:pPr>
      <w:r>
        <w:rPr>
          <w:color w:val="000000"/>
          <w:szCs w:val="20"/>
        </w:rPr>
        <w:t xml:space="preserve">Please disclose and/or produce copies of any and all communications, from October 16, 2000 to the present, between any BPA representative and any representative of a party that is a BPA direct service industrial customer (including without limitation members, employees, counsel or affiliates of the law firms of Murphy &amp; Buchal LLP,  Ball Janik LLP, and Michael Early, Esq.), concerning the direct service industry parties’ “Tiered Rates Proposal” as described in WP-02-E-DS/AL-02 and in any other form authored by any representative of a party that is a BPA direct service industrial customer.  </w:t>
      </w:r>
    </w:p>
    <w:p>
      <w:pPr>
        <w:pStyle w:val="Normal"/>
        <w:ind w:firstLine="720" w:end="0"/>
        <w:rPr>
          <w:color w:val="000000"/>
          <w:szCs w:val="20"/>
        </w:rPr>
      </w:pPr>
      <w:r>
        <w:rPr>
          <w:color w:val="000000"/>
          <w:szCs w:val="20"/>
        </w:rPr>
      </w:r>
    </w:p>
    <w:p>
      <w:pPr>
        <w:pStyle w:val="BodyTextIndent"/>
        <w:rPr/>
      </w:pPr>
      <w:r>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autoSpaceDE w:val="false"/>
        <w:rPr>
          <w:color w:val="000000"/>
          <w:szCs w:val="20"/>
        </w:rPr>
      </w:pPr>
      <w:r>
        <w:rPr>
          <w:color w:val="000000"/>
          <w:szCs w:val="20"/>
        </w:rPr>
      </w:r>
    </w:p>
    <w:p>
      <w:pPr>
        <w:pStyle w:val="Normal"/>
        <w:autoSpaceDE w:val="false"/>
        <w:ind w:firstLine="720" w:end="0"/>
        <w:rPr>
          <w:color w:val="000000"/>
          <w:szCs w:val="20"/>
        </w:rPr>
      </w:pPr>
      <w:r>
        <w:rPr>
          <w:color w:val="000000"/>
          <w:szCs w:val="20"/>
        </w:rPr>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br/>
        <w:t>Direct any questions to:</w:t>
      </w:r>
    </w:p>
    <w:p>
      <w:pPr>
        <w:pStyle w:val="Normal"/>
        <w:autoSpaceDE w:val="false"/>
        <w:rPr>
          <w:color w:val="000000"/>
          <w:szCs w:val="20"/>
        </w:rPr>
      </w:pPr>
      <w:r>
        <w:rPr>
          <w:color w:val="000000"/>
          <w:szCs w:val="20"/>
        </w:rPr>
        <w:t>R. Erick Johnson</w:t>
      </w:r>
    </w:p>
    <w:p>
      <w:pPr>
        <w:pStyle w:val="Normal"/>
        <w:autoSpaceDE w:val="false"/>
        <w:rPr>
          <w:color w:val="000000"/>
          <w:szCs w:val="20"/>
        </w:rPr>
      </w:pPr>
      <w:r>
        <w:rPr>
          <w:color w:val="000000"/>
          <w:szCs w:val="20"/>
        </w:rPr>
        <w:t>888 SW Fifth Av, Suite 870</w:t>
      </w:r>
    </w:p>
    <w:p>
      <w:pPr>
        <w:pStyle w:val="Normal"/>
        <w:autoSpaceDE w:val="false"/>
        <w:rPr>
          <w:color w:val="000000"/>
          <w:szCs w:val="20"/>
        </w:rPr>
      </w:pPr>
      <w:r>
        <w:rPr>
          <w:color w:val="000000"/>
          <w:szCs w:val="20"/>
        </w:rPr>
        <w:t>Portland, OR  97204</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t>Contact information:</w:t>
      </w:r>
    </w:p>
    <w:p>
      <w:pPr>
        <w:pStyle w:val="Normal"/>
        <w:autoSpaceDE w:val="false"/>
        <w:rPr>
          <w:color w:val="000000"/>
          <w:szCs w:val="20"/>
        </w:rPr>
      </w:pPr>
      <w:r>
        <w:rPr>
          <w:color w:val="000000"/>
          <w:szCs w:val="20"/>
        </w:rPr>
        <w:t>Tel:</w:t>
        <w:tab/>
        <w:t>503.295.2944</w:t>
      </w:r>
    </w:p>
    <w:p>
      <w:pPr>
        <w:pStyle w:val="Normal"/>
        <w:autoSpaceDE w:val="false"/>
        <w:rPr>
          <w:color w:val="000000"/>
          <w:szCs w:val="20"/>
        </w:rPr>
      </w:pPr>
      <w:r>
        <w:rPr>
          <w:color w:val="000000"/>
          <w:szCs w:val="20"/>
        </w:rPr>
        <w:t>Email:  erick_johnson@pngc.com</w:t>
      </w:r>
    </w:p>
    <w:p>
      <w:pPr>
        <w:pStyle w:val="Normal"/>
        <w:autoSpaceDE w:val="false"/>
        <w:rPr>
          <w:color w:val="000000"/>
          <w:szCs w:val="20"/>
        </w:rPr>
      </w:pPr>
      <w:r>
        <w:rPr>
          <w:color w:val="000000"/>
          <w:szCs w:val="20"/>
        </w:rPr>
      </w:r>
    </w:p>
    <w:p>
      <w:pPr>
        <w:pStyle w:val="Normal"/>
        <w:rPr>
          <w:color w:val="000000"/>
          <w:szCs w:val="20"/>
        </w:rPr>
      </w:pPr>
      <w:r>
        <w:rPr>
          <w:color w:val="000000"/>
          <w:szCs w:val="20"/>
        </w:rPr>
        <w:t xml:space="preserve">Cc: </w:t>
        <w:tab/>
        <w:t>All parties on service list (via e-mail)</w:t>
      </w:r>
    </w:p>
    <w:p>
      <w:pPr>
        <w:pStyle w:val="Normal"/>
        <w:rPr>
          <w:color w:val="000000"/>
          <w:szCs w:val="20"/>
        </w:rPr>
      </w:pPr>
      <w:r>
        <w:rPr>
          <w:color w:val="000000"/>
          <w:szCs w:val="20"/>
        </w:rPr>
      </w:r>
    </w:p>
    <w:p>
      <w:pPr>
        <w:pStyle w:val="Normal"/>
        <w:rPr>
          <w:color w:val="000000"/>
          <w:szCs w:val="20"/>
        </w:rPr>
      </w:pPr>
      <w:r>
        <w:rPr>
          <w:color w:val="000000"/>
          <w:szCs w:val="20"/>
        </w:rPr>
        <w:t>Please call for delivery instructions.</w:t>
      </w:r>
    </w:p>
    <w:p>
      <w:pPr>
        <w:pStyle w:val="Normal"/>
        <w:autoSpaceDE w:val="false"/>
        <w:rPr>
          <w:color w:val="000000"/>
          <w:szCs w:val="20"/>
        </w:rPr>
      </w:pPr>
      <w:r>
        <w:rPr>
          <w:color w:val="000000"/>
          <w:szCs w:val="20"/>
        </w:rPr>
      </w:r>
    </w:p>
    <w:p>
      <w:pPr>
        <w:pStyle w:val="EnvelopeReturn"/>
        <w:rPr>
          <w:rFonts w:cs="Times New Roman"/>
          <w:caps w:val="false"/>
          <w:smallCaps w:val="false"/>
          <w:color w:val="000000"/>
          <w:szCs w:val="24"/>
        </w:rPr>
      </w:pPr>
      <w:r>
        <w:rPr>
          <w:rFonts w:cs="Times New Roman"/>
          <w:caps w:val="false"/>
          <w:smallCaps w:val="false"/>
          <w:color w:val="000000"/>
          <w:szCs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rPr>
    </w:pPr>
    <w:r>
      <w:rPr>
        <w:b/>
        <w:bCs/>
      </w:rPr>
      <w:t>DATA REQUEST – PN-DS:003</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mallCaps/>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autoSpaceDE w:val="false"/>
      <w:ind w:firstLine="720" w:start="0" w:end="0"/>
    </w:pPr>
    <w:rPr>
      <w:color w:val="00000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2001-03-14T18:17:00Z</dcterms:created>
  <dc:creator>R. Erick Johnson</dc:creator>
  <dc:description/>
  <dc:language>en-CA</dc:language>
  <cp:lastModifiedBy>R. Erick Johnson</cp:lastModifiedBy>
  <dcterms:modified xsi:type="dcterms:W3CDTF">2001-03-14T18:17:00Z</dcterms:modified>
  <cp:revision>2</cp:revision>
  <dc:subject/>
  <dc:title>March 14, 2001</dc:title>
</cp:coreProperties>
</file>