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Procedures for processing Park &amp; Ride Agreements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/>
      </w:pPr>
      <w:r>
        <w:rPr/>
        <w:t>Shipper request Park &amp; Ride Agreement using Transportation Request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into CBS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File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New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New Service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Service Type : Park &amp; Ride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Term:</w:t>
        <w:tab/>
        <w:t>1 year + Evergreen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Point Role:</w:t>
        <w:tab/>
        <w:t>Both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Points:</w:t>
        <w:tab/>
        <w:t xml:space="preserve">500621 PNR Central Pool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MDQ:</w:t>
        <w:tab/>
        <w:t>Requested Quantity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Templates:</w:t>
        <w:tab/>
        <w:t xml:space="preserve">PNR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Template Role:</w:t>
        <w:tab/>
        <w:t>Both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Remember to add Deal Maker Role and Contact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Save Request in CBS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Request Credit approval from Ted Chavez.  (Email to T</w:t>
      </w:r>
      <w:r>
        <w:rPr>
          <w:color w:val="000000"/>
          <w:lang w:eastAsia="en-US"/>
        </w:rPr>
        <w:t>ed Chavez, Martha Cormier, Lindy Donoho</w:t>
      </w:r>
      <w:r>
        <w:rPr>
          <w:rFonts w:cs="Helv;Arial" w:ascii="Helv;Arial" w:hAnsi="Helv;Arial"/>
          <w:color w:val="000000"/>
          <w:sz w:val="18"/>
          <w:lang w:eastAsia="en-US"/>
        </w:rPr>
        <w:t xml:space="preserve">, </w:t>
      </w:r>
      <w:r>
        <w:rPr>
          <w:color w:val="000000"/>
          <w:lang w:eastAsia="en-US"/>
        </w:rPr>
        <w:t>Lorraine Lindberg, Jeffery Fawcett, Christine Stokes, Dennis Lee, Paul Cherry, Dale Eldridge)</w:t>
      </w:r>
    </w:p>
    <w:p>
      <w:pPr>
        <w:pStyle w:val="Normal"/>
        <w:rPr/>
      </w:pPr>
      <w:r>
        <w:rPr/>
        <w:tab/>
        <w:t xml:space="preserve"> </w:t>
      </w:r>
    </w:p>
    <w:p>
      <w:pPr>
        <w:pStyle w:val="Normal"/>
        <w:spacing w:lineRule="atLeast" w:line="240"/>
        <w:rPr/>
      </w:pPr>
      <w:r>
        <w:rPr/>
        <w:tab/>
      </w:r>
      <w:r>
        <w:rPr>
          <w:rFonts w:cs="Helv;Arial" w:ascii="Helv;Arial" w:hAnsi="Helv;Arial"/>
          <w:color w:val="000000"/>
          <w:lang w:eastAsia="en-US"/>
        </w:rPr>
        <w:t>Contract Number:</w:t>
        <w:tab/>
      </w:r>
    </w:p>
    <w:p>
      <w:pPr>
        <w:pStyle w:val="Normal"/>
        <w:spacing w:lineRule="atLeast" w:line="240"/>
        <w:ind w:start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Shipper:</w:t>
        <w:tab/>
        <w:tab/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Term:</w:t>
        <w:tab/>
        <w:tab/>
        <w:tab/>
        <w:t>+ Evergreen</w:t>
      </w:r>
    </w:p>
    <w:p>
      <w:pPr>
        <w:pStyle w:val="Normal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Quantity:</w:t>
        <w:tab/>
        <w:tab/>
        <w:t>Up to XXX,XXX Dth/d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up Park &amp; Ride Agreement (File is located in two places.  Use whichever you have access to.)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U:\common\ccg\ParkandRide.doc</w:t>
      </w:r>
    </w:p>
    <w:p>
      <w:pPr>
        <w:pStyle w:val="Normal"/>
        <w:ind w:firstLine="720" w:start="1440" w:end="0"/>
        <w:rPr/>
      </w:pPr>
      <w:r>
        <w:rPr/>
        <w:t>Or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  <w:tab w:val="left" w:pos="3240" w:leader="none"/>
        </w:tabs>
        <w:ind w:hanging="360" w:start="1080" w:end="0"/>
        <w:rPr/>
      </w:pPr>
      <w:r>
        <w:rPr/>
        <w:t>N:\homedept\tw_contr\tw\ParkandRide.doc</w:t>
      </w:r>
    </w:p>
    <w:p>
      <w:pPr>
        <w:pStyle w:val="Normal"/>
        <w:tabs>
          <w:tab w:val="clear" w:pos="720"/>
          <w:tab w:val="left" w:pos="3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3240" w:leader="none"/>
        </w:tabs>
        <w:rPr/>
      </w:pPr>
      <w:r>
        <w:rPr/>
        <w:t xml:space="preserve">Fill in </w:t>
      </w:r>
    </w:p>
    <w:p>
      <w:pPr>
        <w:pStyle w:val="Normal"/>
        <w:tabs>
          <w:tab w:val="left" w:pos="720" w:leader="none"/>
        </w:tabs>
        <w:rPr/>
      </w:pPr>
      <w:r>
        <w:rPr/>
        <w:tab/>
        <w:t>Shipper Name</w:t>
      </w:r>
    </w:p>
    <w:p>
      <w:pPr>
        <w:pStyle w:val="Normal"/>
        <w:tabs>
          <w:tab w:val="left" w:pos="720" w:leader="none"/>
        </w:tabs>
        <w:rPr/>
      </w:pPr>
      <w:r>
        <w:rPr/>
        <w:tab/>
        <w:t xml:space="preserve">Shipper Address </w:t>
      </w:r>
    </w:p>
    <w:p>
      <w:pPr>
        <w:pStyle w:val="Normal"/>
        <w:tabs>
          <w:tab w:val="left" w:pos="720" w:leader="none"/>
        </w:tabs>
        <w:rPr/>
      </w:pPr>
      <w:r>
        <w:rPr/>
        <w:tab/>
        <w:t>Shipper City, State, Zip Code</w:t>
      </w:r>
    </w:p>
    <w:p>
      <w:pPr>
        <w:pStyle w:val="Normal"/>
        <w:tabs>
          <w:tab w:val="left" w:pos="720" w:leader="none"/>
        </w:tabs>
        <w:rPr/>
      </w:pPr>
      <w:r>
        <w:rPr/>
        <w:tab/>
        <w:t>Attn: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Address for invoice (if different from above)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Contract Number: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Term: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Total Quantity: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Shipper name above signature line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Effective date on Appendix A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Fax Park And Ride Agreement to Shipper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When Shipper signs and returns Park &amp; Ride Agreement, Complete/Execute CBS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Give file to Josue for routing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2000-12-06T16:44:00Z</dcterms:created>
  <dc:creator>Dennis P. Lee</dc:creator>
  <dc:description/>
  <dc:language>en-CA</dc:language>
  <cp:lastModifiedBy>Dennis P. Lee</cp:lastModifiedBy>
  <dcterms:modified xsi:type="dcterms:W3CDTF">2000-12-06T17:24:00Z</dcterms:modified>
  <cp:revision>1</cp:revision>
  <dc:subject/>
  <dc:title>Procedures for processing Park &amp; Ride Agreements</dc:title>
</cp:coreProperties>
</file>