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7 September 2001</w:t>
      </w:r>
    </w:p>
    <w:p>
      <w:pPr>
        <w:pStyle w:val="Normal"/>
        <w:spacing w:lineRule="exact" w:line="300"/>
        <w:rPr>
          <w:sz w:val="24"/>
        </w:rPr>
      </w:pPr>
      <w:r>
        <w:rPr>
          <w:sz w:val="24"/>
        </w:rPr>
      </w:r>
    </w:p>
    <w:p>
      <w:pPr>
        <w:pStyle w:val="Normal"/>
        <w:spacing w:lineRule="exact" w:line="30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w:t>Mr. Richard Shapiro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w:t>Managing Director, Global Government Affairs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w:t xml:space="preserve">Enron Corp. 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w:t>1400 Smith Street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w:t>Houston  TX   77002</w:t>
      </w:r>
    </w:p>
    <w:p>
      <w:pPr>
        <w:pStyle w:val="Normal"/>
        <w:rPr>
          <w:color w:val="000000"/>
          <w:sz w:val="24"/>
          <w:lang w:val="en-CA" w:eastAsia="en-US"/>
        </w:rPr>
      </w:pPr>
      <w:r>
        <w:rPr>
          <w:color w:val="000000"/>
          <w:sz w:val="24"/>
          <w:lang w:val="en-CA" w:eastAsia="en-US"/>
        </w:rPr>
      </w:r>
    </w:p>
    <w:p>
      <w:pPr>
        <w:pStyle w:val="Heading1"/>
        <w:ind w:hanging="0" w:start="0"/>
        <w:rPr/>
      </w:pPr>
      <w:r>
        <w:rPr/>
        <w:t>Dear Mr. Shapiro,</w:t>
      </w:r>
    </w:p>
    <w:p>
      <w:pPr>
        <w:pStyle w:val="Header"/>
        <w:tabs>
          <w:tab w:val="clear" w:pos="4320"/>
          <w:tab w:val="clear" w:pos="8640"/>
        </w:tabs>
        <w:spacing w:lineRule="exact" w:line="300"/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spacing w:lineRule="exact" w:line="300"/>
        <w:rPr>
          <w:sz w:val="24"/>
        </w:rPr>
      </w:pPr>
      <w:r>
        <w:rPr>
          <w:sz w:val="24"/>
        </w:rPr>
        <w:t>I am delighted you have accepted our invitation to attend, as a guest of GPC International, the Prime Minister’s Confederation Dinner on Monday 24 September 2001.</w:t>
      </w:r>
    </w:p>
    <w:p>
      <w:pPr>
        <w:pStyle w:val="Header"/>
        <w:tabs>
          <w:tab w:val="clear" w:pos="4320"/>
          <w:tab w:val="clear" w:pos="8640"/>
        </w:tabs>
        <w:spacing w:lineRule="exact" w:line="300"/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spacing w:lineRule="exact" w:line="300"/>
        <w:rPr/>
      </w:pPr>
      <w:r>
        <w:rPr>
          <w:sz w:val="24"/>
        </w:rPr>
        <w:t xml:space="preserve">The event begins with a reception at 6 p.m. followed by dinner at 6:45 at the Metro Toronto Convention Centre, South Wing, Halls F &amp; G, 222 Bremner Boulevard, Toronto. Dress is business attire. If you require any further information, please do not hesitate to be in touch with me, or Catherine Morrow, my Executive Assistant. </w:t>
      </w:r>
    </w:p>
    <w:p>
      <w:pPr>
        <w:pStyle w:val="Header"/>
        <w:tabs>
          <w:tab w:val="clear" w:pos="4320"/>
          <w:tab w:val="clear" w:pos="8640"/>
        </w:tabs>
        <w:spacing w:lineRule="exact" w:line="300"/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spacing w:lineRule="exact" w:line="300"/>
        <w:rPr>
          <w:sz w:val="24"/>
        </w:rPr>
      </w:pPr>
      <w:r>
        <w:rPr>
          <w:sz w:val="24"/>
        </w:rPr>
        <w:t>A ticket for the event will be sent to you by courier as soon as they are available. I look forward welcoming you to an interesting evening on Monday 24 September.</w:t>
      </w:r>
    </w:p>
    <w:p>
      <w:pPr>
        <w:pStyle w:val="Header"/>
        <w:tabs>
          <w:tab w:val="clear" w:pos="4320"/>
          <w:tab w:val="clear" w:pos="8640"/>
        </w:tabs>
        <w:spacing w:lineRule="exact" w:line="300"/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spacing w:lineRule="exact" w:line="300"/>
        <w:rPr>
          <w:sz w:val="24"/>
        </w:rPr>
      </w:pPr>
      <w:r>
        <w:rPr>
          <w:sz w:val="24"/>
        </w:rPr>
        <w:t>Kindest regards,</w:t>
      </w:r>
    </w:p>
    <w:p>
      <w:pPr>
        <w:pStyle w:val="Header"/>
        <w:tabs>
          <w:tab w:val="clear" w:pos="4320"/>
          <w:tab w:val="clear" w:pos="8640"/>
        </w:tabs>
        <w:spacing w:lineRule="exact" w:line="300"/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spacing w:lineRule="exact" w:line="300"/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spacing w:lineRule="exact" w:line="300"/>
        <w:rPr>
          <w:sz w:val="24"/>
        </w:rPr>
      </w:pPr>
      <w:r>
        <w:rPr>
          <w:sz w:val="24"/>
        </w:rPr>
      </w:r>
    </w:p>
    <w:p>
      <w:pPr>
        <w:pStyle w:val="Header"/>
        <w:tabs>
          <w:tab w:val="clear" w:pos="4320"/>
          <w:tab w:val="clear" w:pos="8640"/>
        </w:tabs>
        <w:spacing w:lineRule="exact" w:line="300"/>
        <w:rPr>
          <w:sz w:val="24"/>
        </w:rPr>
      </w:pPr>
      <w:r>
        <w:rPr>
          <w:sz w:val="24"/>
        </w:rPr>
        <w:br/>
        <w:t>Hershell Ezrin</w:t>
      </w:r>
    </w:p>
    <w:p>
      <w:pPr>
        <w:pStyle w:val="Header"/>
        <w:tabs>
          <w:tab w:val="clear" w:pos="4320"/>
          <w:tab w:val="clear" w:pos="8640"/>
        </w:tabs>
        <w:spacing w:lineRule="exact" w:line="300"/>
        <w:rPr>
          <w:sz w:val="24"/>
        </w:rPr>
      </w:pPr>
      <w:r>
        <w:rPr>
          <w:sz w:val="24"/>
        </w:rPr>
        <w:t>Chairman &amp; Chief Executive Officer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380" w:right="1440" w:gutter="0" w:header="720" w:top="3240" w:footer="720" w:bottom="13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000" w:leader="none"/>
      </w:tabs>
      <w:rPr/>
    </w:pPr>
    <w:r>
      <w:rPr>
        <w:rStyle w:val="PageNumber"/>
        <w:sz w:val="24"/>
      </w:rPr>
      <w:tab/>
      <w:tab/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0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2400" w:leader="none"/>
        <w:tab w:val="center" w:pos="4320" w:leader="none"/>
        <w:tab w:val="right" w:pos="8640" w:leader="none"/>
      </w:tabs>
      <w:rPr>
        <w:lang w:val="en-CA"/>
      </w:rPr>
    </w:pPr>
    <w:r>
      <w:rPr>
        <w:lang w:val="en-CA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">
              <wp:simplePos x="0" y="0"/>
              <wp:positionH relativeFrom="page">
                <wp:posOffset>5389245</wp:posOffset>
              </wp:positionH>
              <wp:positionV relativeFrom="page">
                <wp:posOffset>9729470</wp:posOffset>
              </wp:positionV>
              <wp:extent cx="1554480" cy="182880"/>
              <wp:effectExtent l="0" t="0" r="0" b="0"/>
              <wp:wrapNone/>
              <wp:docPr id="6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18288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end"/>
                            <w:rPr>
                              <w:rFonts w:ascii="Arial Narrow" w:hAnsi="Arial Narrow" w:cs="Arial Narrow"/>
                              <w:sz w:val="16"/>
                            </w:rPr>
                          </w:pPr>
                          <w:r>
                            <w:rPr>
                              <w:rFonts w:cs="Arial Narrow" w:ascii="Arial Narrow" w:hAnsi="Arial Narrow"/>
                              <w:sz w:val="16"/>
                            </w:rPr>
                            <w:t>A Fleishman-Hillard Company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2.4pt;height:14.4pt;mso-wrap-distance-left:9.05pt;mso-wrap-distance-right:9.05pt;mso-wrap-distance-top:0pt;mso-wrap-distance-bottom:0pt;margin-top:766.1pt;mso-position-vertical-relative:page;margin-left:424.35pt;mso-position-horizontal-relative:page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jc w:val="end"/>
                      <w:rPr>
                        <w:rFonts w:ascii="Arial Narrow" w:hAnsi="Arial Narrow" w:cs="Arial Narrow"/>
                        <w:sz w:val="16"/>
                      </w:rPr>
                    </w:pPr>
                    <w:r>
                      <w:rPr>
                        <w:rFonts w:cs="Arial Narrow" w:ascii="Arial Narrow" w:hAnsi="Arial Narrow"/>
                        <w:sz w:val="16"/>
                      </w:rPr>
                      <w:t>A Fleishman-Hillard Company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6">
              <wp:simplePos x="0" y="0"/>
              <wp:positionH relativeFrom="column">
                <wp:posOffset>-106680</wp:posOffset>
              </wp:positionH>
              <wp:positionV relativeFrom="page">
                <wp:posOffset>9441180</wp:posOffset>
              </wp:positionV>
              <wp:extent cx="6362700" cy="251460"/>
              <wp:effectExtent l="0" t="0" r="0" b="0"/>
              <wp:wrapNone/>
              <wp:docPr id="7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2700" cy="25146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Fonts w:ascii="Arial Narrow" w:hAnsi="Arial Narrow" w:cs="Arial Narrow"/>
                              <w:sz w:val="16"/>
                            </w:rPr>
                          </w:pPr>
                          <w:r>
                            <w:rPr>
                              <w:rFonts w:cs="Arial Narrow" w:ascii="Arial Narrow" w:hAnsi="Arial Narrow"/>
                              <w:sz w:val="16"/>
                            </w:rPr>
                            <w:t>USA                                       Canada                                      Europe                                      Asia                                      Latin America                                      Africa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01pt;height:19.8pt;mso-wrap-distance-left:9.05pt;mso-wrap-distance-right:9.05pt;mso-wrap-distance-top:0pt;mso-wrap-distance-bottom:0pt;margin-top:743.4pt;mso-position-vertical-relative:page;margin-left:-8.4pt;mso-position-horizontal-relative:text">
              <v:textbox inset="0.100694444444444in,0.0506944444444444in,0.100694444444444in,0.0506944444444444in">
                <w:txbxContent>
                  <w:p>
                    <w:pPr>
                      <w:pStyle w:val="Normal"/>
                      <w:rPr>
                        <w:rFonts w:ascii="Arial Narrow" w:hAnsi="Arial Narrow" w:cs="Arial Narrow"/>
                        <w:sz w:val="16"/>
                      </w:rPr>
                    </w:pPr>
                    <w:r>
                      <w:rPr>
                        <w:rFonts w:cs="Arial Narrow" w:ascii="Arial Narrow" w:hAnsi="Arial Narrow"/>
                        <w:sz w:val="16"/>
                      </w:rPr>
                      <w:t>USA                                       Canada                                      Europe                                      Asia                                      Latin America                                      Africa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876300</wp:posOffset>
              </wp:positionH>
              <wp:positionV relativeFrom="page">
                <wp:posOffset>754380</wp:posOffset>
              </wp:positionV>
              <wp:extent cx="2179320" cy="342900"/>
              <wp:effectExtent l="0" t="0" r="0" b="0"/>
              <wp:wrapNone/>
              <wp:docPr id="1" name="Frame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9320" cy="3429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spacing w:lineRule="exact" w:line="200"/>
                            <w:rPr>
                              <w:rFonts w:ascii="Arial Black" w:hAnsi="Arial Black" w:cs="Arial Black"/>
                            </w:rPr>
                          </w:pPr>
                          <w:r>
                            <w:rPr>
                              <w:rFonts w:cs="Arial Black" w:ascii="Arial Black" w:hAnsi="Arial Black"/>
                            </w:rPr>
                            <w:t>GPC International</w:t>
                          </w:r>
                        </w:p>
                        <w:p>
                          <w:pPr>
                            <w:pStyle w:val="Heading2"/>
                            <w:spacing w:lineRule="exact" w:line="200"/>
                            <w:ind w:hanging="0" w:start="0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</w:rPr>
                            <w:t>Public Affairs &amp; Communications</w:t>
                          </w:r>
                        </w:p>
                      </w:txbxContent>
                    </wps:txbx>
                    <wps:bodyPr anchor="t" lIns="63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1.6pt;height:27pt;mso-wrap-distance-left:9.05pt;mso-wrap-distance-right:9.05pt;mso-wrap-distance-top:0pt;mso-wrap-distance-bottom:0pt;margin-top:59.4pt;mso-position-vertical-relative:page;margin-left:69pt;mso-position-horizontal-relative:page">
              <v:textbox inset="0.000694444444444445in,0.0506944444444444in,0.100694444444444in,0.0506944444444444in">
                <w:txbxContent>
                  <w:p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spacing w:lineRule="exact" w:line="200"/>
                      <w:rPr>
                        <w:rFonts w:ascii="Arial Black" w:hAnsi="Arial Black" w:cs="Arial Black"/>
                      </w:rPr>
                    </w:pPr>
                    <w:r>
                      <w:rPr>
                        <w:rFonts w:cs="Arial Black" w:ascii="Arial Black" w:hAnsi="Arial Black"/>
                      </w:rPr>
                      <w:t>GPC International</w:t>
                    </w:r>
                  </w:p>
                  <w:p>
                    <w:pPr>
                      <w:pStyle w:val="Heading2"/>
                      <w:spacing w:lineRule="exact" w:line="200"/>
                      <w:ind w:hanging="0" w:start="0"/>
                      <w:rPr>
                        <w:spacing w:val="10"/>
                      </w:rPr>
                    </w:pPr>
                    <w:r>
                      <w:rPr>
                        <w:spacing w:val="10"/>
                      </w:rPr>
                      <w:t>Public Affairs &amp; Communications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0" distT="0" distB="0" distL="114935" distR="114935" simplePos="0" locked="0" layoutInCell="0" allowOverlap="1" relativeHeight="7">
          <wp:simplePos x="0" y="0"/>
          <wp:positionH relativeFrom="page">
            <wp:posOffset>575945</wp:posOffset>
          </wp:positionH>
          <wp:positionV relativeFrom="page">
            <wp:posOffset>521335</wp:posOffset>
          </wp:positionV>
          <wp:extent cx="758825" cy="627380"/>
          <wp:effectExtent l="0" t="0" r="0" b="0"/>
          <wp:wrapTopAndBottom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0" t="-61" r="-50" b="-61"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page">
                <wp:posOffset>1726565</wp:posOffset>
              </wp:positionH>
              <wp:positionV relativeFrom="page">
                <wp:posOffset>668020</wp:posOffset>
              </wp:positionV>
              <wp:extent cx="1839595" cy="342900"/>
              <wp:effectExtent l="0" t="0" r="0" b="0"/>
              <wp:wrapNone/>
              <wp:docPr id="3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595" cy="3429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spacing w:lineRule="exact" w:line="200"/>
                            <w:rPr>
                              <w:rFonts w:ascii="Arial Black" w:hAnsi="Arial Black" w:cs="Arial Black"/>
                            </w:rPr>
                          </w:pPr>
                          <w:r>
                            <w:rPr>
                              <w:rFonts w:cs="Arial Black" w:ascii="Arial Black" w:hAnsi="Arial Black"/>
                            </w:rPr>
                            <w:t>GPC International</w:t>
                          </w:r>
                        </w:p>
                        <w:p>
                          <w:pPr>
                            <w:pStyle w:val="Heading2"/>
                            <w:spacing w:lineRule="exact" w:line="200"/>
                            <w:ind w:hanging="0" w:start="0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</w:rPr>
                            <w:t>Public Affairs &amp; Communications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44.85pt;height:27pt;mso-wrap-distance-left:9.05pt;mso-wrap-distance-right:9.05pt;mso-wrap-distance-top:0pt;mso-wrap-distance-bottom:0pt;margin-top:52.6pt;mso-position-vertical-relative:page;margin-left:135.95pt;mso-position-horizontal-relative:page">
              <v:textbox inset="0.100694444444444in,0.0506944444444444in,0.100694444444444in,0.0506944444444444in">
                <w:txbxContent>
                  <w:p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spacing w:lineRule="exact" w:line="200"/>
                      <w:rPr>
                        <w:rFonts w:ascii="Arial Black" w:hAnsi="Arial Black" w:cs="Arial Black"/>
                      </w:rPr>
                    </w:pPr>
                    <w:r>
                      <w:rPr>
                        <w:rFonts w:cs="Arial Black" w:ascii="Arial Black" w:hAnsi="Arial Black"/>
                      </w:rPr>
                      <w:t>GPC International</w:t>
                    </w:r>
                  </w:p>
                  <w:p>
                    <w:pPr>
                      <w:pStyle w:val="Heading2"/>
                      <w:spacing w:lineRule="exact" w:line="200"/>
                      <w:ind w:hanging="0" w:start="0"/>
                      <w:rPr>
                        <w:spacing w:val="10"/>
                      </w:rPr>
                    </w:pPr>
                    <w:r>
                      <w:rPr>
                        <w:spacing w:val="10"/>
                      </w:rPr>
                      <w:t>Public Affairs &amp; Communications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3">
              <wp:simplePos x="0" y="0"/>
              <wp:positionH relativeFrom="page">
                <wp:posOffset>4366260</wp:posOffset>
              </wp:positionH>
              <wp:positionV relativeFrom="page">
                <wp:posOffset>807720</wp:posOffset>
              </wp:positionV>
              <wp:extent cx="1394460" cy="640080"/>
              <wp:effectExtent l="0" t="0" r="0" b="0"/>
              <wp:wrapNone/>
              <wp:docPr id="4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4460" cy="64008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200"/>
                            <w:rPr>
                              <w:rFonts w:ascii="Times" w:hAnsi="Times" w:cs="Times"/>
                              <w:sz w:val="18"/>
                            </w:rPr>
                          </w:pPr>
                          <w:r>
                            <w:rPr>
                              <w:rFonts w:cs="Times" w:ascii="Times" w:hAnsi="Times"/>
                              <w:sz w:val="18"/>
                            </w:rPr>
                            <w:t>200 King Street West</w:t>
                          </w:r>
                        </w:p>
                        <w:p>
                          <w:pPr>
                            <w:pStyle w:val="Normal"/>
                            <w:spacing w:lineRule="exact" w:line="200"/>
                            <w:rPr>
                              <w:rFonts w:ascii="Times" w:hAnsi="Times" w:cs="Times"/>
                              <w:sz w:val="18"/>
                            </w:rPr>
                          </w:pPr>
                          <w:r>
                            <w:rPr>
                              <w:rFonts w:cs="Times" w:ascii="Times" w:hAnsi="Times"/>
                              <w:sz w:val="18"/>
                            </w:rPr>
                            <w:t>Suite 1702, Box 21</w:t>
                          </w:r>
                        </w:p>
                        <w:p>
                          <w:pPr>
                            <w:pStyle w:val="Normal"/>
                            <w:spacing w:lineRule="exact" w:line="200"/>
                            <w:rPr>
                              <w:rFonts w:ascii="Times" w:hAnsi="Times" w:cs="Times"/>
                              <w:sz w:val="18"/>
                            </w:rPr>
                          </w:pPr>
                          <w:r>
                            <w:rPr>
                              <w:rFonts w:cs="Times" w:ascii="Times" w:hAnsi="Times"/>
                              <w:sz w:val="18"/>
                            </w:rPr>
                            <w:t>Toronto  ON   M5H 3T4</w:t>
                          </w:r>
                        </w:p>
                        <w:p>
                          <w:pPr>
                            <w:pStyle w:val="Normal"/>
                            <w:spacing w:lineRule="exact" w:line="200"/>
                            <w:rPr>
                              <w:rFonts w:ascii="Times" w:hAnsi="Times" w:cs="Times"/>
                              <w:sz w:val="18"/>
                            </w:rPr>
                          </w:pPr>
                          <w:r>
                            <w:rPr>
                              <w:rFonts w:cs="Times" w:ascii="Times" w:hAnsi="Times"/>
                              <w:sz w:val="18"/>
                            </w:rPr>
                            <w:t>Canada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9.8pt;height:50.4pt;mso-wrap-distance-left:9.05pt;mso-wrap-distance-right:9.05pt;mso-wrap-distance-top:0pt;mso-wrap-distance-bottom:0pt;margin-top:63.6pt;mso-position-vertical-relative:page;margin-left:343.8pt;mso-position-horizontal-relative:page">
              <v:textbox inset="0.100694444444444in,0.0506944444444444in,0.100694444444444in,0.0506944444444444in">
                <w:txbxContent>
                  <w:p>
                    <w:pPr>
                      <w:pStyle w:val="Normal"/>
                      <w:spacing w:lineRule="exact" w:line="200"/>
                      <w:rPr>
                        <w:rFonts w:ascii="Times" w:hAnsi="Times" w:cs="Times"/>
                        <w:sz w:val="18"/>
                      </w:rPr>
                    </w:pPr>
                    <w:r>
                      <w:rPr>
                        <w:rFonts w:cs="Times" w:ascii="Times" w:hAnsi="Times"/>
                        <w:sz w:val="18"/>
                      </w:rPr>
                      <w:t>200 King Street West</w:t>
                    </w:r>
                  </w:p>
                  <w:p>
                    <w:pPr>
                      <w:pStyle w:val="Normal"/>
                      <w:spacing w:lineRule="exact" w:line="200"/>
                      <w:rPr>
                        <w:rFonts w:ascii="Times" w:hAnsi="Times" w:cs="Times"/>
                        <w:sz w:val="18"/>
                      </w:rPr>
                    </w:pPr>
                    <w:r>
                      <w:rPr>
                        <w:rFonts w:cs="Times" w:ascii="Times" w:hAnsi="Times"/>
                        <w:sz w:val="18"/>
                      </w:rPr>
                      <w:t>Suite 1702, Box 21</w:t>
                    </w:r>
                  </w:p>
                  <w:p>
                    <w:pPr>
                      <w:pStyle w:val="Normal"/>
                      <w:spacing w:lineRule="exact" w:line="200"/>
                      <w:rPr>
                        <w:rFonts w:ascii="Times" w:hAnsi="Times" w:cs="Times"/>
                        <w:sz w:val="18"/>
                      </w:rPr>
                    </w:pPr>
                    <w:r>
                      <w:rPr>
                        <w:rFonts w:cs="Times" w:ascii="Times" w:hAnsi="Times"/>
                        <w:sz w:val="18"/>
                      </w:rPr>
                      <w:t>Toronto  ON   M5H 3T4</w:t>
                    </w:r>
                  </w:p>
                  <w:p>
                    <w:pPr>
                      <w:pStyle w:val="Normal"/>
                      <w:spacing w:lineRule="exact" w:line="200"/>
                      <w:rPr>
                        <w:rFonts w:ascii="Times" w:hAnsi="Times" w:cs="Times"/>
                        <w:sz w:val="18"/>
                      </w:rPr>
                    </w:pPr>
                    <w:r>
                      <w:rPr>
                        <w:rFonts w:cs="Times" w:ascii="Times" w:hAnsi="Times"/>
                        <w:sz w:val="18"/>
                      </w:rPr>
                      <w:t>Canada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4">
              <wp:simplePos x="0" y="0"/>
              <wp:positionH relativeFrom="page">
                <wp:posOffset>5679440</wp:posOffset>
              </wp:positionH>
              <wp:positionV relativeFrom="page">
                <wp:posOffset>807720</wp:posOffset>
              </wp:positionV>
              <wp:extent cx="1554480" cy="548640"/>
              <wp:effectExtent l="0" t="0" r="0" b="0"/>
              <wp:wrapNone/>
              <wp:docPr id="5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54864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tabs>
                              <w:tab w:val="clear" w:pos="720"/>
                              <w:tab w:val="right" w:pos="7104" w:leader="none"/>
                            </w:tabs>
                            <w:spacing w:lineRule="exact" w:line="200"/>
                            <w:rPr>
                              <w:rFonts w:ascii="Times" w:hAnsi="Times" w:cs="Times"/>
                              <w:sz w:val="18"/>
                            </w:rPr>
                          </w:pPr>
                          <w:r>
                            <w:rPr>
                              <w:rFonts w:cs="Times" w:ascii="Times" w:hAnsi="Times"/>
                              <w:sz w:val="18"/>
                            </w:rPr>
                            <w:t>Tel 416 598 0055</w:t>
                          </w:r>
                        </w:p>
                        <w:p>
                          <w:pPr>
                            <w:pStyle w:val="Normal"/>
                            <w:tabs>
                              <w:tab w:val="clear" w:pos="720"/>
                              <w:tab w:val="right" w:pos="7104" w:leader="none"/>
                            </w:tabs>
                            <w:spacing w:lineRule="exact" w:line="200"/>
                            <w:rPr>
                              <w:rFonts w:ascii="Times" w:hAnsi="Times" w:cs="Times"/>
                              <w:sz w:val="18"/>
                            </w:rPr>
                          </w:pPr>
                          <w:r>
                            <w:rPr>
                              <w:rFonts w:cs="Times" w:ascii="Times" w:hAnsi="Times"/>
                              <w:sz w:val="18"/>
                            </w:rPr>
                            <w:t>Fax 416 598 2556</w:t>
                          </w:r>
                        </w:p>
                        <w:p>
                          <w:pPr>
                            <w:pStyle w:val="Normal"/>
                            <w:tabs>
                              <w:tab w:val="clear" w:pos="720"/>
                              <w:tab w:val="right" w:pos="7104" w:leader="none"/>
                            </w:tabs>
                            <w:spacing w:lineRule="exact" w:line="200"/>
                            <w:rPr>
                              <w:rFonts w:ascii="Times" w:hAnsi="Times" w:cs="Times"/>
                              <w:b/>
                              <w:sz w:val="18"/>
                            </w:rPr>
                          </w:pPr>
                          <w:r>
                            <w:rPr>
                              <w:rFonts w:cs="Times" w:ascii="Times" w:hAnsi="Times"/>
                              <w:b/>
                              <w:sz w:val="18"/>
                            </w:rPr>
                            <w:t>www.gpcinternational.com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2.4pt;height:43.2pt;mso-wrap-distance-left:9.05pt;mso-wrap-distance-right:9.05pt;mso-wrap-distance-top:0pt;mso-wrap-distance-bottom:0pt;margin-top:63.6pt;mso-position-vertical-relative:page;margin-left:447.2pt;mso-position-horizontal-relative:page">
              <v:textbox inset="0.100694444444444in,0.0506944444444444in,0.100694444444444in,0.0506944444444444in">
                <w:txbxContent>
                  <w:p>
                    <w:pPr>
                      <w:pStyle w:val="Normal"/>
                      <w:tabs>
                        <w:tab w:val="clear" w:pos="720"/>
                        <w:tab w:val="right" w:pos="7104" w:leader="none"/>
                      </w:tabs>
                      <w:spacing w:lineRule="exact" w:line="200"/>
                      <w:rPr>
                        <w:rFonts w:ascii="Times" w:hAnsi="Times" w:cs="Times"/>
                        <w:sz w:val="18"/>
                      </w:rPr>
                    </w:pPr>
                    <w:r>
                      <w:rPr>
                        <w:rFonts w:cs="Times" w:ascii="Times" w:hAnsi="Times"/>
                        <w:sz w:val="18"/>
                      </w:rPr>
                      <w:t>Tel 416 598 0055</w:t>
                    </w:r>
                  </w:p>
                  <w:p>
                    <w:pPr>
                      <w:pStyle w:val="Normal"/>
                      <w:tabs>
                        <w:tab w:val="clear" w:pos="720"/>
                        <w:tab w:val="right" w:pos="7104" w:leader="none"/>
                      </w:tabs>
                      <w:spacing w:lineRule="exact" w:line="200"/>
                      <w:rPr>
                        <w:rFonts w:ascii="Times" w:hAnsi="Times" w:cs="Times"/>
                        <w:sz w:val="18"/>
                      </w:rPr>
                    </w:pPr>
                    <w:r>
                      <w:rPr>
                        <w:rFonts w:cs="Times" w:ascii="Times" w:hAnsi="Times"/>
                        <w:sz w:val="18"/>
                      </w:rPr>
                      <w:t>Fax 416 598 2556</w:t>
                    </w:r>
                  </w:p>
                  <w:p>
                    <w:pPr>
                      <w:pStyle w:val="Normal"/>
                      <w:tabs>
                        <w:tab w:val="clear" w:pos="720"/>
                        <w:tab w:val="right" w:pos="7104" w:leader="none"/>
                      </w:tabs>
                      <w:spacing w:lineRule="exact" w:line="200"/>
                      <w:rPr>
                        <w:rFonts w:ascii="Times" w:hAnsi="Times" w:cs="Times"/>
                        <w:b/>
                        <w:sz w:val="18"/>
                      </w:rPr>
                    </w:pPr>
                    <w:r>
                      <w:rPr>
                        <w:rFonts w:cs="Times" w:ascii="Times" w:hAnsi="Times"/>
                        <w:b/>
                        <w:sz w:val="18"/>
                      </w:rPr>
                      <w:t>www.gpcinternational.com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center" w:pos="2400" w:leader="none"/>
      </w:tabs>
      <w:spacing w:lineRule="exact" w:line="30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 Narrow" w:hAnsi="Arial Narrow" w:cs="Arial Narrow"/>
      <w:i/>
      <w:sz w:val="1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2556-electronic letterhead (with logo).dot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2001-09-07T14:00:00Z</dcterms:created>
  <dc:creator>GPC</dc:creator>
  <dc:description/>
  <dc:language>en-CA</dc:language>
  <cp:lastModifiedBy>GPC</cp:lastModifiedBy>
  <cp:lastPrinted>2000-08-16T16:19:00Z</cp:lastPrinted>
  <dcterms:modified xsi:type="dcterms:W3CDTF">2001-09-07T14:05:00Z</dcterms:modified>
  <cp:revision>2</cp:revision>
  <dc:subject/>
  <dc:title>DD Month Year</dc:title>
</cp:coreProperties>
</file>