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PWR PROBE: PG&amp;E Lauds FERC Report As Good Start</w:t>
      </w:r>
      <w:r>
        <w:rPr/>
        <w:br/>
        <w:t xml:space="preserve">  </w:t>
        <w:br/>
        <w:t xml:space="preserve">11/01/2000 </w:t>
        <w:br/>
        <w:t xml:space="preserve">Dow Jones Energy Service </w:t>
        <w:br/>
        <w:t xml:space="preserve">(Copyright (c) 2000, Dow Jones &amp; Company, Inc.) </w:t>
      </w:r>
    </w:p>
    <w:p>
      <w:pPr>
        <w:pStyle w:val="NormalWeb"/>
        <w:rPr/>
      </w:pPr>
      <w:r>
        <w:rPr/>
        <w:t xml:space="preserve">NEW YORK -(Dow Jones)- Pacific Gas and Electric Co., the regulated utility unit of PG&amp;E Corp. (PCG), lauded the U.S. Federal Energy Regulatory Commission's preliminary order issued Wednesday on changes to California's wholesale power market. </w:t>
      </w:r>
    </w:p>
    <w:p>
      <w:pPr>
        <w:pStyle w:val="NormalWeb"/>
        <w:rPr/>
      </w:pPr>
      <w:r>
        <w:rPr/>
        <w:t xml:space="preserve">The utility is "pleased that FERC has used its authority to give California many of the tools we need to fix the wholesale electricity markets in this state," PG&amp;E said in a press release. </w:t>
      </w:r>
    </w:p>
    <w:p>
      <w:pPr>
        <w:pStyle w:val="NormalWeb"/>
        <w:rPr/>
      </w:pPr>
      <w:r>
        <w:rPr/>
        <w:t xml:space="preserve">"This report is a sound beginning to the process of repairing the marketplace, but more actions will need to be taken, at both the state and federal level," PG&amp;E said. </w:t>
      </w:r>
    </w:p>
    <w:p>
      <w:pPr>
        <w:pStyle w:val="NormalWeb"/>
        <w:rPr/>
      </w:pPr>
      <w:r>
        <w:rPr/>
        <w:t xml:space="preserve">In particular, PG&amp;E said it hopes the new bidding process might ease market prices. </w:t>
      </w:r>
    </w:p>
    <w:p>
      <w:pPr>
        <w:pStyle w:val="NormalWeb"/>
        <w:rPr/>
      </w:pPr>
      <w:r>
        <w:rPr/>
        <w:t xml:space="preserve">If adopted, the FERC proposals would go into effect in 60 days. </w:t>
      </w:r>
    </w:p>
    <w:p>
      <w:pPr>
        <w:pStyle w:val="NormalWeb"/>
        <w:rPr/>
      </w:pPr>
      <w:r>
        <w:rPr/>
        <w:t xml:space="preserve">Currently, prices at the state run power markets are set for each hour based on the most expensive megawatt required, which is known as a single-price auction or market clearing mechanism. FERC recommends that the market-clearing price be limited to $150 a megawatt-hour. Any suppliers who bid at more than $150/MWh will get their price if their electricity is needed, but other bidders will get just $150/MWh. In addition, sellers at prices above $150/MWh will have to submit cost justification to FERC. </w:t>
      </w:r>
    </w:p>
    <w:p>
      <w:pPr>
        <w:pStyle w:val="NormalWeb"/>
        <w:rPr/>
      </w:pPr>
      <w:r>
        <w:rPr/>
        <w:t xml:space="preserve">Despite the hopes of California utilities and politicians, FERC also didn't order independent power producers to refund some of the proceed from sales made this summer. </w:t>
      </w:r>
    </w:p>
    <w:p>
      <w:pPr>
        <w:pStyle w:val="NormalWeb"/>
        <w:rPr/>
      </w:pPr>
      <w:r>
        <w:rPr/>
        <w:t xml:space="preserve">"While the report does not find evidence of market power abuse in California this summer, FERC does provide for potential refunds, should abuse be discovered, effective as of the beginning of October 2000," PG&amp;E said. </w:t>
      </w:r>
    </w:p>
    <w:p>
      <w:pPr>
        <w:pStyle w:val="NormalWeb"/>
        <w:rPr/>
      </w:pPr>
      <w:r>
        <w:rPr/>
        <w:t xml:space="preserve">Bulk power prices this summer were about three times what they were last summer. On Tuesday, PG&amp;E made an unprecedented $790 million payment to the California Power Exchange for wholesale electricity costs for the single month of August, and prices continue to be much higher than historical levels. </w:t>
      </w:r>
    </w:p>
    <w:p>
      <w:pPr>
        <w:pStyle w:val="NormalWeb"/>
        <w:rPr/>
      </w:pPr>
      <w:r>
        <w:rPr/>
        <w:t xml:space="preserve">Gordon R. Smith, president and chief executive officer of Pacific Gas and Electric Co., praised "thoughtful" intervention to adjust the market. </w:t>
      </w:r>
    </w:p>
    <w:p>
      <w:pPr>
        <w:pStyle w:val="NormalWeb"/>
        <w:rPr/>
      </w:pPr>
      <w:r>
        <w:rPr/>
        <w:t xml:space="preserve">"We cannot continue to borrow money to pay excessive wholesale power prices, which will hit our customers sooner or later," Smith said. </w:t>
      </w:r>
    </w:p>
    <w:p>
      <w:pPr>
        <w:pStyle w:val="NormalWeb"/>
        <w:rPr/>
      </w:pPr>
      <w:r>
        <w:rPr/>
        <w:t xml:space="preserve">PG&amp;E officials will testify about the proposals at a FERC hearing on Nov. 9. </w:t>
      </w:r>
    </w:p>
    <w:p>
      <w:pPr>
        <w:pStyle w:val="NormalWeb"/>
        <w:rPr/>
      </w:pPr>
      <w:r>
        <w:rPr/>
        <w:t xml:space="preserve">-By Mark Golden; Dow Jones Newswires; 201-938-4604; mark.golden@dowjones.com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996684486&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2000-11-02T17:52:00Z</dcterms:created>
  <dc:creator>mbuster</dc:creator>
  <dc:description/>
  <dc:language>en-CA</dc:language>
  <cp:lastModifiedBy>mbuster</cp:lastModifiedBy>
  <dcterms:modified xsi:type="dcterms:W3CDTF">2000-11-02T17:58:00Z</dcterms:modified>
  <cp:revision>1</cp:revision>
  <dc:subject/>
  <dc:title> </dc:title>
</cp:coreProperties>
</file>