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0"/>
      </w:tblGrid>
      <w:tr>
        <w:trPr>
          <w:trHeight w:val="1080" w:hRule="atLeast"/>
        </w:trPr>
        <w:tc>
          <w:tcPr>
            <w:tcW w:w="7560" w:type="dxa"/>
            <w:tcBorders/>
          </w:tcPr>
          <w:p>
            <w:pPr>
              <w:pStyle w:val="Heading"/>
              <w:tabs>
                <w:tab w:val="left" w:pos="7200" w:leader="none"/>
              </w:tabs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776605" cy="76898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6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4800600</wp:posOffset>
                      </wp:positionH>
                      <wp:positionV relativeFrom="paragraph">
                        <wp:posOffset>635</wp:posOffset>
                      </wp:positionV>
                      <wp:extent cx="1554480" cy="50800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4480" cy="5080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Confidential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22.4pt;height:40pt;mso-wrap-distance-left:9.05pt;mso-wrap-distance-right:9.05pt;mso-wrap-distance-top:0pt;mso-wrap-distance-bottom:0pt;margin-top:0pt;mso-position-vertical-relative:text;margin-left:37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Confidential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777240</wp:posOffset>
                      </wp:positionH>
                      <wp:positionV relativeFrom="paragraph">
                        <wp:posOffset>457200</wp:posOffset>
                      </wp:positionV>
                      <wp:extent cx="3931920" cy="64008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1"/>
                                    <w:ind w:hanging="0" w:star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ETS Personal Achievement Award Request Form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09.6pt;height:50.4pt;mso-wrap-distance-left:9.05pt;mso-wrap-distance-right:9.05pt;mso-wrap-distance-top:0pt;mso-wrap-distance-bottom:0pt;margin-top:36pt;mso-position-vertical-relative:text;margin-left:61.2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ETS Personal Achievement Award Request Form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rPr>
                <w:rFonts w:ascii="Times New Roman" w:hAnsi="Times New Roman" w:cs="Times New Roman"/>
                <w:b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b/>
                <w:sz w:val="32"/>
                <w:lang w:val="en-CA" w:eastAsia="en-CA"/>
              </w:rPr>
            </w:r>
          </w:p>
        </w:tc>
      </w:tr>
    </w:tbl>
    <w:p>
      <w:pPr>
        <w:pStyle w:val="Normal"/>
        <w:tabs>
          <w:tab w:val="clear" w:pos="540"/>
          <w:tab w:val="left" w:pos="4320" w:leader="none"/>
          <w:tab w:val="left" w:pos="5220" w:leader="none"/>
          <w:tab w:val="left" w:pos="5580" w:leader="none"/>
          <w:tab w:val="left" w:pos="5760" w:leader="none"/>
          <w:tab w:val="left" w:pos="6120" w:leader="none"/>
          <w:tab w:val="left" w:pos="6300" w:leader="none"/>
          <w:tab w:val="left" w:pos="6840" w:leader="none"/>
          <w:tab w:val="left" w:pos="7200" w:leader="none"/>
        </w:tabs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sz w:val="20"/>
        </w:rPr>
        <w:tab/>
      </w:r>
    </w:p>
    <w:p>
      <w:pPr>
        <w:pStyle w:val="Heading4"/>
        <w:tabs>
          <w:tab w:val="left" w:pos="4050" w:leader="none"/>
          <w:tab w:val="left" w:pos="5220" w:leader="none"/>
          <w:tab w:val="left" w:pos="6300" w:leader="none"/>
          <w:tab w:val="left" w:pos="7200" w:leader="none"/>
        </w:tabs>
        <w:ind w:hanging="0" w:start="0"/>
        <w:rPr/>
      </w:pPr>
      <w:r>
        <w:rPr/>
        <w:t>EMPLOYEE INFORMATION</w:t>
        <w:tab/>
      </w:r>
      <w:r>
        <w:rPr>
          <w:b w:val="false"/>
        </w:rPr>
        <w:t>Check one:</w:t>
        <w:tab/>
        <w:t>XX</w:t>
      </w:r>
      <w:r>
        <w:rPr>
          <w:sz w:val="32"/>
        </w:rPr>
        <w:t xml:space="preserve"> </w:t>
      </w:r>
      <w:r>
        <w:rPr>
          <w:b w:val="false"/>
          <w:sz w:val="20"/>
        </w:rPr>
        <w:t>PAA</w:t>
      </w:r>
      <w:r>
        <w:rPr>
          <w:b w:val="false"/>
        </w:rPr>
        <w:t xml:space="preserve"> 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American Express Gift Cheque</w:t>
      </w:r>
      <w:r>
        <w:rPr/>
        <w:tab/>
      </w:r>
    </w:p>
    <w:tbl>
      <w:tblPr>
        <w:tblW w:w="101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2"/>
        <w:gridCol w:w="936"/>
        <w:gridCol w:w="90"/>
        <w:gridCol w:w="1366"/>
        <w:gridCol w:w="434"/>
        <w:gridCol w:w="12"/>
        <w:gridCol w:w="258"/>
        <w:gridCol w:w="1153"/>
        <w:gridCol w:w="1637"/>
        <w:gridCol w:w="270"/>
        <w:gridCol w:w="450"/>
        <w:gridCol w:w="450"/>
        <w:gridCol w:w="177"/>
        <w:gridCol w:w="616"/>
        <w:gridCol w:w="1441"/>
        <w:gridCol w:w="18"/>
      </w:tblGrid>
      <w:tr>
        <w:trPr>
          <w:trHeight w:val="450" w:hRule="atLeast"/>
        </w:trPr>
        <w:tc>
          <w:tcPr>
            <w:tcW w:w="3888" w:type="dxa"/>
            <w:gridSpan w:val="7"/>
            <w:tcBorders>
              <w:top w:val="single" w:sz="18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NAME 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Robin Panzer</w:t>
            </w:r>
          </w:p>
        </w:tc>
        <w:tc>
          <w:tcPr>
            <w:tcW w:w="3510" w:type="dxa"/>
            <w:gridSpan w:val="4"/>
            <w:tcBorders>
              <w:top w:val="single" w:sz="18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TITLE</w:t>
            </w:r>
          </w:p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Specialist Gas Measurement Services</w:t>
            </w:r>
          </w:p>
        </w:tc>
        <w:tc>
          <w:tcPr>
            <w:tcW w:w="2702" w:type="dxa"/>
            <w:gridSpan w:val="4"/>
            <w:tcBorders>
              <w:top w:val="single" w:sz="18" w:space="0" w:color="000000"/>
              <w:start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PERSONNEL NO</w:t>
            </w:r>
          </w:p>
        </w:tc>
      </w:tr>
      <w:tr>
        <w:trPr/>
        <w:tc>
          <w:tcPr>
            <w:tcW w:w="3888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CO#  366</w:t>
            </w:r>
          </w:p>
        </w:tc>
        <w:tc>
          <w:tcPr>
            <w:tcW w:w="3510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COST CENTER# </w:t>
            </w:r>
          </w:p>
        </w:tc>
        <w:tc>
          <w:tcPr>
            <w:tcW w:w="2684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SOCIAL SECURITY NUMBER</w:t>
            </w:r>
          </w:p>
        </w:tc>
      </w:tr>
      <w:tr>
        <w:trPr>
          <w:trHeight w:val="252" w:hRule="atLeast"/>
        </w:trPr>
        <w:tc>
          <w:tcPr>
            <w:tcW w:w="3888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  <w:tc>
          <w:tcPr>
            <w:tcW w:w="3510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  <w:tc>
          <w:tcPr>
            <w:tcW w:w="268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</w:tr>
      <w:tr>
        <w:trPr>
          <w:trHeight w:val="435" w:hRule="atLeast"/>
        </w:trPr>
        <w:tc>
          <w:tcPr>
            <w:tcW w:w="1728" w:type="dxa"/>
            <w:gridSpan w:val="2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 OF REQUEST</w:t>
            </w:r>
          </w:p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5/7/01</w:t>
              <w:tab/>
            </w:r>
            <w:bookmarkStart w:id="0" w:name="CoNo"/>
            <w:bookmarkEnd w:id="0"/>
          </w:p>
        </w:tc>
        <w:tc>
          <w:tcPr>
            <w:tcW w:w="4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bookmarkStart w:id="1" w:name="DeptName"/>
            <w:bookmarkStart w:id="2" w:name="DeptNo"/>
            <w:bookmarkEnd w:id="1"/>
            <w:bookmarkEnd w:id="2"/>
            <w:r>
              <w:rPr>
                <w:rFonts w:cs="Times New Roman" w:ascii="Times New Roman" w:hAnsi="Times New Roman"/>
                <w:sz w:val="16"/>
              </w:rPr>
              <w:t>ORG UNIT NAME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</w:rPr>
              <w:t>ETS IT</w:t>
            </w:r>
          </w:p>
        </w:tc>
        <w:tc>
          <w:tcPr>
            <w:tcW w:w="3404" w:type="dxa"/>
            <w:gridSpan w:val="6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SUPERVISOR </w:t>
            </w:r>
          </w:p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Michael Sullivan</w:t>
            </w:r>
          </w:p>
        </w:tc>
      </w:tr>
      <w:tr>
        <w:trPr>
          <w:trHeight w:val="2547" w:hRule="exact"/>
        </w:trPr>
        <w:tc>
          <w:tcPr>
            <w:tcW w:w="792" w:type="dxa"/>
            <w:tcBorders>
              <w:top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sz w:val="32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-583565</wp:posOffset>
                      </wp:positionH>
                      <wp:positionV relativeFrom="paragraph">
                        <wp:posOffset>-471805</wp:posOffset>
                      </wp:positionV>
                      <wp:extent cx="1534795" cy="457835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34680" cy="457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Accomplishment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o:allowincell="f" style="position:absolute;margin-left:-46pt;margin-top:-37.2pt;width:120.8pt;height:36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Accomplishment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270" w:leader="none"/>
                <w:tab w:val="left" w:pos="540" w:leader="none"/>
              </w:tabs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" w:name="Accomplish"/>
            <w:bookmarkEnd w:id="3"/>
            <w:r>
              <w:rPr>
                <w:rFonts w:cs="Times New Roman" w:ascii="Times New Roman" w:hAnsi="Times New Roman"/>
                <w:color w:val="000000"/>
                <w:sz w:val="20"/>
              </w:rPr>
              <w:t>Supported data mapping from MIPS to PGAS.  Performed functional testing of PGAS at factory acceptance testing and to follow-up.  Numerous issues were identified and resolved.  Provided support to the development of conversion data extracts.  Flexibly balanced new Gas Measurement Services and PGAS project needs, contributing numerous overtime hours.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79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9290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(HOW DOES THIS ACCOMPLISHMENT REFLECT EXCELLENCE OF PERFORMANCE AND HELP THE COMPANY ACHIEVE ITS GOALS?)</w:t>
            </w:r>
          </w:p>
        </w:tc>
      </w:tr>
      <w:tr>
        <w:trPr>
          <w:trHeight w:val="2472" w:hRule="exact"/>
        </w:trPr>
        <w:tc>
          <w:tcPr>
            <w:tcW w:w="79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lang w:val="en-CA" w:eastAsia="en-CA"/>
              </w:rPr>
            </w:pPr>
            <w:r>
              <w:rPr>
                <w:rFonts w:cs="Times New Roman" w:ascii="Times New Roman" w:hAnsi="Times New Roman"/>
                <w:sz w:val="16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-665480</wp:posOffset>
                      </wp:positionH>
                      <wp:positionV relativeFrom="paragraph">
                        <wp:posOffset>-532765</wp:posOffset>
                      </wp:positionV>
                      <wp:extent cx="1606550" cy="54927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06680" cy="549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Rationale for Recommendation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o:allowincell="f" style="position:absolute;margin-left:-52.4pt;margin-top:-42pt;width:126.45pt;height:43.2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Rationale for Recommendation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Excellence of contribution reflected in flexibility to move between assignments readily and in ability to handle a large volume of work while meeting quality and time committments</w:t>
            </w:r>
          </w:p>
        </w:tc>
      </w:tr>
      <w:tr>
        <w:trPr/>
        <w:tc>
          <w:tcPr>
            <w:tcW w:w="3184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AMOUNT</w:t>
            </w:r>
          </w:p>
        </w:tc>
        <w:tc>
          <w:tcPr>
            <w:tcW w:w="6898" w:type="dxa"/>
            <w:gridSpan w:val="11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BY</w:t>
            </w:r>
          </w:p>
        </w:tc>
      </w:tr>
      <w:tr>
        <w:trPr/>
        <w:tc>
          <w:tcPr>
            <w:tcW w:w="3184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 xml:space="preserve">$  </w:t>
            </w:r>
            <w:bookmarkStart w:id="4" w:name="Amount"/>
            <w:bookmarkEnd w:id="4"/>
            <w:r>
              <w:rPr>
                <w:rFonts w:cs="Times New Roman" w:ascii="Times New Roman" w:hAnsi="Times New Roman"/>
                <w:sz w:val="20"/>
              </w:rPr>
              <w:t>1000</w:t>
            </w:r>
          </w:p>
        </w:tc>
        <w:tc>
          <w:tcPr>
            <w:tcW w:w="6898" w:type="dxa"/>
            <w:gridSpan w:val="11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5" w:name="RecBy"/>
            <w:bookmarkEnd w:id="5"/>
            <w:r>
              <w:rPr>
                <w:rFonts w:cs="Times New Roman" w:ascii="Times New Roman" w:hAnsi="Times New Roman"/>
                <w:sz w:val="20"/>
              </w:rPr>
              <w:t>Michael Sullivan</w:t>
            </w:r>
          </w:p>
        </w:tc>
      </w:tr>
      <w:tr>
        <w:trPr>
          <w:trHeight w:val="39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FUNDING INFORMATION</w:t>
            </w:r>
          </w:p>
        </w:tc>
      </w:tr>
      <w:tr>
        <w:trPr>
          <w:trHeight w:val="432" w:hRule="atLeast"/>
        </w:trPr>
        <w:tc>
          <w:tcPr>
            <w:tcW w:w="1818" w:type="dxa"/>
            <w:gridSpan w:val="3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PAYING CO#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0366</w:t>
            </w:r>
          </w:p>
        </w:tc>
        <w:tc>
          <w:tcPr>
            <w:tcW w:w="1800" w:type="dxa"/>
            <w:gridSpan w:val="2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AMOUNT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$1000</w:t>
            </w:r>
          </w:p>
        </w:tc>
        <w:tc>
          <w:tcPr>
            <w:tcW w:w="6464" w:type="dxa"/>
            <w:gridSpan w:val="10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sz w:val="16"/>
              </w:rPr>
              <w:t>AMEX CHEQUE NUMBER (IF ALREADY ISSUED)</w:t>
              <w:tab/>
            </w:r>
          </w:p>
        </w:tc>
      </w:tr>
      <w:tr>
        <w:trPr>
          <w:trHeight w:val="315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180" w:hRule="atLeast"/>
        </w:trPr>
        <w:tc>
          <w:tcPr>
            <w:tcW w:w="10082" w:type="dxa"/>
            <w:gridSpan w:val="15"/>
            <w:tcBorders/>
          </w:tcPr>
          <w:p>
            <w:pPr>
              <w:pStyle w:val="Heading4"/>
              <w:tabs>
                <w:tab w:val="clear" w:pos="7200"/>
                <w:tab w:val="left" w:pos="540" w:leader="none"/>
              </w:tabs>
              <w:ind w:hanging="0" w:start="0"/>
              <w:rPr/>
            </w:pPr>
            <w:r>
              <w:rPr/>
              <w:t>APPROVALS</w:t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DIVISION HEAD SIGNATURE</w:t>
            </w:r>
          </w:p>
        </w:tc>
        <w:tc>
          <w:tcPr>
            <w:tcW w:w="1411" w:type="dxa"/>
            <w:gridSpan w:val="2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6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DEPT. HEAD</w:t>
            </w:r>
          </w:p>
        </w:tc>
        <w:tc>
          <w:tcPr>
            <w:tcW w:w="1441" w:type="dxa"/>
            <w:tcBorders>
              <w:top w:val="single" w:sz="18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30" w:type="dxa"/>
            <w:gridSpan w:val="6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41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Ellis Stern</w:t>
            </w:r>
          </w:p>
        </w:tc>
        <w:tc>
          <w:tcPr>
            <w:tcW w:w="1441" w:type="dxa"/>
            <w:tcBorders>
              <w:start w:val="single" w:sz="6" w:space="0" w:color="000000"/>
              <w:bottom w:val="single" w:sz="1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5/7/01</w:t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318" w:type="dxa"/>
            <w:gridSpan w:val="4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0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57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Check To Be Delivered To:      Name</w:t>
            </w:r>
          </w:p>
        </w:tc>
        <w:tc>
          <w:tcPr>
            <w:tcW w:w="331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bookmarkStart w:id="6" w:name="CkName"/>
            <w:bookmarkEnd w:id="6"/>
            <w:r>
              <w:rPr>
                <w:rFonts w:cs="Times New Roman" w:ascii="Times New Roman" w:hAnsi="Times New Roman"/>
                <w:b/>
                <w:sz w:val="20"/>
              </w:rPr>
              <w:t>Ellis Stern</w:t>
            </w:r>
          </w:p>
        </w:tc>
        <w:tc>
          <w:tcPr>
            <w:tcW w:w="900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Room #</w:t>
            </w:r>
          </w:p>
        </w:tc>
        <w:tc>
          <w:tcPr>
            <w:tcW w:w="223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bookmarkStart w:id="7" w:name="RoomNo"/>
            <w:bookmarkEnd w:id="7"/>
            <w:r>
              <w:rPr>
                <w:rFonts w:cs="Times New Roman" w:ascii="Times New Roman" w:hAnsi="Times New Roman"/>
                <w:sz w:val="20"/>
              </w:rPr>
              <w:t>3AC 0306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5"/>
        <w:ind w:hanging="0" w:start="0"/>
        <w:rPr/>
      </w:pPr>
      <w:r>
        <w:rPr/>
        <w:t>FOR HR USE ONLY</w:t>
      </w:r>
    </w:p>
    <w:p>
      <w:pPr>
        <w:pStyle w:val="Normal"/>
        <w:jc w:val="center"/>
        <w:rPr>
          <w:rFonts w:ascii="Times New Roman" w:hAnsi="Times New Roman" w:cs="Times New Roman"/>
          <w:lang w:val="en-CA" w:eastAsia="en-CA"/>
        </w:rPr>
      </w:pPr>
      <w:r>
        <w:rPr>
          <w:rFonts w:cs="Times New Roman" w:ascii="Times New Roman" w:hAnsi="Times New Roman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-45720</wp:posOffset>
                </wp:positionH>
                <wp:positionV relativeFrom="paragraph">
                  <wp:posOffset>-10160</wp:posOffset>
                </wp:positionV>
                <wp:extent cx="6492240" cy="64008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silver" stroked="t" o:allowincell="f" style="position:absolute;margin-left:-3.6pt;margin-top:-0.8pt;width:511.15pt;height:50.35pt;mso-wrap-style:none;v-text-anchor:middle">
                <v:fill o:detectmouseclick="t" type="solid" color2="#3f3f3f"/>
                <v:stroke color="black" weight="93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-45720</wp:posOffset>
                </wp:positionH>
                <wp:positionV relativeFrom="paragraph">
                  <wp:posOffset>43180</wp:posOffset>
                </wp:positionV>
                <wp:extent cx="6492240" cy="54864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DATE PROCESSED: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AMOUNT: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AMEX#</w:t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11.2pt;height:43.2pt;mso-wrap-distance-left:9.05pt;mso-wrap-distance-right:9.05pt;mso-wrap-distance-top:0pt;mso-wrap-distance-bottom:0pt;margin-top:3.4pt;mso-position-vertical-relative:text;margin-left:-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DATE PROCESSED: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AMOUNT: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AMEX#</w:t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Univer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CG Times" w:hAnsi="CG Times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Times New Roman" w:hAnsi="Times New Roman" w:cs="Times New Roman"/>
      <w:b/>
      <w:sz w:val="3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  <w:tab w:val="left" w:pos="7200" w:leader="none"/>
      </w:tabs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rFonts w:ascii="Univers" w:hAnsi="Univers" w:cs="Univers"/>
      <w:b/>
      <w:sz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clear" w:pos="540"/>
        <w:tab w:val="left" w:pos="5040" w:leader="none"/>
        <w:tab w:val="left" w:pos="6120" w:leader="none"/>
        <w:tab w:val="left" w:pos="7200" w:leader="none"/>
      </w:tabs>
    </w:pPr>
    <w:rPr>
      <w:rFonts w:ascii="Times New Roman" w:hAnsi="Times New Roman" w:cs="Times New Roman"/>
      <w:b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Times New Roman" w:hAnsi="Times New Roman" w:cs="Times New Roman"/>
      <w:sz w:val="32"/>
    </w:rPr>
  </w:style>
  <w:style w:type="paragraph" w:styleId="BodyText3">
    <w:name w:val="Body Text 3"/>
    <w:basedOn w:val="Normal"/>
    <w:qFormat/>
    <w:pPr>
      <w:jc w:val="center"/>
    </w:pPr>
    <w:rPr>
      <w:rFonts w:ascii="Times New Roman" w:hAnsi="Times New Roman" w:cs="Times New Roman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PBA.DOT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2001-05-07T17:07:00Z</dcterms:created>
  <dc:creator>Jerry H. Randall</dc:creator>
  <dc:description/>
  <cp:keywords>Award Form</cp:keywords>
  <dc:language>en-CA</dc:language>
  <cp:lastModifiedBy>Michael David Sullivan</cp:lastModifiedBy>
  <cp:lastPrinted>2000-08-09T09:19:00Z</cp:lastPrinted>
  <dcterms:modified xsi:type="dcterms:W3CDTF">2001-05-07T17:08:00Z</dcterms:modified>
  <cp:revision>3</cp:revision>
  <dc:subject>Form</dc:subject>
  <dc:title>Personal Best Award Request</dc:title>
</cp:coreProperties>
</file>