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ind w:start="3600" w:end="0"/>
        <w:jc w:val="start"/>
        <w:rPr/>
      </w:pPr>
      <w:r>
        <w:rPr/>
        <w:t xml:space="preserve">                  </w:t>
      </w:r>
      <w:r>
        <w:rPr/>
        <w:t>PATTI  YOUNG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4433 Verone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Bellaire, TX  77401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Home:  713/665-6171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CAREER OBJECTIVE:  A challenging position with a growing organization that utilizes my organizational and detail-oriented expertise.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EXPERIENCE:</w:t>
      </w:r>
    </w:p>
    <w:p>
      <w:pPr>
        <w:pStyle w:val="Normal"/>
        <w:rPr/>
      </w:pPr>
      <w:r>
        <w:rPr>
          <w:sz w:val="24"/>
        </w:rPr>
        <w:tab/>
        <w:t>07/86-Present</w:t>
        <w:tab/>
        <w:tab/>
      </w:r>
      <w:r>
        <w:rPr>
          <w:b/>
          <w:sz w:val="24"/>
        </w:rPr>
        <w:t xml:space="preserve">Clive Runnells </w:t>
      </w:r>
    </w:p>
    <w:p>
      <w:pPr>
        <w:pStyle w:val="Normal"/>
        <w:rPr>
          <w:sz w:val="24"/>
        </w:rPr>
      </w:pPr>
      <w:r>
        <w:rPr>
          <w:b/>
          <w:sz w:val="24"/>
        </w:rPr>
        <w:tab/>
        <w:tab/>
        <w:tab/>
        <w:tab/>
        <w:t>dba Clive Runnells Enterprises</w:t>
      </w:r>
    </w:p>
    <w:p>
      <w:pPr>
        <w:pStyle w:val="Normal"/>
        <w:ind w:start="2880" w:end="0"/>
        <w:rPr>
          <w:sz w:val="24"/>
        </w:rPr>
      </w:pPr>
      <w:r>
        <w:rPr>
          <w:sz w:val="24"/>
        </w:rPr>
        <w:t>Mr. Runnells is an independent investor/rancher whose business interests are varied:  cable television, ranching, cattle feedlots, and real estate.  He contributes extensively to various charitable organizations, political groups, and individual politicians.  In addition, he is a board member of both local and national organizations.  My responsibilities for the past 13 years have included working in a fast paced environment of all aspects of business, civic and personal agendas.</w:t>
      </w:r>
    </w:p>
    <w:p>
      <w:pPr>
        <w:pStyle w:val="Normal"/>
        <w:ind w:start="2880" w:end="0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  <w:tab/>
        <w:t>Executive Assistant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240" w:leader="none"/>
        </w:tabs>
        <w:ind w:hanging="360" w:start="3240" w:end="0"/>
        <w:rPr>
          <w:sz w:val="24"/>
        </w:rPr>
      </w:pPr>
      <w:r>
        <w:rPr>
          <w:sz w:val="24"/>
        </w:rPr>
        <w:t>Coordinate, meet and maintain relationships with businesses, public charities, politicians, political groups, local and national organizations,</w:t>
      </w:r>
    </w:p>
    <w:p>
      <w:pPr>
        <w:pStyle w:val="Normal"/>
        <w:ind w:start="3240" w:end="0"/>
        <w:rPr>
          <w:sz w:val="24"/>
        </w:rPr>
      </w:pPr>
      <w:r>
        <w:rPr>
          <w:sz w:val="24"/>
        </w:rPr>
        <w:t>including daily communications via phone, fax, email and Internet</w:t>
      </w:r>
    </w:p>
    <w:p>
      <w:pPr>
        <w:pStyle w:val="Normal"/>
        <w:ind w:start="3240" w:end="0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240" w:leader="none"/>
        </w:tabs>
        <w:ind w:hanging="360" w:start="3240" w:end="0"/>
        <w:rPr>
          <w:sz w:val="24"/>
        </w:rPr>
      </w:pPr>
      <w:r>
        <w:rPr>
          <w:sz w:val="24"/>
        </w:rPr>
        <w:t>Compose memos and other correspondence in support of business relations, public charities, politicians, political groups, local and national organizations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240" w:leader="none"/>
        </w:tabs>
        <w:ind w:hanging="360" w:start="3240" w:end="0"/>
        <w:rPr>
          <w:sz w:val="24"/>
        </w:rPr>
      </w:pPr>
      <w:r>
        <w:rPr>
          <w:sz w:val="24"/>
        </w:rPr>
        <w:t>Prepare and maintain spreadsheets for annual charitable and political donations and fundraising activities</w:t>
      </w:r>
    </w:p>
    <w:p>
      <w:pPr>
        <w:pStyle w:val="Normal"/>
        <w:rPr>
          <w:sz w:val="24"/>
        </w:rPr>
      </w:pPr>
      <w:r>
        <w:rPr>
          <w:sz w:val="24"/>
        </w:rPr>
        <w:t xml:space="preserve">                                                 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240" w:leader="none"/>
        </w:tabs>
        <w:ind w:hanging="360" w:start="3240" w:end="0"/>
        <w:rPr>
          <w:sz w:val="24"/>
        </w:rPr>
      </w:pPr>
      <w:r>
        <w:rPr>
          <w:sz w:val="24"/>
        </w:rPr>
        <w:t>Assist in performing administrative duties for fundraising events, maintaining up to date client data, interacting with all levels of management, working within limited amounts of time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240" w:leader="none"/>
        </w:tabs>
        <w:ind w:hanging="360" w:start="3240" w:end="0"/>
        <w:rPr>
          <w:sz w:val="24"/>
        </w:rPr>
      </w:pPr>
      <w:r>
        <w:rPr>
          <w:sz w:val="24"/>
        </w:rPr>
        <w:t>Maintain correspondence for personal family business and foundation affairs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240" w:leader="none"/>
        </w:tabs>
        <w:ind w:hanging="360" w:start="3240" w:end="0"/>
        <w:rPr>
          <w:sz w:val="24"/>
        </w:rPr>
      </w:pPr>
      <w:r>
        <w:rPr>
          <w:sz w:val="24"/>
        </w:rPr>
        <w:t xml:space="preserve">Manage other family members personal, business and foundation affairs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240" w:leader="none"/>
        </w:tabs>
        <w:ind w:hanging="360" w:start="3240" w:end="0"/>
        <w:rPr>
          <w:sz w:val="24"/>
        </w:rPr>
      </w:pPr>
      <w:r>
        <w:rPr>
          <w:sz w:val="24"/>
        </w:rPr>
        <w:t>Schedule business and personal appointments and domestic and international travel arrangements, as well as preparing expense reports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240" w:leader="none"/>
        </w:tabs>
        <w:ind w:hanging="360" w:start="3240" w:end="0"/>
        <w:rPr>
          <w:sz w:val="24"/>
        </w:rPr>
      </w:pPr>
      <w:r>
        <w:rPr>
          <w:sz w:val="24"/>
        </w:rPr>
        <w:t>Resolve payment and billing disputes with vendors as well as collections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240" w:leader="none"/>
        </w:tabs>
        <w:ind w:hanging="360" w:start="3240" w:end="0"/>
        <w:rPr>
          <w:sz w:val="24"/>
        </w:rPr>
      </w:pPr>
      <w:r>
        <w:rPr>
          <w:sz w:val="24"/>
        </w:rPr>
        <w:t>Handled  processing and recording of purchases and sales of stock and options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3240" w:leader="none"/>
        </w:tabs>
        <w:ind w:hanging="360" w:start="3240" w:end="0"/>
        <w:rPr>
          <w:sz w:val="24"/>
        </w:rPr>
      </w:pPr>
      <w:r>
        <w:rPr>
          <w:sz w:val="24"/>
        </w:rPr>
        <w:t>Prepared  leases for rental properties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3240" w:leader="none"/>
        </w:tabs>
        <w:ind w:hanging="360" w:start="3240" w:end="0"/>
        <w:rPr>
          <w:sz w:val="24"/>
        </w:rPr>
      </w:pPr>
      <w:r>
        <w:rPr>
          <w:sz w:val="24"/>
        </w:rPr>
        <w:t>Maintained corporate records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3240" w:leader="none"/>
        </w:tabs>
        <w:ind w:hanging="360" w:start="3240" w:end="0"/>
        <w:rPr>
          <w:sz w:val="24"/>
        </w:rPr>
      </w:pPr>
      <w:r>
        <w:rPr>
          <w:sz w:val="24"/>
        </w:rPr>
        <w:t>Prepared board meeting agendas and minutes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3240" w:leader="none"/>
        </w:tabs>
        <w:ind w:hanging="360" w:start="3240" w:end="0"/>
        <w:rPr>
          <w:sz w:val="24"/>
        </w:rPr>
      </w:pPr>
      <w:r>
        <w:rPr>
          <w:sz w:val="24"/>
        </w:rPr>
        <w:t>Participated in screening and interviewing candidates for receptionist position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EDUCATION:</w:t>
        <w:tab/>
        <w:tab/>
        <w:t>B. S., Baylor University</w:t>
      </w:r>
    </w:p>
    <w:p>
      <w:pPr>
        <w:pStyle w:val="Normal"/>
        <w:rPr>
          <w:sz w:val="24"/>
        </w:rPr>
      </w:pPr>
      <w:r>
        <w:rPr>
          <w:sz w:val="24"/>
        </w:rPr>
        <w:t>COMPUTER SKILLS:</w:t>
        <w:tab/>
        <w:t>Microsoft Word; WordPerfect; Excel; Lotus 1-2-3</w:t>
      </w:r>
    </w:p>
    <w:p>
      <w:pPr>
        <w:pStyle w:val="Normal"/>
        <w:rPr>
          <w:sz w:val="24"/>
        </w:rPr>
      </w:pPr>
      <w:r>
        <w:rPr>
          <w:sz w:val="24"/>
        </w:rPr>
        <w:t xml:space="preserve">VOLUNTEER WORK:          Houston Area Women’s Center, Houston Livestock Show &amp; Rodeo, </w:t>
      </w:r>
    </w:p>
    <w:p>
      <w:pPr>
        <w:pStyle w:val="Normal"/>
        <w:rPr>
          <w:sz w:val="24"/>
        </w:rPr>
      </w:pPr>
      <w:r>
        <w:rPr>
          <w:sz w:val="24"/>
        </w:rPr>
        <w:t xml:space="preserve">                                                </w:t>
      </w:r>
      <w:r>
        <w:rPr>
          <w:sz w:val="24"/>
        </w:rPr>
        <w:t xml:space="preserve">Bellaire Garden Club  </w:t>
        <w:tab/>
      </w:r>
    </w:p>
    <w:sectPr>
      <w:type w:val="nextPage"/>
      <w:pgSz w:w="12240" w:h="15840"/>
      <w:pgMar w:left="576" w:right="576" w:gutter="0" w:header="0" w:top="259" w:footer="0" w:bottom="36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bCs/>
      <w:sz w:val="24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4"/>
    </w:rPr>
  </w:style>
  <w:style w:type="paragraph" w:styleId="BodyText">
    <w:name w:val="Body Text"/>
    <w:basedOn w:val="Normal"/>
    <w:pPr/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2000-02-01T19:29:00Z</dcterms:created>
  <dc:creator/>
  <dc:description/>
  <dc:language>en-CA</dc:language>
  <cp:lastModifiedBy>Default</cp:lastModifiedBy>
  <cp:lastPrinted>2000-07-31T17:37:00Z</cp:lastPrinted>
  <dcterms:modified xsi:type="dcterms:W3CDTF">2000-07-31T22:12:00Z</dcterms:modified>
  <cp:revision>26</cp:revision>
  <dc:subject/>
  <dc:title>PATTI  YOUNG</dc:title>
</cp:coreProperties>
</file>