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7560" w:type="dxa"/>
        <w:jc w:val="start"/>
        <w:tblInd w:w="0" w:type="dxa"/>
        <w:tblLayout w:type="fixed"/>
        <w:tblCellMar>
          <w:top w:w="0" w:type="dxa"/>
          <w:start w:w="108" w:type="dxa"/>
          <w:bottom w:w="0" w:type="dxa"/>
          <w:end w:w="108" w:type="dxa"/>
        </w:tblCellMar>
      </w:tblPr>
      <w:tblGrid>
        <w:gridCol w:w="7560"/>
      </w:tblGrid>
      <w:tr>
        <w:trPr>
          <w:trHeight w:val="1080" w:hRule="atLeast"/>
        </w:trPr>
        <w:tc>
          <w:tcPr>
            <w:tcW w:w="7560" w:type="dxa"/>
            <w:tcBorders/>
          </w:tcPr>
          <w:p>
            <w:pPr>
              <w:pStyle w:val="Heading"/>
              <w:tabs>
                <w:tab w:val="left" w:pos="7200" w:leader="none"/>
              </w:tabs>
              <w:rPr>
                <w:rFonts w:ascii="Times New Roman" w:hAnsi="Times New Roman" w:cs="Times New Roman"/>
                <w:sz w:val="32"/>
                <w:lang w:val="en-CA"/>
              </w:rPr>
            </w:pPr>
            <w:r>
              <w:rPr>
                <w:rFonts w:cs="Times New Roman" w:ascii="Times New Roman" w:hAnsi="Times New Roman"/>
              </w:rPr>
              <w:drawing>
                <wp:inline distT="0" distB="0" distL="0" distR="0">
                  <wp:extent cx="776605" cy="76898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776605" cy="768985"/>
                          </a:xfrm>
                          <a:prstGeom prst="rect">
                            <a:avLst/>
                          </a:prstGeom>
                          <a:noFill/>
                        </pic:spPr>
                      </pic:pic>
                    </a:graphicData>
                  </a:graphic>
                </wp:inline>
              </w:drawing>
            </w:r>
            <w:r>
              <mc:AlternateContent>
                <mc:Choice Requires="wps">
                  <w:drawing>
                    <wp:anchor behindDoc="0" distT="0" distB="0" distL="114935" distR="114935" simplePos="0" locked="0" layoutInCell="0" allowOverlap="1" relativeHeight="4">
                      <wp:simplePos x="0" y="0"/>
                      <wp:positionH relativeFrom="margin">
                        <wp:posOffset>4800600</wp:posOffset>
                      </wp:positionH>
                      <wp:positionV relativeFrom="paragraph">
                        <wp:posOffset>635</wp:posOffset>
                      </wp:positionV>
                      <wp:extent cx="1554480" cy="508000"/>
                      <wp:effectExtent l="0" t="0" r="0" b="0"/>
                      <wp:wrapNone/>
                      <wp:docPr id="2" name="Frame1"/>
                      <a:graphic xmlns:a="http://schemas.openxmlformats.org/drawingml/2006/main">
                        <a:graphicData uri="http://schemas.microsoft.com/office/word/2010/wordprocessingShape">
                          <wps:wsp>
                            <wps:cNvSpPr txBox="1"/>
                            <wps:spPr>
                              <a:xfrm>
                                <a:off x="0" y="0"/>
                                <a:ext cx="1554480" cy="508000"/>
                              </a:xfrm>
                              <a:prstGeom prst="rect"/>
                              <a:solidFill>
                                <a:srgbClr val="FFFFFF">
                                  <a:alpha val="0"/>
                                </a:srgbClr>
                              </a:solidFill>
                            </wps:spPr>
                            <wps:txbx>
                              <w:txbxContent>
                                <w:p>
                                  <w:pPr>
                                    <w:pStyle w:val="Heading2"/>
                                    <w:ind w:hanging="0" w:start="0"/>
                                    <w:rPr/>
                                  </w:pPr>
                                  <w:r>
                                    <w:rPr/>
                                    <w:t>Confidential</w:t>
                                  </w:r>
                                </w:p>
                              </w:txbxContent>
                            </wps:txbx>
                            <wps:bodyPr anchor="t" lIns="92075" tIns="46355" rIns="92075" bIns="46355">
                              <a:noAutofit/>
                            </wps:bodyPr>
                          </wps:wsp>
                        </a:graphicData>
                      </a:graphic>
                    </wp:anchor>
                  </w:drawing>
                </mc:Choice>
                <mc:Fallback>
                  <w:pict>
                    <v:rect fillcolor="#FFFFFF" style="position:absolute;rotation:-0;width:122.4pt;height:40pt;mso-wrap-distance-left:9.05pt;mso-wrap-distance-right:9.05pt;mso-wrap-distance-top:0pt;mso-wrap-distance-bottom:0pt;margin-top:0pt;mso-position-vertical-relative:text;margin-left:378pt;mso-position-horizontal-relative:margin">
                      <v:fill opacity="0f"/>
                      <v:textbox inset="0.100694444444444in,0.0506944444444444in,0.100694444444444in,0.0506944444444444in">
                        <w:txbxContent>
                          <w:p>
                            <w:pPr>
                              <w:pStyle w:val="Heading2"/>
                              <w:ind w:hanging="0" w:start="0"/>
                              <w:rPr/>
                            </w:pPr>
                            <w:r>
                              <w:rPr/>
                              <w:t>Confidential</w:t>
                            </w:r>
                          </w:p>
                        </w:txbxContent>
                      </v:textbox>
                      <w10:wrap type="none"/>
                    </v:rect>
                  </w:pict>
                </mc:Fallback>
              </mc:AlternateContent>
            </w:r>
            <w:r>
              <mc:AlternateContent>
                <mc:Choice Requires="wps">
                  <w:drawing>
                    <wp:anchor behindDoc="0" distT="0" distB="0" distL="114935" distR="114935" simplePos="0" locked="0" layoutInCell="0" allowOverlap="1" relativeHeight="5">
                      <wp:simplePos x="0" y="0"/>
                      <wp:positionH relativeFrom="margin">
                        <wp:posOffset>777240</wp:posOffset>
                      </wp:positionH>
                      <wp:positionV relativeFrom="paragraph">
                        <wp:posOffset>457200</wp:posOffset>
                      </wp:positionV>
                      <wp:extent cx="3931920" cy="640080"/>
                      <wp:effectExtent l="0" t="0" r="0" b="0"/>
                      <wp:wrapNone/>
                      <wp:docPr id="3" name="Frame2"/>
                      <a:graphic xmlns:a="http://schemas.openxmlformats.org/drawingml/2006/main">
                        <a:graphicData uri="http://schemas.microsoft.com/office/word/2010/wordprocessingShape">
                          <wps:wsp>
                            <wps:cNvSpPr txBox="1"/>
                            <wps:spPr>
                              <a:xfrm>
                                <a:off x="0" y="0"/>
                                <a:ext cx="3931920" cy="640080"/>
                              </a:xfrm>
                              <a:prstGeom prst="rect"/>
                              <a:solidFill>
                                <a:srgbClr val="FFFFFF"/>
                              </a:solidFill>
                            </wps:spPr>
                            <wps:txbx>
                              <w:txbxContent>
                                <w:p>
                                  <w:pPr>
                                    <w:pStyle w:val="Heading1"/>
                                    <w:ind w:hanging="0" w:start="0"/>
                                    <w:jc w:val="center"/>
                                    <w:rPr/>
                                  </w:pPr>
                                  <w:r>
                                    <w:rPr/>
                                    <w:t>ETS Personal Achievement Award Request Form</w:t>
                                  </w:r>
                                </w:p>
                              </w:txbxContent>
                            </wps:txbx>
                            <wps:bodyPr anchor="t" lIns="92075" tIns="46355" rIns="92075" bIns="46355">
                              <a:noAutofit/>
                            </wps:bodyPr>
                          </wps:wsp>
                        </a:graphicData>
                      </a:graphic>
                    </wp:anchor>
                  </w:drawing>
                </mc:Choice>
                <mc:Fallback>
                  <w:pict>
                    <v:rect fillcolor="#FFFFFF" style="position:absolute;rotation:-0;width:309.6pt;height:50.4pt;mso-wrap-distance-left:9.05pt;mso-wrap-distance-right:9.05pt;mso-wrap-distance-top:0pt;mso-wrap-distance-bottom:0pt;margin-top:36pt;mso-position-vertical-relative:text;margin-left:61.2pt;mso-position-horizontal-relative:margin">
                      <v:textbox inset="0.100694444444444in,0.0506944444444444in,0.100694444444444in,0.0506944444444444in">
                        <w:txbxContent>
                          <w:p>
                            <w:pPr>
                              <w:pStyle w:val="Heading1"/>
                              <w:ind w:hanging="0" w:start="0"/>
                              <w:jc w:val="center"/>
                              <w:rPr/>
                            </w:pPr>
                            <w:r>
                              <w:rPr/>
                              <w:t>ETS Personal Achievement Award Request Form</w:t>
                            </w:r>
                          </w:p>
                        </w:txbxContent>
                      </v:textbox>
                      <w10:wrap type="none"/>
                    </v:rect>
                  </w:pict>
                </mc:Fallback>
              </mc:AlternateContent>
            </w:r>
          </w:p>
          <w:p>
            <w:pPr>
              <w:pStyle w:val="Normal"/>
              <w:tabs>
                <w:tab w:val="clear" w:pos="540"/>
                <w:tab w:val="left" w:pos="7200" w:leader="none"/>
              </w:tabs>
              <w:rPr>
                <w:rFonts w:ascii="Times New Roman" w:hAnsi="Times New Roman" w:cs="Times New Roman"/>
                <w:b/>
                <w:sz w:val="32"/>
                <w:lang w:val="en-CA"/>
              </w:rPr>
            </w:pPr>
            <w:r>
              <w:rPr>
                <w:rFonts w:cs="Times New Roman" w:ascii="Times New Roman" w:hAnsi="Times New Roman"/>
                <w:b/>
                <w:sz w:val="32"/>
                <w:lang w:val="en-CA"/>
              </w:rPr>
            </w:r>
          </w:p>
        </w:tc>
      </w:tr>
    </w:tbl>
    <w:p>
      <w:pPr>
        <w:pStyle w:val="Normal"/>
        <w:tabs>
          <w:tab w:val="clear" w:pos="540"/>
          <w:tab w:val="left" w:pos="4320" w:leader="none"/>
          <w:tab w:val="left" w:pos="5220" w:leader="none"/>
          <w:tab w:val="left" w:pos="5580" w:leader="none"/>
          <w:tab w:val="left" w:pos="5760" w:leader="none"/>
          <w:tab w:val="left" w:pos="6120" w:leader="none"/>
          <w:tab w:val="left" w:pos="6300" w:leader="none"/>
          <w:tab w:val="left" w:pos="6840" w:leader="none"/>
          <w:tab w:val="left" w:pos="7200" w:leader="none"/>
        </w:tabs>
        <w:rPr/>
      </w:pPr>
      <w:r>
        <w:rPr>
          <w:rFonts w:cs="Times New Roman" w:ascii="Times New Roman" w:hAnsi="Times New Roman"/>
          <w:b/>
        </w:rPr>
        <w:tab/>
      </w:r>
      <w:r>
        <w:rPr>
          <w:rFonts w:cs="Times New Roman" w:ascii="Times New Roman" w:hAnsi="Times New Roman"/>
          <w:b/>
          <w:sz w:val="20"/>
        </w:rPr>
        <w:tab/>
      </w:r>
    </w:p>
    <w:p>
      <w:pPr>
        <w:pStyle w:val="Heading4"/>
        <w:tabs>
          <w:tab w:val="left" w:pos="4050" w:leader="none"/>
          <w:tab w:val="left" w:pos="5220" w:leader="none"/>
          <w:tab w:val="left" w:pos="6300" w:leader="none"/>
          <w:tab w:val="left" w:pos="7200" w:leader="none"/>
        </w:tabs>
        <w:ind w:hanging="0" w:start="0"/>
        <w:rPr/>
      </w:pPr>
      <w:r>
        <w:rPr/>
        <w:t>EMPLOYEE INFORMATION</w:t>
        <w:tab/>
      </w:r>
      <w:r>
        <w:rPr>
          <w:b w:val="false"/>
        </w:rPr>
        <w:t>Check one:</w:t>
        <w:tab/>
      </w:r>
      <w:r>
        <w:rPr>
          <w:sz w:val="32"/>
        </w:rPr>
        <w:t xml:space="preserve">x </w:t>
      </w:r>
      <w:r>
        <w:rPr>
          <w:b w:val="false"/>
          <w:sz w:val="20"/>
        </w:rPr>
        <w:t>PAA</w:t>
      </w:r>
      <w:r>
        <w:rPr>
          <w:b w:val="false"/>
        </w:rPr>
        <w:t xml:space="preserve"> </w:t>
        <w:tab/>
      </w:r>
      <w:r>
        <w:rPr>
          <w:rFonts w:eastAsia="Wingdings" w:cs="Wingdings" w:ascii="Wingdings" w:hAnsi="Wingdings"/>
          <w:sz w:val="32"/>
        </w:rPr>
        <w:sym w:font="Wingdings" w:char="f0a8"/>
      </w:r>
      <w:r>
        <w:rPr>
          <w:sz w:val="32"/>
        </w:rPr>
        <w:t xml:space="preserve"> </w:t>
      </w:r>
      <w:r>
        <w:rPr>
          <w:b w:val="false"/>
          <w:sz w:val="20"/>
        </w:rPr>
        <w:t>American Express Gift Cheque</w:t>
      </w:r>
      <w:r>
        <w:rPr/>
        <w:tab/>
      </w:r>
    </w:p>
    <w:tbl>
      <w:tblPr>
        <w:tblW w:w="10098" w:type="dxa"/>
        <w:jc w:val="start"/>
        <w:tblInd w:w="0" w:type="dxa"/>
        <w:tblLayout w:type="fixed"/>
        <w:tblCellMar>
          <w:top w:w="0" w:type="dxa"/>
          <w:start w:w="108" w:type="dxa"/>
          <w:bottom w:w="0" w:type="dxa"/>
          <w:end w:w="108" w:type="dxa"/>
        </w:tblCellMar>
      </w:tblPr>
      <w:tblGrid>
        <w:gridCol w:w="792"/>
        <w:gridCol w:w="936"/>
        <w:gridCol w:w="90"/>
        <w:gridCol w:w="1366"/>
        <w:gridCol w:w="434"/>
        <w:gridCol w:w="11"/>
        <w:gridCol w:w="1"/>
        <w:gridCol w:w="258"/>
        <w:gridCol w:w="1152"/>
        <w:gridCol w:w="1638"/>
        <w:gridCol w:w="270"/>
        <w:gridCol w:w="450"/>
        <w:gridCol w:w="450"/>
        <w:gridCol w:w="177"/>
        <w:gridCol w:w="615"/>
        <w:gridCol w:w="1440"/>
        <w:gridCol w:w="2"/>
        <w:gridCol w:w="16"/>
      </w:tblGrid>
      <w:tr>
        <w:trPr>
          <w:trHeight w:val="450" w:hRule="atLeast"/>
        </w:trPr>
        <w:tc>
          <w:tcPr>
            <w:tcW w:w="3888" w:type="dxa"/>
            <w:gridSpan w:val="8"/>
            <w:tcBorders>
              <w:top w:val="single" w:sz="18" w:space="0" w:color="000000"/>
              <w:end w:val="single" w:sz="2" w:space="0" w:color="000000"/>
            </w:tcBorders>
          </w:tcPr>
          <w:p>
            <w:pPr>
              <w:pStyle w:val="Normal"/>
              <w:rPr>
                <w:rFonts w:ascii="Times New Roman" w:hAnsi="Times New Roman" w:cs="Times New Roman"/>
                <w:sz w:val="16"/>
              </w:rPr>
            </w:pPr>
            <w:r>
              <w:rPr>
                <w:rFonts w:cs="Times New Roman" w:ascii="Times New Roman" w:hAnsi="Times New Roman"/>
                <w:sz w:val="16"/>
              </w:rPr>
              <w:t>NAME</w:t>
            </w:r>
          </w:p>
          <w:p>
            <w:pPr>
              <w:pStyle w:val="Normal"/>
              <w:rPr>
                <w:rFonts w:ascii="Arial" w:hAnsi="Arial" w:cs="Arial"/>
                <w:sz w:val="20"/>
              </w:rPr>
            </w:pPr>
            <w:r>
              <w:rPr>
                <w:rFonts w:cs="Arial" w:ascii="Arial" w:hAnsi="Arial"/>
                <w:sz w:val="20"/>
              </w:rPr>
              <w:t>Hoyt Ivey</w:t>
            </w:r>
          </w:p>
        </w:tc>
        <w:tc>
          <w:tcPr>
            <w:tcW w:w="3510" w:type="dxa"/>
            <w:gridSpan w:val="4"/>
            <w:tcBorders>
              <w:top w:val="single" w:sz="18" w:space="0" w:color="000000"/>
              <w:start w:val="single" w:sz="2" w:space="0" w:color="000000"/>
              <w:end w:val="single" w:sz="2" w:space="0" w:color="000000"/>
            </w:tcBorders>
          </w:tcPr>
          <w:p>
            <w:pPr>
              <w:pStyle w:val="Normal"/>
              <w:tabs>
                <w:tab w:val="left" w:pos="216" w:leader="none"/>
                <w:tab w:val="left" w:pos="540" w:leader="none"/>
              </w:tabs>
              <w:rPr>
                <w:rFonts w:ascii="Times New Roman" w:hAnsi="Times New Roman" w:cs="Times New Roman"/>
                <w:sz w:val="16"/>
              </w:rPr>
            </w:pPr>
            <w:r>
              <w:rPr>
                <w:rFonts w:cs="Times New Roman" w:ascii="Times New Roman" w:hAnsi="Times New Roman"/>
                <w:sz w:val="16"/>
              </w:rPr>
              <w:t>TITLE</w:t>
            </w:r>
          </w:p>
          <w:p>
            <w:pPr>
              <w:pStyle w:val="Normal"/>
              <w:tabs>
                <w:tab w:val="left" w:pos="216" w:leader="none"/>
                <w:tab w:val="left" w:pos="540" w:leader="none"/>
              </w:tabs>
              <w:rPr>
                <w:rFonts w:ascii="Arial" w:hAnsi="Arial" w:cs="Arial"/>
                <w:sz w:val="20"/>
              </w:rPr>
            </w:pPr>
            <w:r>
              <w:rPr>
                <w:rFonts w:cs="Arial" w:ascii="Arial" w:hAnsi="Arial"/>
                <w:sz w:val="20"/>
              </w:rPr>
              <w:t>Sr. Accounting Specialist</w:t>
            </w:r>
          </w:p>
        </w:tc>
        <w:tc>
          <w:tcPr>
            <w:tcW w:w="2700" w:type="dxa"/>
            <w:gridSpan w:val="4"/>
            <w:tcBorders>
              <w:top w:val="single" w:sz="18" w:space="0" w:color="000000"/>
              <w:start w:val="single" w:sz="2" w:space="0" w:color="000000"/>
            </w:tcBorders>
          </w:tcPr>
          <w:p>
            <w:pPr>
              <w:pStyle w:val="Normal"/>
              <w:tabs>
                <w:tab w:val="left" w:pos="216" w:leader="none"/>
                <w:tab w:val="left" w:pos="540" w:leader="none"/>
              </w:tabs>
              <w:rPr>
                <w:rFonts w:ascii="Times New Roman" w:hAnsi="Times New Roman" w:cs="Times New Roman"/>
                <w:sz w:val="16"/>
              </w:rPr>
            </w:pPr>
            <w:r>
              <w:rPr>
                <w:rFonts w:cs="Times New Roman" w:ascii="Times New Roman" w:hAnsi="Times New Roman"/>
                <w:sz w:val="16"/>
              </w:rPr>
              <w:t>PERSONNEL NO</w:t>
            </w:r>
          </w:p>
          <w:p>
            <w:pPr>
              <w:pStyle w:val="Normal"/>
              <w:tabs>
                <w:tab w:val="left" w:pos="216" w:leader="none"/>
                <w:tab w:val="left" w:pos="540" w:leader="none"/>
              </w:tabs>
              <w:rPr>
                <w:rFonts w:ascii="Arial" w:hAnsi="Arial" w:cs="Arial"/>
                <w:sz w:val="20"/>
              </w:rPr>
            </w:pPr>
            <w:r>
              <w:rPr>
                <w:rFonts w:cs="Arial" w:ascii="Arial" w:hAnsi="Arial"/>
                <w:sz w:val="20"/>
              </w:rPr>
              <w:t>00503957</w:t>
            </w:r>
          </w:p>
        </w:tc>
      </w:tr>
      <w:tr>
        <w:trPr/>
        <w:tc>
          <w:tcPr>
            <w:tcW w:w="3888" w:type="dxa"/>
            <w:gridSpan w:val="8"/>
            <w:tcBorders>
              <w:top w:val="single" w:sz="6" w:space="0" w:color="000000"/>
              <w:end w:val="single" w:sz="6" w:space="0" w:color="000000"/>
            </w:tcBorders>
          </w:tcPr>
          <w:p>
            <w:pPr>
              <w:pStyle w:val="Normal"/>
              <w:rPr>
                <w:rFonts w:ascii="Arial" w:hAnsi="Arial" w:cs="Arial"/>
                <w:sz w:val="16"/>
              </w:rPr>
            </w:pPr>
            <w:r>
              <w:rPr>
                <w:rFonts w:cs="Times New Roman" w:ascii="Times New Roman" w:hAnsi="Times New Roman"/>
                <w:sz w:val="16"/>
              </w:rPr>
              <w:t xml:space="preserve">CO#  </w:t>
            </w:r>
          </w:p>
        </w:tc>
        <w:tc>
          <w:tcPr>
            <w:tcW w:w="3510" w:type="dxa"/>
            <w:gridSpan w:val="4"/>
            <w:tcBorders>
              <w:top w:val="single" w:sz="6" w:space="0" w:color="000000"/>
              <w:end w:val="single" w:sz="6" w:space="0" w:color="000000"/>
            </w:tcBorders>
          </w:tcPr>
          <w:p>
            <w:pPr>
              <w:pStyle w:val="Normal"/>
              <w:rPr/>
            </w:pPr>
            <w:r>
              <w:rPr>
                <w:rFonts w:cs="Times New Roman" w:ascii="Times New Roman" w:hAnsi="Times New Roman"/>
                <w:sz w:val="16"/>
              </w:rPr>
              <w:t xml:space="preserve">COST CENTER# </w:t>
            </w:r>
            <w:r>
              <w:rPr>
                <w:rFonts w:cs="Arial" w:ascii="Arial" w:hAnsi="Arial"/>
                <w:sz w:val="16"/>
              </w:rPr>
              <w:t xml:space="preserve"> </w:t>
            </w:r>
          </w:p>
        </w:tc>
        <w:tc>
          <w:tcPr>
            <w:tcW w:w="2682" w:type="dxa"/>
            <w:gridSpan w:val="4"/>
            <w:tcBorders>
              <w:top w:val="single" w:sz="6" w:space="0" w:color="000000"/>
            </w:tcBorders>
          </w:tcPr>
          <w:p>
            <w:pPr>
              <w:pStyle w:val="Normal"/>
              <w:rPr>
                <w:rFonts w:ascii="Times New Roman" w:hAnsi="Times New Roman" w:cs="Times New Roman"/>
                <w:sz w:val="16"/>
              </w:rPr>
            </w:pPr>
            <w:r>
              <w:rPr>
                <w:rFonts w:cs="Times New Roman" w:ascii="Times New Roman" w:hAnsi="Times New Roman"/>
                <w:sz w:val="16"/>
              </w:rPr>
              <w:t>SOCIAL SECURITY NUMBER</w:t>
            </w:r>
          </w:p>
        </w:tc>
      </w:tr>
      <w:tr>
        <w:trPr>
          <w:trHeight w:val="252" w:hRule="atLeast"/>
        </w:trPr>
        <w:tc>
          <w:tcPr>
            <w:tcW w:w="3888" w:type="dxa"/>
            <w:gridSpan w:val="8"/>
            <w:tcBorders>
              <w:bottom w:val="single" w:sz="6" w:space="0" w:color="000000"/>
              <w:end w:val="single" w:sz="6" w:space="0" w:color="000000"/>
            </w:tcBorders>
          </w:tcPr>
          <w:p>
            <w:pPr>
              <w:pStyle w:val="Normal"/>
              <w:tabs>
                <w:tab w:val="clear" w:pos="540"/>
                <w:tab w:val="left" w:pos="216" w:leader="none"/>
              </w:tabs>
              <w:rPr>
                <w:rFonts w:ascii="Times New Roman" w:hAnsi="Times New Roman" w:cs="Times New Roman"/>
                <w:sz w:val="20"/>
              </w:rPr>
            </w:pPr>
            <w:r>
              <w:rPr>
                <w:rFonts w:cs="Times New Roman" w:ascii="Times New Roman" w:hAnsi="Times New Roman"/>
                <w:sz w:val="20"/>
              </w:rPr>
              <w:tab/>
            </w:r>
            <w:r>
              <w:rPr>
                <w:rFonts w:cs="Arial" w:ascii="Arial" w:hAnsi="Arial"/>
                <w:sz w:val="20"/>
              </w:rPr>
              <w:t>0179</w:t>
            </w:r>
          </w:p>
        </w:tc>
        <w:tc>
          <w:tcPr>
            <w:tcW w:w="3510" w:type="dxa"/>
            <w:gridSpan w:val="4"/>
            <w:tcBorders>
              <w:bottom w:val="single" w:sz="6" w:space="0" w:color="000000"/>
              <w:end w:val="single" w:sz="6" w:space="0" w:color="000000"/>
            </w:tcBorders>
          </w:tcPr>
          <w:p>
            <w:pPr>
              <w:pStyle w:val="Normal"/>
              <w:tabs>
                <w:tab w:val="clear" w:pos="540"/>
                <w:tab w:val="left" w:pos="216" w:leader="none"/>
              </w:tabs>
              <w:rPr>
                <w:rFonts w:ascii="Times New Roman" w:hAnsi="Times New Roman" w:cs="Times New Roman"/>
                <w:sz w:val="20"/>
              </w:rPr>
            </w:pPr>
            <w:r>
              <w:rPr>
                <w:rFonts w:cs="Times New Roman" w:ascii="Times New Roman" w:hAnsi="Times New Roman"/>
                <w:sz w:val="20"/>
              </w:rPr>
              <w:tab/>
            </w:r>
            <w:r>
              <w:rPr>
                <w:rFonts w:cs="Arial" w:ascii="Arial" w:hAnsi="Arial"/>
                <w:sz w:val="20"/>
              </w:rPr>
              <w:t>111370</w:t>
            </w:r>
          </w:p>
        </w:tc>
        <w:tc>
          <w:tcPr>
            <w:tcW w:w="2682" w:type="dxa"/>
            <w:gridSpan w:val="4"/>
            <w:tcBorders>
              <w:bottom w:val="single" w:sz="6" w:space="0" w:color="000000"/>
            </w:tcBorders>
          </w:tcPr>
          <w:p>
            <w:pPr>
              <w:pStyle w:val="Normal"/>
              <w:tabs>
                <w:tab w:val="clear" w:pos="540"/>
                <w:tab w:val="left" w:pos="216" w:leader="none"/>
              </w:tabs>
              <w:rPr/>
            </w:pPr>
            <w:r>
              <w:rPr>
                <w:rFonts w:cs="Times New Roman" w:ascii="Times New Roman" w:hAnsi="Times New Roman"/>
                <w:sz w:val="20"/>
              </w:rPr>
              <w:tab/>
            </w:r>
            <w:r>
              <w:rPr>
                <w:rFonts w:cs="Arial" w:ascii="Arial" w:hAnsi="Arial"/>
                <w:sz w:val="20"/>
              </w:rPr>
              <w:t>262-76-1523</w:t>
            </w:r>
          </w:p>
        </w:tc>
      </w:tr>
      <w:tr>
        <w:trPr>
          <w:trHeight w:val="435" w:hRule="atLeast"/>
        </w:trPr>
        <w:tc>
          <w:tcPr>
            <w:tcW w:w="1728" w:type="dxa"/>
            <w:gridSpan w:val="2"/>
            <w:tcBorders/>
          </w:tcPr>
          <w:p>
            <w:pPr>
              <w:pStyle w:val="Normal"/>
              <w:tabs>
                <w:tab w:val="clear" w:pos="540"/>
                <w:tab w:val="left" w:pos="216" w:leader="none"/>
              </w:tabs>
              <w:rPr>
                <w:rFonts w:ascii="Times New Roman" w:hAnsi="Times New Roman" w:cs="Times New Roman"/>
                <w:sz w:val="16"/>
              </w:rPr>
            </w:pPr>
            <w:r>
              <w:rPr>
                <w:rFonts w:cs="Times New Roman" w:ascii="Times New Roman" w:hAnsi="Times New Roman"/>
                <w:sz w:val="16"/>
              </w:rPr>
              <w:t>DATE OF REQUEST</w:t>
              <w:tab/>
            </w:r>
            <w:bookmarkStart w:id="0" w:name="CoNo"/>
            <w:bookmarkEnd w:id="0"/>
          </w:p>
          <w:p>
            <w:pPr>
              <w:pStyle w:val="Normal"/>
              <w:tabs>
                <w:tab w:val="clear" w:pos="540"/>
                <w:tab w:val="left" w:pos="216" w:leader="none"/>
              </w:tabs>
              <w:rPr>
                <w:rFonts w:ascii="Arial" w:hAnsi="Arial" w:cs="Arial"/>
                <w:sz w:val="20"/>
              </w:rPr>
            </w:pPr>
            <w:r>
              <w:rPr>
                <w:rFonts w:cs="Arial" w:ascii="Arial" w:hAnsi="Arial"/>
                <w:sz w:val="20"/>
              </w:rPr>
              <w:t>11/9/00</w:t>
            </w:r>
          </w:p>
        </w:tc>
        <w:tc>
          <w:tcPr>
            <w:tcW w:w="4950" w:type="dxa"/>
            <w:gridSpan w:val="8"/>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sz w:val="16"/>
              </w:rPr>
            </w:pPr>
            <w:bookmarkStart w:id="1" w:name="DeptName"/>
            <w:bookmarkStart w:id="2" w:name="DeptNo"/>
            <w:bookmarkEnd w:id="1"/>
            <w:bookmarkEnd w:id="2"/>
            <w:r>
              <w:rPr>
                <w:rFonts w:cs="Times New Roman" w:ascii="Times New Roman" w:hAnsi="Times New Roman"/>
                <w:sz w:val="16"/>
              </w:rPr>
              <w:t>ORG UNIT NAME</w:t>
            </w:r>
          </w:p>
          <w:p>
            <w:pPr>
              <w:pStyle w:val="Normal"/>
              <w:rPr>
                <w:rFonts w:ascii="Arial" w:hAnsi="Arial" w:cs="Arial"/>
                <w:sz w:val="20"/>
              </w:rPr>
            </w:pPr>
            <w:r>
              <w:rPr>
                <w:rFonts w:cs="Arial" w:ascii="Arial" w:hAnsi="Arial"/>
                <w:sz w:val="20"/>
              </w:rPr>
              <w:t>NNG/TW Accounting &amp; Reporting</w:t>
            </w:r>
          </w:p>
        </w:tc>
        <w:tc>
          <w:tcPr>
            <w:tcW w:w="3402" w:type="dxa"/>
            <w:gridSpan w:val="6"/>
            <w:tcBorders/>
          </w:tcPr>
          <w:p>
            <w:pPr>
              <w:pStyle w:val="Normal"/>
              <w:tabs>
                <w:tab w:val="clear" w:pos="540"/>
                <w:tab w:val="left" w:pos="216" w:leader="none"/>
              </w:tabs>
              <w:rPr>
                <w:rFonts w:ascii="Times New Roman" w:hAnsi="Times New Roman" w:cs="Times New Roman"/>
                <w:sz w:val="16"/>
              </w:rPr>
            </w:pPr>
            <w:r>
              <w:rPr>
                <w:rFonts w:cs="Times New Roman" w:ascii="Times New Roman" w:hAnsi="Times New Roman"/>
                <w:sz w:val="16"/>
              </w:rPr>
              <w:t xml:space="preserve">SUPERVISOR </w:t>
            </w:r>
          </w:p>
          <w:p>
            <w:pPr>
              <w:pStyle w:val="Normal"/>
              <w:tabs>
                <w:tab w:val="clear" w:pos="540"/>
                <w:tab w:val="left" w:pos="216" w:leader="none"/>
              </w:tabs>
              <w:rPr>
                <w:rFonts w:ascii="Arial" w:hAnsi="Arial" w:cs="Arial"/>
                <w:sz w:val="20"/>
              </w:rPr>
            </w:pPr>
            <w:r>
              <w:rPr>
                <w:rFonts w:cs="Arial" w:ascii="Arial" w:hAnsi="Arial"/>
                <w:sz w:val="20"/>
              </w:rPr>
              <w:t>Harry Walters</w:t>
            </w:r>
          </w:p>
        </w:tc>
      </w:tr>
      <w:tr>
        <w:trPr>
          <w:trHeight w:val="2547" w:hRule="exact"/>
        </w:trPr>
        <w:tc>
          <w:tcPr>
            <w:tcW w:w="792" w:type="dxa"/>
            <w:tcBorders>
              <w:top w:val="single" w:sz="18" w:space="0" w:color="000000"/>
              <w:bottom w:val="single" w:sz="6" w:space="0" w:color="000000"/>
              <w:end w:val="single" w:sz="6" w:space="0" w:color="000000"/>
            </w:tcBorders>
          </w:tcPr>
          <w:p>
            <w:pPr>
              <w:pStyle w:val="Normal"/>
              <w:snapToGrid w:val="false"/>
              <w:rPr>
                <w:rFonts w:ascii="Times New Roman" w:hAnsi="Times New Roman" w:cs="Times New Roman"/>
                <w:sz w:val="32"/>
                <w:lang w:val="en-CA"/>
              </w:rPr>
            </w:pPr>
            <w:r>
              <w:rPr>
                <w:rFonts w:cs="Times New Roman" w:ascii="Times New Roman" w:hAnsi="Times New Roman"/>
                <w:sz w:val="32"/>
                <w:lang w:val="en-CA"/>
              </w:rPr>
              <mc:AlternateContent>
                <mc:Choice Requires="wps">
                  <w:drawing>
                    <wp:anchor behindDoc="0" distT="0" distB="0" distL="114935" distR="114935" simplePos="0" locked="0" layoutInCell="0" allowOverlap="1" relativeHeight="8">
                      <wp:simplePos x="0" y="0"/>
                      <wp:positionH relativeFrom="margin">
                        <wp:posOffset>-583565</wp:posOffset>
                      </wp:positionH>
                      <wp:positionV relativeFrom="paragraph">
                        <wp:posOffset>-471805</wp:posOffset>
                      </wp:positionV>
                      <wp:extent cx="1534795" cy="457835"/>
                      <wp:effectExtent l="0" t="0" r="0" b="0"/>
                      <wp:wrapNone/>
                      <wp:docPr id="4" name=""/>
                      <a:graphic xmlns:a="http://schemas.openxmlformats.org/drawingml/2006/main">
                        <a:graphicData uri="http://schemas.microsoft.com/office/word/2010/wordprocessingShape">
                          <wps:wsp>
                            <wps:cNvSpPr txBox="1"/>
                            <wps:spPr>
                              <a:xfrm rot="16200000">
                                <a:off x="0" y="0"/>
                                <a:ext cx="1534680" cy="457920"/>
                              </a:xfrm>
                              <a:prstGeom prst="rect">
                                <a:avLst/>
                              </a:prstGeom>
                              <a:noFill/>
                              <a:ln w="0">
                                <a:noFill/>
                              </a:ln>
                            </wps:spPr>
                            <wps:txbx>
                              <w:txbxContent>
                                <w:p>
                                  <w:pPr>
                                    <w:tabs>
                                      <w:tab w:val="left" w:pos="540" w:leader="none"/>
                                    </w:tabs>
                                    <w:overflowPunct w:val="false"/>
                                    <w:bidi w:val="0"/>
                                    <w:jc w:val="center"/>
                                    <w:rPr/>
                                  </w:pPr>
                                  <w:r>
                                    <w:rPr>
                                      <w:kern w:val="2"/>
                                      <w:sz w:val="28"/>
                                      <w:b/>
                                      <w:szCs w:val="20"/>
                                      <w:rFonts w:ascii="Times New Roman" w:hAnsi="Times New Roman" w:eastAsia="Times New Roman" w:cs="Times New Roman"/>
                                      <w:color w:val="auto"/>
                                      <w:lang w:val="en-US"/>
                                    </w:rPr>
                                    <w:t>Accomplishment</w:t>
                                  </w:r>
                                </w:p>
                              </w:txbxContent>
                            </wps:txbx>
                            <wps:bodyPr wrap="square" lIns="45720" rIns="45720" tIns="91440" bIns="91440" anchor="t">
                              <a:noAutofit/>
                            </wps:bodyPr>
                          </wps:wsp>
                        </a:graphicData>
                      </a:graphic>
                    </wp:anchor>
                  </w:drawing>
                </mc:Choice>
                <mc:Fallback>
                  <w:pict>
                    <v:shapetype id="_x0000_t202" coordsize="21600,21600" o:spt="202" path="m,l,21600l21600,21600l21600,xe">
                      <v:stroke joinstyle="miter"/>
                      <v:path gradientshapeok="t" o:connecttype="rect"/>
                    </v:shapetype>
                    <v:shape id="shape_0" stroked="f" o:allowincell="f" style="position:absolute;margin-left:-46pt;margin-top:-37.2pt;width:120.8pt;height:36pt;mso-wrap-style:square;v-text-anchor:top;rotation:270;mso-position-horizontal-relative:margin" type="_x0000_t202">
                      <v:textbox style="mso-layout-flow-alt:bottom-to-top">
                        <w:txbxContent>
                          <w:p>
                            <w:pPr>
                              <w:tabs>
                                <w:tab w:val="left" w:pos="540" w:leader="none"/>
                              </w:tabs>
                              <w:overflowPunct w:val="false"/>
                              <w:bidi w:val="0"/>
                              <w:jc w:val="center"/>
                              <w:rPr/>
                            </w:pPr>
                            <w:r>
                              <w:rPr>
                                <w:kern w:val="2"/>
                                <w:sz w:val="28"/>
                                <w:b/>
                                <w:szCs w:val="20"/>
                                <w:rFonts w:ascii="Times New Roman" w:hAnsi="Times New Roman" w:eastAsia="Times New Roman" w:cs="Times New Roman"/>
                                <w:color w:val="auto"/>
                                <w:lang w:val="en-US"/>
                              </w:rPr>
                              <w:t>Accomplishment</w:t>
                            </w:r>
                          </w:p>
                        </w:txbxContent>
                      </v:textbox>
                      <v:fill o:detectmouseclick="t" on="false"/>
                      <v:stroke color="#3465a4" joinstyle="round" endcap="flat"/>
                      <w10:wrap type="none"/>
                    </v:shape>
                  </w:pict>
                </mc:Fallback>
              </mc:AlternateContent>
            </w:r>
          </w:p>
        </w:tc>
        <w:tc>
          <w:tcPr>
            <w:tcW w:w="9288" w:type="dxa"/>
            <w:gridSpan w:val="15"/>
            <w:tcBorders>
              <w:top w:val="single" w:sz="18" w:space="0" w:color="000000"/>
              <w:bottom w:val="single" w:sz="6" w:space="0" w:color="000000"/>
            </w:tcBorders>
          </w:tcPr>
          <w:p>
            <w:pPr>
              <w:pStyle w:val="Normal"/>
              <w:rPr>
                <w:rFonts w:ascii="Arial" w:hAnsi="Arial" w:cs="Arial"/>
                <w:sz w:val="20"/>
              </w:rPr>
            </w:pPr>
            <w:bookmarkStart w:id="3" w:name="Accomplish"/>
            <w:bookmarkEnd w:id="3"/>
            <w:r>
              <w:rPr>
                <w:rFonts w:cs="Arial" w:ascii="Arial" w:hAnsi="Arial"/>
                <w:sz w:val="20"/>
              </w:rPr>
              <w:t>Hoyt was very instrumental in making changes to ETS Hyperion to accommodate data extracted from SAP.  His effort included conceptual planning and consideration of reporting requirements, adding SAP accounts to the Hyperion chart of accounts, updating other Hyperion tables and master files, writing an Access program to strip NNG, TW and Citrus data from the SAP extract file created for corporate Hyperion, and testing the modified Hyperion application.</w:t>
            </w:r>
          </w:p>
        </w:tc>
      </w:tr>
      <w:tr>
        <w:trPr/>
        <w:tc>
          <w:tcPr>
            <w:tcW w:w="792" w:type="dxa"/>
            <w:tcBorders>
              <w:bottom w:val="single" w:sz="6" w:space="0" w:color="000000"/>
              <w:end w:val="single" w:sz="6" w:space="0" w:color="000000"/>
            </w:tcBorders>
          </w:tcPr>
          <w:p>
            <w:pPr>
              <w:pStyle w:val="Normal"/>
              <w:snapToGrid w:val="false"/>
              <w:rPr>
                <w:rFonts w:ascii="Times New Roman" w:hAnsi="Times New Roman" w:cs="Times New Roman"/>
                <w:sz w:val="16"/>
              </w:rPr>
            </w:pPr>
            <w:r>
              <w:rPr>
                <w:rFonts w:cs="Times New Roman" w:ascii="Times New Roman" w:hAnsi="Times New Roman"/>
                <w:sz w:val="16"/>
              </w:rPr>
            </w:r>
          </w:p>
        </w:tc>
        <w:tc>
          <w:tcPr>
            <w:tcW w:w="9288" w:type="dxa"/>
            <w:gridSpan w:val="15"/>
            <w:tcBorders>
              <w:bottom w:val="single" w:sz="6" w:space="0" w:color="000000"/>
            </w:tcBorders>
          </w:tcPr>
          <w:p>
            <w:pPr>
              <w:pStyle w:val="Normal"/>
              <w:rPr>
                <w:rFonts w:ascii="Times New Roman" w:hAnsi="Times New Roman" w:cs="Times New Roman"/>
                <w:sz w:val="16"/>
              </w:rPr>
            </w:pPr>
            <w:r>
              <w:rPr>
                <w:rFonts w:cs="Times New Roman" w:ascii="Times New Roman" w:hAnsi="Times New Roman"/>
                <w:sz w:val="16"/>
              </w:rPr>
              <w:t>(HOW DOES THIS ACCOMPLISHMENT REFLECT EXCELLENCE OF PERFORMANCE AND HELP THE COMPANY ACHIEVE ITS GOALS?)</w:t>
            </w:r>
          </w:p>
        </w:tc>
      </w:tr>
      <w:tr>
        <w:trPr>
          <w:trHeight w:val="2472" w:hRule="exact"/>
        </w:trPr>
        <w:tc>
          <w:tcPr>
            <w:tcW w:w="792" w:type="dxa"/>
            <w:tcBorders>
              <w:top w:val="single" w:sz="6" w:space="0" w:color="000000"/>
              <w:end w:val="single" w:sz="6" w:space="0" w:color="000000"/>
            </w:tcBorders>
          </w:tcPr>
          <w:p>
            <w:pPr>
              <w:pStyle w:val="Normal"/>
              <w:snapToGrid w:val="false"/>
              <w:rPr>
                <w:rFonts w:ascii="Times New Roman" w:hAnsi="Times New Roman" w:cs="Times New Roman"/>
                <w:sz w:val="16"/>
                <w:lang w:val="en-CA"/>
              </w:rPr>
            </w:pPr>
            <w:r>
              <w:rPr>
                <w:rFonts w:cs="Times New Roman" w:ascii="Times New Roman" w:hAnsi="Times New Roman"/>
                <w:sz w:val="16"/>
                <w:lang w:val="en-CA"/>
              </w:rPr>
              <mc:AlternateContent>
                <mc:Choice Requires="wps">
                  <w:drawing>
                    <wp:anchor behindDoc="0" distT="0" distB="0" distL="114935" distR="114935" simplePos="0" locked="0" layoutInCell="0" allowOverlap="1" relativeHeight="7">
                      <wp:simplePos x="0" y="0"/>
                      <wp:positionH relativeFrom="margin">
                        <wp:posOffset>-665480</wp:posOffset>
                      </wp:positionH>
                      <wp:positionV relativeFrom="paragraph">
                        <wp:posOffset>-532765</wp:posOffset>
                      </wp:positionV>
                      <wp:extent cx="1606550" cy="549275"/>
                      <wp:effectExtent l="0" t="0" r="0" b="0"/>
                      <wp:wrapNone/>
                      <wp:docPr id="5" name=""/>
                      <a:graphic xmlns:a="http://schemas.openxmlformats.org/drawingml/2006/main">
                        <a:graphicData uri="http://schemas.microsoft.com/office/word/2010/wordprocessingShape">
                          <wps:wsp>
                            <wps:cNvSpPr txBox="1"/>
                            <wps:spPr>
                              <a:xfrm rot="16200000">
                                <a:off x="0" y="0"/>
                                <a:ext cx="1606680" cy="549360"/>
                              </a:xfrm>
                              <a:prstGeom prst="rect">
                                <a:avLst/>
                              </a:prstGeom>
                              <a:noFill/>
                              <a:ln w="0">
                                <a:noFill/>
                              </a:ln>
                            </wps:spPr>
                            <wps:txbx>
                              <w:txbxContent>
                                <w:p>
                                  <w:pPr>
                                    <w:tabs>
                                      <w:tab w:val="left" w:pos="540" w:leader="none"/>
                                    </w:tabs>
                                    <w:overflowPunct w:val="false"/>
                                    <w:bidi w:val="0"/>
                                    <w:jc w:val="center"/>
                                    <w:rPr/>
                                  </w:pPr>
                                  <w:r>
                                    <w:rPr>
                                      <w:kern w:val="2"/>
                                      <w:sz w:val="28"/>
                                      <w:b/>
                                      <w:szCs w:val="20"/>
                                      <w:rFonts w:ascii="Times New Roman" w:hAnsi="Times New Roman" w:eastAsia="Times New Roman" w:cs="Times New Roman"/>
                                      <w:color w:val="auto"/>
                                      <w:lang w:val="en-US"/>
                                    </w:rPr>
                                    <w:t>Rationale for Recommendation</w:t>
                                  </w:r>
                                </w:p>
                              </w:txbxContent>
                            </wps:txbx>
                            <wps:bodyPr wrap="square" lIns="45720" rIns="45720" tIns="91440" bIns="91440" anchor="t">
                              <a:noAutofit/>
                            </wps:bodyPr>
                          </wps:wsp>
                        </a:graphicData>
                      </a:graphic>
                    </wp:anchor>
                  </w:drawing>
                </mc:Choice>
                <mc:Fallback>
                  <w:pict>
                    <v:shape id="shape_0" stroked="f" o:allowincell="f" style="position:absolute;margin-left:-52.4pt;margin-top:-42pt;width:126.45pt;height:43.2pt;mso-wrap-style:square;v-text-anchor:top;rotation:270;mso-position-horizontal-relative:margin" type="_x0000_t202">
                      <v:textbox style="mso-layout-flow-alt:bottom-to-top">
                        <w:txbxContent>
                          <w:p>
                            <w:pPr>
                              <w:tabs>
                                <w:tab w:val="left" w:pos="540" w:leader="none"/>
                              </w:tabs>
                              <w:overflowPunct w:val="false"/>
                              <w:bidi w:val="0"/>
                              <w:jc w:val="center"/>
                              <w:rPr/>
                            </w:pPr>
                            <w:r>
                              <w:rPr>
                                <w:kern w:val="2"/>
                                <w:sz w:val="28"/>
                                <w:b/>
                                <w:szCs w:val="20"/>
                                <w:rFonts w:ascii="Times New Roman" w:hAnsi="Times New Roman" w:eastAsia="Times New Roman" w:cs="Times New Roman"/>
                                <w:color w:val="auto"/>
                                <w:lang w:val="en-US"/>
                              </w:rPr>
                              <w:t>Rationale for Recommendation</w:t>
                            </w:r>
                          </w:p>
                        </w:txbxContent>
                      </v:textbox>
                      <v:fill o:detectmouseclick="t" on="false"/>
                      <v:stroke color="#3465a4" joinstyle="round" endcap="flat"/>
                      <w10:wrap type="none"/>
                    </v:shape>
                  </w:pict>
                </mc:Fallback>
              </mc:AlternateContent>
            </w:r>
          </w:p>
        </w:tc>
        <w:tc>
          <w:tcPr>
            <w:tcW w:w="9288" w:type="dxa"/>
            <w:gridSpan w:val="15"/>
            <w:tcBorders>
              <w:top w:val="single" w:sz="6" w:space="0" w:color="000000"/>
            </w:tcBorders>
          </w:tcPr>
          <w:p>
            <w:pPr>
              <w:pStyle w:val="Normal"/>
              <w:rPr>
                <w:rFonts w:ascii="Arial" w:hAnsi="Arial" w:cs="Arial"/>
                <w:sz w:val="20"/>
              </w:rPr>
            </w:pPr>
            <w:r>
              <w:rPr>
                <w:rFonts w:cs="Arial" w:ascii="Arial" w:hAnsi="Arial"/>
                <w:sz w:val="20"/>
              </w:rPr>
              <w:t xml:space="preserve">This modification allowed NNG, TW and Citrus reporting to continue to use numerous existing reporting templates written with Hyperion Retrieve and Hyperion Report Writer for internal and external reporting and provided continued access to prior years, plan and current estimate data in the Hyperion data base.  As a result, the implementation to SAP was much more seamless for reporting than it otherwise would have been and the time required for report preparation continued to be substantially the same as it had been before SAP. </w:t>
            </w:r>
          </w:p>
        </w:tc>
      </w:tr>
      <w:tr>
        <w:trPr/>
        <w:tc>
          <w:tcPr>
            <w:tcW w:w="3184" w:type="dxa"/>
            <w:gridSpan w:val="4"/>
            <w:tcBorders>
              <w:top w:val="single" w:sz="6" w:space="0" w:color="000000"/>
              <w:end w:val="single" w:sz="6" w:space="0" w:color="000000"/>
            </w:tcBorders>
          </w:tcPr>
          <w:p>
            <w:pPr>
              <w:pStyle w:val="Normal"/>
              <w:rPr>
                <w:rFonts w:ascii="Times New Roman" w:hAnsi="Times New Roman" w:cs="Times New Roman"/>
                <w:sz w:val="16"/>
              </w:rPr>
            </w:pPr>
            <w:r>
              <w:rPr>
                <w:rFonts w:cs="Times New Roman" w:ascii="Times New Roman" w:hAnsi="Times New Roman"/>
                <w:sz w:val="16"/>
              </w:rPr>
              <w:t>RECOMMENDED AMOUNT</w:t>
            </w:r>
          </w:p>
        </w:tc>
        <w:tc>
          <w:tcPr>
            <w:tcW w:w="6898" w:type="dxa"/>
            <w:gridSpan w:val="12"/>
            <w:tcBorders>
              <w:top w:val="single" w:sz="6" w:space="0" w:color="000000"/>
              <w:start w:val="single" w:sz="6" w:space="0" w:color="000000"/>
            </w:tcBorders>
          </w:tcPr>
          <w:p>
            <w:pPr>
              <w:pStyle w:val="Normal"/>
              <w:rPr>
                <w:rFonts w:ascii="Times New Roman" w:hAnsi="Times New Roman" w:cs="Times New Roman"/>
                <w:sz w:val="16"/>
              </w:rPr>
            </w:pPr>
            <w:r>
              <w:rPr>
                <w:rFonts w:cs="Times New Roman" w:ascii="Times New Roman" w:hAnsi="Times New Roman"/>
                <w:sz w:val="16"/>
              </w:rPr>
              <w:t>RECOMMENDED BY</w:t>
            </w:r>
          </w:p>
        </w:tc>
      </w:tr>
      <w:tr>
        <w:trPr/>
        <w:tc>
          <w:tcPr>
            <w:tcW w:w="3184" w:type="dxa"/>
            <w:gridSpan w:val="4"/>
            <w:tcBorders>
              <w:bottom w:val="single" w:sz="6" w:space="0" w:color="000000"/>
              <w:end w:val="single" w:sz="6" w:space="0" w:color="000000"/>
            </w:tcBorders>
          </w:tcPr>
          <w:p>
            <w:pPr>
              <w:pStyle w:val="Normal"/>
              <w:rPr>
                <w:rFonts w:ascii="Arial" w:hAnsi="Arial" w:cs="Arial"/>
                <w:sz w:val="20"/>
              </w:rPr>
            </w:pPr>
            <w:r>
              <w:rPr>
                <w:rFonts w:eastAsia="Arial" w:cs="Arial" w:ascii="Arial" w:hAnsi="Arial"/>
                <w:sz w:val="20"/>
              </w:rPr>
              <w:t xml:space="preserve">  </w:t>
            </w:r>
            <w:r>
              <w:rPr>
                <w:rFonts w:cs="Arial" w:ascii="Arial" w:hAnsi="Arial"/>
                <w:sz w:val="20"/>
              </w:rPr>
              <w:t xml:space="preserve">$  </w:t>
            </w:r>
            <w:bookmarkStart w:id="4" w:name="Amount"/>
            <w:bookmarkEnd w:id="4"/>
            <w:r>
              <w:rPr>
                <w:rFonts w:cs="Arial" w:ascii="Arial" w:hAnsi="Arial"/>
                <w:sz w:val="20"/>
              </w:rPr>
              <w:t>400.00</w:t>
            </w:r>
          </w:p>
        </w:tc>
        <w:tc>
          <w:tcPr>
            <w:tcW w:w="6898" w:type="dxa"/>
            <w:gridSpan w:val="12"/>
            <w:tcBorders>
              <w:start w:val="single" w:sz="6" w:space="0" w:color="000000"/>
              <w:bottom w:val="single" w:sz="6" w:space="0" w:color="000000"/>
            </w:tcBorders>
          </w:tcPr>
          <w:p>
            <w:pPr>
              <w:pStyle w:val="Normal"/>
              <w:tabs>
                <w:tab w:val="clear" w:pos="540"/>
                <w:tab w:val="left" w:pos="216" w:leader="none"/>
              </w:tabs>
              <w:rPr/>
            </w:pPr>
            <w:r>
              <w:rPr>
                <w:rFonts w:cs="Times New Roman" w:ascii="Times New Roman" w:hAnsi="Times New Roman"/>
                <w:sz w:val="20"/>
              </w:rPr>
              <w:tab/>
            </w:r>
            <w:bookmarkStart w:id="5" w:name="RecBy"/>
            <w:bookmarkEnd w:id="5"/>
            <w:r>
              <w:rPr>
                <w:rFonts w:cs="Arial" w:ascii="Arial" w:hAnsi="Arial"/>
                <w:sz w:val="20"/>
              </w:rPr>
              <w:t>Harry Walters</w:t>
            </w:r>
          </w:p>
        </w:tc>
      </w:tr>
      <w:tr>
        <w:trPr>
          <w:trHeight w:val="390" w:hRule="atLeast"/>
        </w:trPr>
        <w:tc>
          <w:tcPr>
            <w:tcW w:w="10080" w:type="dxa"/>
            <w:gridSpan w:val="16"/>
            <w:tcBorders/>
          </w:tcPr>
          <w:p>
            <w:pPr>
              <w:pStyle w:val="Normal"/>
              <w:snapToGrid w:val="false"/>
              <w:jc w:val="center"/>
              <w:rPr>
                <w:rFonts w:ascii="Times New Roman" w:hAnsi="Times New Roman" w:cs="Times New Roman"/>
                <w:b/>
                <w:sz w:val="16"/>
              </w:rPr>
            </w:pPr>
            <w:r>
              <w:rPr>
                <w:rFonts w:cs="Times New Roman" w:ascii="Times New Roman" w:hAnsi="Times New Roman"/>
                <w:b/>
                <w:sz w:val="16"/>
              </w:rPr>
            </w:r>
          </w:p>
        </w:tc>
      </w:tr>
      <w:tr>
        <w:trPr>
          <w:trHeight w:val="270" w:hRule="atLeast"/>
        </w:trPr>
        <w:tc>
          <w:tcPr>
            <w:tcW w:w="10080" w:type="dxa"/>
            <w:gridSpan w:val="16"/>
            <w:tcBorders/>
          </w:tcPr>
          <w:p>
            <w:pPr>
              <w:pStyle w:val="Normal"/>
              <w:snapToGrid w:val="false"/>
              <w:rPr>
                <w:rFonts w:ascii="Times New Roman" w:hAnsi="Times New Roman" w:cs="Times New Roman"/>
                <w:b/>
              </w:rPr>
            </w:pPr>
            <w:r>
              <w:rPr>
                <w:b/>
              </w:rPr>
              <w:t>FUNDING INFORMATION</w:t>
            </w:r>
          </w:p>
        </w:tc>
      </w:tr>
      <w:tr>
        <w:trPr>
          <w:trHeight w:val="432" w:hRule="atLeast"/>
        </w:trPr>
        <w:tc>
          <w:tcPr>
            <w:tcW w:w="1818" w:type="dxa"/>
            <w:gridSpan w:val="3"/>
            <w:tcBorders>
              <w:top w:val="single" w:sz="18" w:space="0" w:color="000000"/>
              <w:bottom w:val="single" w:sz="18" w:space="0" w:color="000000"/>
              <w:end w:val="single" w:sz="8" w:space="0" w:color="000000"/>
            </w:tcBorders>
          </w:tcPr>
          <w:p>
            <w:pPr>
              <w:pStyle w:val="Normal"/>
              <w:jc w:val="center"/>
              <w:rPr>
                <w:rFonts w:ascii="Times New Roman" w:hAnsi="Times New Roman" w:cs="Times New Roman"/>
                <w:sz w:val="16"/>
              </w:rPr>
            </w:pPr>
            <w:r>
              <w:rPr>
                <w:rFonts w:cs="Times New Roman" w:ascii="Times New Roman" w:hAnsi="Times New Roman"/>
                <w:sz w:val="16"/>
              </w:rPr>
              <w:t>PAYING CO#</w:t>
            </w:r>
          </w:p>
        </w:tc>
        <w:tc>
          <w:tcPr>
            <w:tcW w:w="1800" w:type="dxa"/>
            <w:gridSpan w:val="2"/>
            <w:tcBorders>
              <w:top w:val="single" w:sz="18" w:space="0" w:color="000000"/>
              <w:bottom w:val="single" w:sz="18" w:space="0" w:color="000000"/>
              <w:end w:val="single" w:sz="8" w:space="0" w:color="000000"/>
            </w:tcBorders>
          </w:tcPr>
          <w:p>
            <w:pPr>
              <w:pStyle w:val="Normal"/>
              <w:jc w:val="center"/>
              <w:rPr>
                <w:rFonts w:ascii="Times New Roman" w:hAnsi="Times New Roman" w:cs="Times New Roman"/>
                <w:sz w:val="16"/>
              </w:rPr>
            </w:pPr>
            <w:r>
              <w:rPr>
                <w:rFonts w:cs="Times New Roman" w:ascii="Times New Roman" w:hAnsi="Times New Roman"/>
                <w:sz w:val="16"/>
              </w:rPr>
              <w:t>AMOUNT</w:t>
            </w:r>
          </w:p>
        </w:tc>
        <w:tc>
          <w:tcPr>
            <w:tcW w:w="6462" w:type="dxa"/>
            <w:gridSpan w:val="11"/>
            <w:tcBorders>
              <w:top w:val="single" w:sz="18" w:space="0" w:color="000000"/>
              <w:bottom w:val="single" w:sz="18" w:space="0" w:color="000000"/>
            </w:tcBorders>
          </w:tcPr>
          <w:p>
            <w:pPr>
              <w:pStyle w:val="Normal"/>
              <w:rPr>
                <w:rFonts w:ascii="Times New Roman" w:hAnsi="Times New Roman" w:cs="Times New Roman"/>
                <w:b/>
              </w:rPr>
            </w:pPr>
            <w:r>
              <w:rPr>
                <w:rFonts w:cs="Times New Roman" w:ascii="Times New Roman" w:hAnsi="Times New Roman"/>
                <w:sz w:val="16"/>
              </w:rPr>
              <w:t>AMEX CHEQUE NUMBER (IF ALREADY ISSUED)</w:t>
              <w:tab/>
            </w:r>
          </w:p>
        </w:tc>
      </w:tr>
      <w:tr>
        <w:trPr>
          <w:trHeight w:val="315" w:hRule="atLeast"/>
        </w:trPr>
        <w:tc>
          <w:tcPr>
            <w:tcW w:w="10080" w:type="dxa"/>
            <w:gridSpan w:val="16"/>
            <w:tcBorders/>
          </w:tcPr>
          <w:p>
            <w:pPr>
              <w:pStyle w:val="Normal"/>
              <w:snapToGrid w:val="false"/>
              <w:jc w:val="center"/>
              <w:rPr>
                <w:rFonts w:ascii="Times New Roman" w:hAnsi="Times New Roman" w:cs="Times New Roman"/>
                <w:b/>
              </w:rPr>
            </w:pPr>
            <w:r>
              <w:rPr>
                <w:rFonts w:cs="Times New Roman" w:ascii="Times New Roman" w:hAnsi="Times New Roman"/>
                <w:b/>
              </w:rPr>
            </w:r>
          </w:p>
        </w:tc>
      </w:tr>
      <w:tr>
        <w:trPr>
          <w:trHeight w:val="180" w:hRule="atLeast"/>
        </w:trPr>
        <w:tc>
          <w:tcPr>
            <w:tcW w:w="10080" w:type="dxa"/>
            <w:gridSpan w:val="16"/>
            <w:tcBorders/>
          </w:tcPr>
          <w:p>
            <w:pPr>
              <w:pStyle w:val="Normal"/>
              <w:snapToGrid w:val="false"/>
              <w:rPr>
                <w:rFonts w:ascii="Times New Roman" w:hAnsi="Times New Roman" w:cs="Times New Roman"/>
                <w:b/>
              </w:rPr>
            </w:pPr>
            <w:r>
              <w:rPr/>
              <w:t>APPROVALS</w:t>
            </w:r>
          </w:p>
        </w:tc>
      </w:tr>
      <w:tr>
        <w:trPr/>
        <w:tc>
          <w:tcPr>
            <w:tcW w:w="3629" w:type="dxa"/>
            <w:gridSpan w:val="6"/>
            <w:tcBorders>
              <w:top w:val="single" w:sz="18" w:space="0" w:color="000000"/>
              <w:end w:val="single" w:sz="6" w:space="0" w:color="000000"/>
            </w:tcBorders>
          </w:tcPr>
          <w:p>
            <w:pPr>
              <w:pStyle w:val="Normal"/>
              <w:rPr>
                <w:rFonts w:ascii="Times New Roman" w:hAnsi="Times New Roman" w:cs="Times New Roman"/>
                <w:sz w:val="16"/>
              </w:rPr>
            </w:pPr>
            <w:r>
              <w:rPr>
                <w:rFonts w:cs="Times New Roman" w:ascii="Times New Roman" w:hAnsi="Times New Roman"/>
                <w:sz w:val="16"/>
              </w:rPr>
              <w:t>DIVISION HEAD SIGNATURE</w:t>
            </w:r>
          </w:p>
        </w:tc>
        <w:tc>
          <w:tcPr>
            <w:tcW w:w="1411" w:type="dxa"/>
            <w:gridSpan w:val="3"/>
            <w:tcBorders>
              <w:top w:val="single" w:sz="18" w:space="0" w:color="000000"/>
              <w:start w:val="single" w:sz="6" w:space="0" w:color="000000"/>
              <w:end w:val="single" w:sz="6" w:space="0" w:color="000000"/>
            </w:tcBorders>
          </w:tcPr>
          <w:p>
            <w:pPr>
              <w:pStyle w:val="Normal"/>
              <w:rPr>
                <w:rFonts w:ascii="Times New Roman" w:hAnsi="Times New Roman" w:cs="Times New Roman"/>
                <w:sz w:val="16"/>
              </w:rPr>
            </w:pPr>
            <w:r>
              <w:rPr>
                <w:rFonts w:cs="Times New Roman" w:ascii="Times New Roman" w:hAnsi="Times New Roman"/>
                <w:sz w:val="16"/>
              </w:rPr>
              <w:t>DATE</w:t>
            </w:r>
          </w:p>
        </w:tc>
        <w:tc>
          <w:tcPr>
            <w:tcW w:w="3600" w:type="dxa"/>
            <w:gridSpan w:val="6"/>
            <w:tcBorders>
              <w:top w:val="single" w:sz="18" w:space="0" w:color="000000"/>
              <w:start w:val="single" w:sz="6" w:space="0" w:color="000000"/>
              <w:end w:val="single" w:sz="6" w:space="0" w:color="000000"/>
            </w:tcBorders>
          </w:tcPr>
          <w:p>
            <w:pPr>
              <w:pStyle w:val="Normal"/>
              <w:rPr>
                <w:rFonts w:ascii="Times New Roman" w:hAnsi="Times New Roman" w:cs="Times New Roman"/>
                <w:sz w:val="16"/>
              </w:rPr>
            </w:pPr>
            <w:r>
              <w:rPr>
                <w:rFonts w:cs="Times New Roman" w:ascii="Times New Roman" w:hAnsi="Times New Roman"/>
                <w:sz w:val="16"/>
              </w:rPr>
              <w:t>DEPT. HEAD</w:t>
            </w:r>
          </w:p>
        </w:tc>
        <w:tc>
          <w:tcPr>
            <w:tcW w:w="1440" w:type="dxa"/>
            <w:tcBorders>
              <w:top w:val="single" w:sz="18" w:space="0" w:color="000000"/>
              <w:start w:val="single" w:sz="6" w:space="0" w:color="000000"/>
            </w:tcBorders>
          </w:tcPr>
          <w:p>
            <w:pPr>
              <w:pStyle w:val="Normal"/>
              <w:rPr>
                <w:rFonts w:ascii="Times New Roman" w:hAnsi="Times New Roman" w:cs="Times New Roman"/>
                <w:sz w:val="16"/>
              </w:rPr>
            </w:pPr>
            <w:r>
              <w:rPr>
                <w:rFonts w:cs="Times New Roman" w:ascii="Times New Roman" w:hAnsi="Times New Roman"/>
                <w:sz w:val="16"/>
              </w:rPr>
              <w:t>DATE</w:t>
            </w:r>
          </w:p>
        </w:tc>
      </w:tr>
      <w:tr>
        <w:trPr/>
        <w:tc>
          <w:tcPr>
            <w:tcW w:w="3629" w:type="dxa"/>
            <w:gridSpan w:val="6"/>
            <w:tcBorders>
              <w:end w:val="single" w:sz="6" w:space="0" w:color="000000"/>
            </w:tcBorders>
          </w:tcPr>
          <w:p>
            <w:pPr>
              <w:pStyle w:val="Normal"/>
              <w:snapToGrid w:val="false"/>
              <w:rPr>
                <w:rFonts w:ascii="Times New Roman" w:hAnsi="Times New Roman" w:cs="Times New Roman"/>
                <w:sz w:val="16"/>
              </w:rPr>
            </w:pPr>
            <w:r>
              <w:rPr>
                <w:rFonts w:cs="Times New Roman" w:ascii="Times New Roman" w:hAnsi="Times New Roman"/>
                <w:sz w:val="16"/>
              </w:rPr>
            </w:r>
          </w:p>
        </w:tc>
        <w:tc>
          <w:tcPr>
            <w:tcW w:w="1411" w:type="dxa"/>
            <w:gridSpan w:val="3"/>
            <w:tcBorders>
              <w:start w:val="single" w:sz="6" w:space="0" w:color="000000"/>
              <w:end w:val="single" w:sz="6" w:space="0" w:color="000000"/>
            </w:tcBorders>
          </w:tcPr>
          <w:p>
            <w:pPr>
              <w:pStyle w:val="Normal"/>
              <w:snapToGrid w:val="false"/>
              <w:rPr>
                <w:rFonts w:ascii="Times New Roman" w:hAnsi="Times New Roman" w:cs="Times New Roman"/>
              </w:rPr>
            </w:pPr>
            <w:r>
              <w:rPr>
                <w:rFonts w:cs="Times New Roman" w:ascii="Times New Roman" w:hAnsi="Times New Roman"/>
              </w:rPr>
            </w:r>
          </w:p>
        </w:tc>
        <w:tc>
          <w:tcPr>
            <w:tcW w:w="3600" w:type="dxa"/>
            <w:gridSpan w:val="6"/>
            <w:tcBorders>
              <w:start w:val="single" w:sz="6" w:space="0" w:color="000000"/>
              <w:end w:val="single" w:sz="6" w:space="0" w:color="000000"/>
            </w:tcBorders>
          </w:tcPr>
          <w:p>
            <w:pPr>
              <w:pStyle w:val="Normal"/>
              <w:snapToGrid w:val="false"/>
              <w:rPr>
                <w:rFonts w:ascii="Times New Roman" w:hAnsi="Times New Roman" w:cs="Times New Roman"/>
              </w:rPr>
            </w:pPr>
            <w:r>
              <w:rPr>
                <w:rFonts w:cs="Times New Roman" w:ascii="Times New Roman" w:hAnsi="Times New Roman"/>
              </w:rPr>
            </w:r>
          </w:p>
        </w:tc>
        <w:tc>
          <w:tcPr>
            <w:tcW w:w="1440" w:type="dxa"/>
            <w:tcBorders>
              <w:start w:val="single" w:sz="6" w:space="0" w:color="000000"/>
            </w:tcBorders>
          </w:tcPr>
          <w:p>
            <w:pPr>
              <w:pStyle w:val="Normal"/>
              <w:snapToGrid w:val="false"/>
              <w:rPr>
                <w:rFonts w:ascii="Times New Roman" w:hAnsi="Times New Roman" w:cs="Times New Roman"/>
              </w:rPr>
            </w:pPr>
            <w:r>
              <w:rPr>
                <w:rFonts w:cs="Times New Roman" w:ascii="Times New Roman" w:hAnsi="Times New Roman"/>
              </w:rPr>
            </w:r>
          </w:p>
        </w:tc>
      </w:tr>
      <w:tr>
        <w:trPr/>
        <w:tc>
          <w:tcPr>
            <w:tcW w:w="3629" w:type="dxa"/>
            <w:gridSpan w:val="6"/>
            <w:tcBorders>
              <w:top w:val="single" w:sz="6" w:space="0" w:color="000000"/>
              <w:end w:val="single" w:sz="6" w:space="0" w:color="000000"/>
            </w:tcBorders>
          </w:tcPr>
          <w:p>
            <w:pPr>
              <w:pStyle w:val="Normal"/>
              <w:rPr>
                <w:rFonts w:ascii="Times New Roman" w:hAnsi="Times New Roman" w:cs="Times New Roman"/>
                <w:sz w:val="16"/>
              </w:rPr>
            </w:pPr>
            <w:r>
              <w:rPr>
                <w:rFonts w:cs="Times New Roman" w:ascii="Times New Roman" w:hAnsi="Times New Roman"/>
                <w:sz w:val="16"/>
              </w:rPr>
              <w:t>PRINTED NAME</w:t>
            </w:r>
          </w:p>
        </w:tc>
        <w:tc>
          <w:tcPr>
            <w:tcW w:w="1411" w:type="dxa"/>
            <w:gridSpan w:val="3"/>
            <w:tcBorders>
              <w:top w:val="single" w:sz="6" w:space="0" w:color="000000"/>
              <w:start w:val="single" w:sz="6" w:space="0" w:color="000000"/>
              <w:end w:val="single" w:sz="6" w:space="0" w:color="000000"/>
            </w:tcBorders>
          </w:tcPr>
          <w:p>
            <w:pPr>
              <w:pStyle w:val="Normal"/>
              <w:snapToGrid w:val="false"/>
              <w:rPr>
                <w:rFonts w:ascii="Times New Roman" w:hAnsi="Times New Roman" w:cs="Times New Roman"/>
                <w:sz w:val="16"/>
              </w:rPr>
            </w:pPr>
            <w:r>
              <w:rPr>
                <w:rFonts w:cs="Times New Roman" w:ascii="Times New Roman" w:hAnsi="Times New Roman"/>
                <w:sz w:val="16"/>
              </w:rPr>
            </w:r>
          </w:p>
        </w:tc>
        <w:tc>
          <w:tcPr>
            <w:tcW w:w="3600" w:type="dxa"/>
            <w:gridSpan w:val="6"/>
            <w:tcBorders>
              <w:top w:val="single" w:sz="6" w:space="0" w:color="000000"/>
              <w:start w:val="single" w:sz="6" w:space="0" w:color="000000"/>
              <w:end w:val="single" w:sz="6" w:space="0" w:color="000000"/>
            </w:tcBorders>
          </w:tcPr>
          <w:p>
            <w:pPr>
              <w:pStyle w:val="Normal"/>
              <w:rPr>
                <w:rFonts w:ascii="Times New Roman" w:hAnsi="Times New Roman" w:cs="Times New Roman"/>
                <w:sz w:val="16"/>
              </w:rPr>
            </w:pPr>
            <w:r>
              <w:rPr>
                <w:rFonts w:cs="Times New Roman" w:ascii="Times New Roman" w:hAnsi="Times New Roman"/>
                <w:sz w:val="16"/>
              </w:rPr>
              <w:t>PRINTED NAME</w:t>
            </w:r>
          </w:p>
        </w:tc>
        <w:tc>
          <w:tcPr>
            <w:tcW w:w="1440" w:type="dxa"/>
            <w:tcBorders>
              <w:top w:val="single" w:sz="6" w:space="0" w:color="000000"/>
              <w:start w:val="single" w:sz="6" w:space="0" w:color="000000"/>
            </w:tcBorders>
          </w:tcPr>
          <w:p>
            <w:pPr>
              <w:pStyle w:val="Normal"/>
              <w:snapToGrid w:val="false"/>
              <w:rPr>
                <w:rFonts w:ascii="Times New Roman" w:hAnsi="Times New Roman" w:cs="Times New Roman"/>
                <w:sz w:val="16"/>
              </w:rPr>
            </w:pPr>
            <w:r>
              <w:rPr>
                <w:rFonts w:cs="Times New Roman" w:ascii="Times New Roman" w:hAnsi="Times New Roman"/>
                <w:sz w:val="16"/>
              </w:rPr>
            </w:r>
          </w:p>
        </w:tc>
      </w:tr>
      <w:tr>
        <w:trPr/>
        <w:tc>
          <w:tcPr>
            <w:tcW w:w="3629" w:type="dxa"/>
            <w:gridSpan w:val="6"/>
            <w:tcBorders>
              <w:bottom w:val="single" w:sz="18" w:space="0" w:color="000000"/>
              <w:end w:val="single" w:sz="6" w:space="0" w:color="000000"/>
            </w:tcBorders>
          </w:tcPr>
          <w:p>
            <w:pPr>
              <w:pStyle w:val="Normal"/>
              <w:snapToGrid w:val="false"/>
              <w:rPr>
                <w:rFonts w:ascii="Times New Roman" w:hAnsi="Times New Roman" w:cs="Times New Roman"/>
                <w:sz w:val="16"/>
              </w:rPr>
            </w:pPr>
            <w:r>
              <w:rPr>
                <w:rFonts w:cs="Times New Roman" w:ascii="Times New Roman" w:hAnsi="Times New Roman"/>
                <w:sz w:val="16"/>
              </w:rPr>
            </w:r>
          </w:p>
        </w:tc>
        <w:tc>
          <w:tcPr>
            <w:tcW w:w="1411" w:type="dxa"/>
            <w:gridSpan w:val="3"/>
            <w:tcBorders>
              <w:start w:val="single" w:sz="6" w:space="0" w:color="000000"/>
              <w:bottom w:val="single" w:sz="18" w:space="0" w:color="000000"/>
              <w:end w:val="single" w:sz="6" w:space="0" w:color="000000"/>
            </w:tcBorders>
          </w:tcPr>
          <w:p>
            <w:pPr>
              <w:pStyle w:val="Normal"/>
              <w:snapToGrid w:val="false"/>
              <w:rPr>
                <w:rFonts w:ascii="Times New Roman" w:hAnsi="Times New Roman" w:cs="Times New Roman"/>
              </w:rPr>
            </w:pPr>
            <w:r>
              <w:rPr>
                <w:rFonts w:cs="Times New Roman" w:ascii="Times New Roman" w:hAnsi="Times New Roman"/>
              </w:rPr>
            </w:r>
          </w:p>
        </w:tc>
        <w:tc>
          <w:tcPr>
            <w:tcW w:w="3600" w:type="dxa"/>
            <w:gridSpan w:val="6"/>
            <w:tcBorders>
              <w:start w:val="single" w:sz="6" w:space="0" w:color="000000"/>
              <w:bottom w:val="single" w:sz="18" w:space="0" w:color="000000"/>
              <w:end w:val="single" w:sz="6" w:space="0" w:color="000000"/>
            </w:tcBorders>
          </w:tcPr>
          <w:p>
            <w:pPr>
              <w:pStyle w:val="Footer"/>
              <w:tabs>
                <w:tab w:val="clear" w:pos="4320"/>
                <w:tab w:val="clear" w:pos="8640"/>
                <w:tab w:val="left" w:pos="540" w:leader="none"/>
              </w:tabs>
              <w:rPr>
                <w:rFonts w:ascii="Arial" w:hAnsi="Arial" w:cs="Arial"/>
                <w:sz w:val="20"/>
              </w:rPr>
            </w:pPr>
            <w:r>
              <w:rPr>
                <w:rFonts w:cs="Arial" w:ascii="Arial" w:hAnsi="Arial"/>
                <w:sz w:val="20"/>
              </w:rPr>
              <w:t>Bob Chandler</w:t>
            </w:r>
          </w:p>
        </w:tc>
        <w:tc>
          <w:tcPr>
            <w:tcW w:w="1440" w:type="dxa"/>
            <w:tcBorders>
              <w:start w:val="single" w:sz="6" w:space="0" w:color="000000"/>
              <w:bottom w:val="single" w:sz="18" w:space="0" w:color="000000"/>
            </w:tcBorders>
          </w:tcPr>
          <w:p>
            <w:pPr>
              <w:pStyle w:val="Normal"/>
              <w:rPr>
                <w:rFonts w:ascii="Times New Roman" w:hAnsi="Times New Roman" w:cs="Times New Roman"/>
                <w:sz w:val="20"/>
              </w:rPr>
            </w:pPr>
            <w:r>
              <w:rPr>
                <w:rFonts w:cs="Times New Roman" w:ascii="Times New Roman" w:hAnsi="Times New Roman"/>
                <w:sz w:val="20"/>
              </w:rPr>
              <w:t>11/9/00</w:t>
            </w:r>
          </w:p>
        </w:tc>
      </w:tr>
      <w:tr>
        <w:trPr/>
        <w:tc>
          <w:tcPr>
            <w:tcW w:w="3630" w:type="dxa"/>
            <w:gridSpan w:val="7"/>
            <w:tcBorders/>
          </w:tcPr>
          <w:p>
            <w:pPr>
              <w:pStyle w:val="Normal"/>
              <w:snapToGrid w:val="false"/>
              <w:rPr>
                <w:rFonts w:ascii="Times New Roman" w:hAnsi="Times New Roman" w:cs="Times New Roman"/>
                <w:sz w:val="16"/>
              </w:rPr>
            </w:pPr>
            <w:r>
              <w:rPr>
                <w:rFonts w:cs="Times New Roman" w:ascii="Times New Roman" w:hAnsi="Times New Roman"/>
                <w:sz w:val="16"/>
              </w:rPr>
            </w:r>
          </w:p>
        </w:tc>
        <w:tc>
          <w:tcPr>
            <w:tcW w:w="3318" w:type="dxa"/>
            <w:gridSpan w:val="4"/>
            <w:tcBorders/>
          </w:tcPr>
          <w:p>
            <w:pPr>
              <w:pStyle w:val="Normal"/>
              <w:snapToGrid w:val="false"/>
              <w:rPr>
                <w:rFonts w:ascii="Times New Roman" w:hAnsi="Times New Roman" w:cs="Times New Roman"/>
                <w:sz w:val="16"/>
              </w:rPr>
            </w:pPr>
            <w:r>
              <w:rPr>
                <w:rFonts w:cs="Times New Roman" w:ascii="Times New Roman" w:hAnsi="Times New Roman"/>
                <w:sz w:val="16"/>
              </w:rPr>
            </w:r>
          </w:p>
        </w:tc>
        <w:tc>
          <w:tcPr>
            <w:tcW w:w="1077" w:type="dxa"/>
            <w:gridSpan w:val="3"/>
            <w:tcBorders/>
          </w:tcPr>
          <w:p>
            <w:pPr>
              <w:pStyle w:val="Normal"/>
              <w:snapToGrid w:val="false"/>
              <w:rPr>
                <w:rFonts w:ascii="Times New Roman" w:hAnsi="Times New Roman" w:cs="Times New Roman"/>
                <w:sz w:val="16"/>
              </w:rPr>
            </w:pPr>
            <w:r>
              <w:rPr>
                <w:rFonts w:cs="Times New Roman" w:ascii="Times New Roman" w:hAnsi="Times New Roman"/>
                <w:sz w:val="16"/>
              </w:rPr>
            </w:r>
          </w:p>
        </w:tc>
        <w:tc>
          <w:tcPr>
            <w:tcW w:w="2055" w:type="dxa"/>
            <w:gridSpan w:val="2"/>
            <w:tcBorders/>
          </w:tcPr>
          <w:p>
            <w:pPr>
              <w:pStyle w:val="Normal"/>
              <w:snapToGrid w:val="false"/>
              <w:rPr>
                <w:rFonts w:ascii="Times New Roman" w:hAnsi="Times New Roman" w:cs="Times New Roman"/>
                <w:sz w:val="16"/>
              </w:rPr>
            </w:pPr>
            <w:r>
              <w:rPr>
                <w:rFonts w:cs="Times New Roman" w:ascii="Times New Roman" w:hAnsi="Times New Roman"/>
                <w:sz w:val="16"/>
              </w:rPr>
            </w:r>
          </w:p>
        </w:tc>
      </w:tr>
      <w:tr>
        <w:trPr/>
        <w:tc>
          <w:tcPr>
            <w:tcW w:w="3630" w:type="dxa"/>
            <w:gridSpan w:val="7"/>
            <w:tcBorders/>
          </w:tcPr>
          <w:p>
            <w:pPr>
              <w:pStyle w:val="Normal"/>
              <w:rPr>
                <w:rFonts w:ascii="Times New Roman" w:hAnsi="Times New Roman" w:cs="Times New Roman"/>
                <w:b/>
                <w:sz w:val="20"/>
              </w:rPr>
            </w:pPr>
            <w:r>
              <w:rPr>
                <w:rFonts w:cs="Times New Roman" w:ascii="Times New Roman" w:hAnsi="Times New Roman"/>
                <w:b/>
                <w:sz w:val="20"/>
              </w:rPr>
              <w:t>Check To Be Delivered To:      Name</w:t>
            </w:r>
          </w:p>
        </w:tc>
        <w:tc>
          <w:tcPr>
            <w:tcW w:w="3318" w:type="dxa"/>
            <w:gridSpan w:val="4"/>
            <w:tcBorders>
              <w:bottom w:val="single" w:sz="6" w:space="0" w:color="000000"/>
            </w:tcBorders>
          </w:tcPr>
          <w:p>
            <w:pPr>
              <w:pStyle w:val="Heading6"/>
              <w:snapToGrid w:val="false"/>
              <w:ind w:hanging="0" w:start="0"/>
              <w:rPr>
                <w:rFonts w:ascii="Times New Roman" w:hAnsi="Times New Roman" w:cs="Times New Roman"/>
                <w:b/>
                <w:sz w:val="20"/>
              </w:rPr>
            </w:pPr>
            <w:r>
              <w:rPr>
                <w:rFonts w:cs="Times New Roman" w:ascii="Times New Roman" w:hAnsi="Times New Roman"/>
                <w:b/>
                <w:sz w:val="20"/>
              </w:rPr>
            </w:r>
            <w:bookmarkStart w:id="6" w:name="CkName"/>
            <w:bookmarkStart w:id="7" w:name="CkName"/>
            <w:bookmarkEnd w:id="7"/>
          </w:p>
        </w:tc>
        <w:tc>
          <w:tcPr>
            <w:tcW w:w="900" w:type="dxa"/>
            <w:gridSpan w:val="2"/>
            <w:tcBorders/>
          </w:tcPr>
          <w:p>
            <w:pPr>
              <w:pStyle w:val="Normal"/>
              <w:rPr>
                <w:rFonts w:ascii="Times New Roman" w:hAnsi="Times New Roman" w:cs="Times New Roman"/>
                <w:b/>
                <w:sz w:val="20"/>
              </w:rPr>
            </w:pPr>
            <w:r>
              <w:rPr>
                <w:rFonts w:cs="Times New Roman" w:ascii="Times New Roman" w:hAnsi="Times New Roman"/>
                <w:b/>
                <w:sz w:val="20"/>
              </w:rPr>
              <w:t>Room #</w:t>
            </w:r>
          </w:p>
        </w:tc>
        <w:tc>
          <w:tcPr>
            <w:tcW w:w="2232" w:type="dxa"/>
            <w:gridSpan w:val="3"/>
            <w:tcBorders>
              <w:bottom w:val="single" w:sz="6" w:space="0" w:color="000000"/>
            </w:tcBorders>
          </w:tcPr>
          <w:p>
            <w:pPr>
              <w:pStyle w:val="Normal"/>
              <w:snapToGrid w:val="false"/>
              <w:rPr>
                <w:rFonts w:ascii="Arial" w:hAnsi="Arial" w:cs="Arial"/>
                <w:b/>
                <w:sz w:val="20"/>
              </w:rPr>
            </w:pPr>
            <w:r>
              <w:rPr>
                <w:rFonts w:cs="Arial" w:ascii="Arial" w:hAnsi="Arial"/>
                <w:b/>
                <w:sz w:val="20"/>
              </w:rPr>
            </w:r>
            <w:bookmarkStart w:id="8" w:name="RoomNo"/>
            <w:bookmarkStart w:id="9" w:name="RoomNo"/>
            <w:bookmarkEnd w:id="9"/>
          </w:p>
        </w:tc>
      </w:tr>
    </w:tbl>
    <w:p>
      <w:pPr>
        <w:pStyle w:val="Normal"/>
        <w:rPr>
          <w:rFonts w:ascii="Times New Roman" w:hAnsi="Times New Roman" w:cs="Times New Roman"/>
        </w:rPr>
      </w:pPr>
      <w:r>
        <w:rPr>
          <w:rFonts w:cs="Times New Roman" w:ascii="Times New Roman" w:hAnsi="Times New Roman"/>
        </w:rPr>
      </w:r>
    </w:p>
    <w:p>
      <w:pPr>
        <w:pStyle w:val="Heading5"/>
        <w:ind w:hanging="0" w:start="0"/>
        <w:rPr/>
      </w:pPr>
      <w:r>
        <w:rPr/>
        <w:t>FOR HR USE ONLY</w:t>
      </w:r>
    </w:p>
    <w:p>
      <w:pPr>
        <w:pStyle w:val="Normal"/>
        <w:jc w:val="center"/>
        <w:rPr>
          <w:rFonts w:ascii="Times New Roman" w:hAnsi="Times New Roman" w:cs="Times New Roman"/>
          <w:lang w:val="en-CA"/>
        </w:rPr>
      </w:pPr>
      <w:r>
        <w:rPr>
          <w:rFonts w:cs="Times New Roman" w:ascii="Times New Roman" w:hAnsi="Times New Roman"/>
          <w:lang w:val="en-CA"/>
        </w:rPr>
        <mc:AlternateContent>
          <mc:Choice Requires="wps">
            <w:drawing>
              <wp:anchor behindDoc="1" distT="0" distB="0" distL="114935" distR="114935" simplePos="0" locked="0" layoutInCell="1" allowOverlap="1" relativeHeight="3">
                <wp:simplePos x="0" y="0"/>
                <wp:positionH relativeFrom="column">
                  <wp:posOffset>-45720</wp:posOffset>
                </wp:positionH>
                <wp:positionV relativeFrom="paragraph">
                  <wp:posOffset>-10160</wp:posOffset>
                </wp:positionV>
                <wp:extent cx="6492240" cy="640080"/>
                <wp:effectExtent l="5080" t="5080" r="5080" b="5080"/>
                <wp:wrapNone/>
                <wp:docPr id="6" name=""/>
                <a:graphic xmlns:a="http://schemas.openxmlformats.org/drawingml/2006/main">
                  <a:graphicData uri="http://schemas.microsoft.com/office/word/2010/wordprocessingShape">
                    <wps:wsp>
                      <wps:cNvSpPr/>
                      <wps:spPr>
                        <a:xfrm>
                          <a:off x="0" y="0"/>
                          <a:ext cx="6492240" cy="640080"/>
                        </a:xfrm>
                        <a:prstGeom prst="rect">
                          <a:avLst/>
                        </a:prstGeom>
                        <a:solidFill>
                          <a:srgbClr val="c0c0c0"/>
                        </a:solidFill>
                        <a:ln w="9360">
                          <a:solidFill>
                            <a:srgbClr val="000000"/>
                          </a:solidFill>
                          <a:miter/>
                        </a:ln>
                      </wps:spPr>
                      <wps:style>
                        <a:lnRef idx="0"/>
                        <a:fillRef idx="0"/>
                        <a:effectRef idx="0"/>
                        <a:fontRef idx="minor"/>
                      </wps:style>
                      <wps:bodyPr/>
                    </wps:wsp>
                  </a:graphicData>
                </a:graphic>
              </wp:anchor>
            </w:drawing>
          </mc:Choice>
          <mc:Fallback>
            <w:pict>
              <v:rect id="shape_0" fillcolor="silver" stroked="t" o:allowincell="f" style="position:absolute;margin-left:-3.6pt;margin-top:-0.8pt;width:511.15pt;height:50.35pt;mso-wrap-style:none;v-text-anchor:middle">
                <v:fill o:detectmouseclick="t" type="solid" color2="#3f3f3f"/>
                <v:stroke color="black" weight="9360" joinstyle="miter" endcap="flat"/>
                <w10:wrap type="none"/>
              </v:rect>
            </w:pict>
          </mc:Fallback>
        </mc:AlternateContent>
      </w:r>
      <w:r>
        <mc:AlternateContent>
          <mc:Choice Requires="wps">
            <w:drawing>
              <wp:anchor behindDoc="0" distT="0" distB="0" distL="114935" distR="114935" simplePos="0" locked="0" layoutInCell="1" allowOverlap="1" relativeHeight="6">
                <wp:simplePos x="0" y="0"/>
                <wp:positionH relativeFrom="column">
                  <wp:posOffset>-45720</wp:posOffset>
                </wp:positionH>
                <wp:positionV relativeFrom="paragraph">
                  <wp:posOffset>43180</wp:posOffset>
                </wp:positionV>
                <wp:extent cx="6492240" cy="548640"/>
                <wp:effectExtent l="0" t="0" r="0" b="0"/>
                <wp:wrapNone/>
                <wp:docPr id="7" name="Frame3"/>
                <a:graphic xmlns:a="http://schemas.openxmlformats.org/drawingml/2006/main">
                  <a:graphicData uri="http://schemas.microsoft.com/office/word/2010/wordprocessingShape">
                    <wps:wsp>
                      <wps:cNvSpPr txBox="1"/>
                      <wps:spPr>
                        <a:xfrm>
                          <a:off x="0" y="0"/>
                          <a:ext cx="6492240" cy="548640"/>
                        </a:xfrm>
                        <a:prstGeom prst="rect"/>
                        <a:solidFill>
                          <a:srgbClr val="FFFFFF">
                            <a:alpha val="0"/>
                          </a:srgbClr>
                        </a:solidFill>
                      </wps:spPr>
                      <wps:txbx>
                        <w:txbxContent>
                          <w:p>
                            <w:pPr>
                              <w:pStyle w:val="Normal"/>
                              <w:rPr/>
                            </w:pPr>
                            <w:r>
                              <w:rPr>
                                <w:rFonts w:cs="Times New Roman" w:ascii="Times New Roman" w:hAnsi="Times New Roman"/>
                                <w:b/>
                                <w:sz w:val="20"/>
                              </w:rPr>
                              <w:t>DATE PROCESSED:</w:t>
                            </w:r>
                            <w:r>
                              <w:rPr>
                                <w:rFonts w:cs="Times New Roman" w:ascii="Times New Roman" w:hAnsi="Times New Roman"/>
                                <w:b/>
                                <w:sz w:val="20"/>
                                <w:u w:val="single"/>
                              </w:rPr>
                              <w:tab/>
                              <w:tab/>
                              <w:tab/>
                            </w:r>
                            <w:r>
                              <w:rPr>
                                <w:rFonts w:cs="Times New Roman" w:ascii="Times New Roman" w:hAnsi="Times New Roman"/>
                                <w:b/>
                                <w:sz w:val="20"/>
                              </w:rPr>
                              <w:t xml:space="preserve">AMOUNT: </w:t>
                            </w:r>
                            <w:r>
                              <w:rPr>
                                <w:rFonts w:cs="Times New Roman" w:ascii="Times New Roman" w:hAnsi="Times New Roman"/>
                                <w:b/>
                                <w:sz w:val="20"/>
                                <w:u w:val="single"/>
                              </w:rPr>
                              <w:tab/>
                              <w:tab/>
                            </w:r>
                            <w:r>
                              <w:rPr>
                                <w:rFonts w:cs="Times New Roman" w:ascii="Times New Roman" w:hAnsi="Times New Roman"/>
                                <w:b/>
                                <w:sz w:val="20"/>
                              </w:rPr>
                              <w:t>AMEX#</w:t>
                              <w:tab/>
                            </w:r>
                            <w:r>
                              <w:rPr>
                                <w:rFonts w:cs="Times New Roman" w:ascii="Times New Roman" w:hAnsi="Times New Roman"/>
                                <w:b/>
                                <w:sz w:val="20"/>
                                <w:u w:val="single"/>
                              </w:rPr>
                              <w:tab/>
                              <w:tab/>
                              <w:tab/>
                              <w:tab/>
                            </w:r>
                          </w:p>
                          <w:p>
                            <w:pPr>
                              <w:pStyle w:val="Normal"/>
                              <w:rPr>
                                <w:rFonts w:ascii="Times New Roman" w:hAnsi="Times New Roman" w:cs="Times New Roman"/>
                                <w:b/>
                                <w:sz w:val="20"/>
                                <w:u w:val="single"/>
                              </w:rPr>
                            </w:pPr>
                            <w:r>
                              <w:rPr>
                                <w:rFonts w:cs="Times New Roman" w:ascii="Times New Roman" w:hAnsi="Times New Roman"/>
                                <w:b/>
                                <w:sz w:val="20"/>
                                <w:u w:val="single"/>
                              </w:rPr>
                            </w:r>
                          </w:p>
                          <w:p>
                            <w:pPr>
                              <w:pStyle w:val="Normal"/>
                              <w:rPr/>
                            </w:pPr>
                            <w:r>
                              <w:rPr>
                                <w:rFonts w:cs="Times New Roman" w:ascii="Times New Roman" w:hAnsi="Times New Roman"/>
                                <w:b/>
                                <w:sz w:val="20"/>
                              </w:rPr>
                              <w:t xml:space="preserve">PROCESSED BY: </w:t>
                            </w:r>
                            <w:r>
                              <w:rPr>
                                <w:rFonts w:cs="Times New Roman" w:ascii="Times New Roman" w:hAnsi="Times New Roman"/>
                                <w:b/>
                                <w:sz w:val="20"/>
                                <w:u w:val="single"/>
                              </w:rPr>
                              <w:tab/>
                              <w:tab/>
                              <w:tab/>
                              <w:tab/>
                              <w:tab/>
                              <w:tab/>
                              <w:tab/>
                            </w:r>
                            <w:r>
                              <w:rPr>
                                <w:rFonts w:cs="Times New Roman" w:ascii="Times New Roman" w:hAnsi="Times New Roman"/>
                                <w:b/>
                                <w:sz w:val="20"/>
                              </w:rPr>
                              <w:tab/>
                            </w:r>
                          </w:p>
                          <w:p>
                            <w:pPr>
                              <w:pStyle w:val="Normal"/>
                              <w:rPr>
                                <w:rFonts w:ascii="Times New Roman" w:hAnsi="Times New Roman" w:cs="Times New Roman"/>
                                <w:b/>
                                <w:sz w:val="20"/>
                                <w:u w:val="single"/>
                              </w:rPr>
                            </w:pPr>
                            <w:r>
                              <w:rPr>
                                <w:rFonts w:cs="Times New Roman" w:ascii="Times New Roman" w:hAnsi="Times New Roman"/>
                                <w:b/>
                                <w:sz w:val="20"/>
                                <w:u w:val="single"/>
                              </w:rPr>
                            </w:r>
                          </w:p>
                          <w:p>
                            <w:pPr>
                              <w:pStyle w:val="Normal"/>
                              <w:rPr/>
                            </w:pPr>
                            <w:r>
                              <w:rPr>
                                <w:rFonts w:cs="Times New Roman" w:ascii="Times New Roman" w:hAnsi="Times New Roman"/>
                                <w:b/>
                                <w:sz w:val="20"/>
                              </w:rPr>
                              <w:t xml:space="preserve">PROCESSED BY: </w:t>
                            </w:r>
                            <w:r>
                              <w:rPr>
                                <w:rFonts w:cs="Times New Roman" w:ascii="Times New Roman" w:hAnsi="Times New Roman"/>
                                <w:b/>
                                <w:sz w:val="20"/>
                                <w:u w:val="single"/>
                              </w:rPr>
                              <w:tab/>
                              <w:tab/>
                              <w:tab/>
                              <w:tab/>
                              <w:tab/>
                              <w:tab/>
                              <w:tab/>
                            </w:r>
                          </w:p>
                          <w:p>
                            <w:pPr>
                              <w:pStyle w:val="Normal"/>
                              <w:rPr>
                                <w:rFonts w:ascii="Times New Roman" w:hAnsi="Times New Roman" w:cs="Times New Roman"/>
                                <w:b/>
                                <w:sz w:val="20"/>
                                <w:u w:val="single"/>
                              </w:rPr>
                            </w:pPr>
                            <w:r>
                              <w:rPr>
                                <w:rFonts w:cs="Times New Roman" w:ascii="Times New Roman" w:hAnsi="Times New Roman"/>
                                <w:b/>
                                <w:sz w:val="20"/>
                                <w:u w:val="single"/>
                              </w:rPr>
                            </w:r>
                          </w:p>
                        </w:txbxContent>
                      </wps:txbx>
                      <wps:bodyPr anchor="t" lIns="92075" tIns="46355" rIns="92075" bIns="46355">
                        <a:noAutofit/>
                      </wps:bodyPr>
                    </wps:wsp>
                  </a:graphicData>
                </a:graphic>
              </wp:anchor>
            </w:drawing>
          </mc:Choice>
          <mc:Fallback>
            <w:pict>
              <v:rect fillcolor="#FFFFFF" style="position:absolute;rotation:-0;width:511.2pt;height:43.2pt;mso-wrap-distance-left:9.05pt;mso-wrap-distance-right:9.05pt;mso-wrap-distance-top:0pt;mso-wrap-distance-bottom:0pt;margin-top:3.4pt;mso-position-vertical-relative:text;margin-left:-3.6pt;mso-position-horizontal-relative:text">
                <v:fill opacity="0f"/>
                <v:textbox inset="0.100694444444444in,0.0506944444444444in,0.100694444444444in,0.0506944444444444in">
                  <w:txbxContent>
                    <w:p>
                      <w:pPr>
                        <w:pStyle w:val="Normal"/>
                        <w:rPr/>
                      </w:pPr>
                      <w:r>
                        <w:rPr>
                          <w:rFonts w:cs="Times New Roman" w:ascii="Times New Roman" w:hAnsi="Times New Roman"/>
                          <w:b/>
                          <w:sz w:val="20"/>
                        </w:rPr>
                        <w:t>DATE PROCESSED:</w:t>
                      </w:r>
                      <w:r>
                        <w:rPr>
                          <w:rFonts w:cs="Times New Roman" w:ascii="Times New Roman" w:hAnsi="Times New Roman"/>
                          <w:b/>
                          <w:sz w:val="20"/>
                          <w:u w:val="single"/>
                        </w:rPr>
                        <w:tab/>
                        <w:tab/>
                        <w:tab/>
                      </w:r>
                      <w:r>
                        <w:rPr>
                          <w:rFonts w:cs="Times New Roman" w:ascii="Times New Roman" w:hAnsi="Times New Roman"/>
                          <w:b/>
                          <w:sz w:val="20"/>
                        </w:rPr>
                        <w:t xml:space="preserve">AMOUNT: </w:t>
                      </w:r>
                      <w:r>
                        <w:rPr>
                          <w:rFonts w:cs="Times New Roman" w:ascii="Times New Roman" w:hAnsi="Times New Roman"/>
                          <w:b/>
                          <w:sz w:val="20"/>
                          <w:u w:val="single"/>
                        </w:rPr>
                        <w:tab/>
                        <w:tab/>
                      </w:r>
                      <w:r>
                        <w:rPr>
                          <w:rFonts w:cs="Times New Roman" w:ascii="Times New Roman" w:hAnsi="Times New Roman"/>
                          <w:b/>
                          <w:sz w:val="20"/>
                        </w:rPr>
                        <w:t>AMEX#</w:t>
                        <w:tab/>
                      </w:r>
                      <w:r>
                        <w:rPr>
                          <w:rFonts w:cs="Times New Roman" w:ascii="Times New Roman" w:hAnsi="Times New Roman"/>
                          <w:b/>
                          <w:sz w:val="20"/>
                          <w:u w:val="single"/>
                        </w:rPr>
                        <w:tab/>
                        <w:tab/>
                        <w:tab/>
                        <w:tab/>
                      </w:r>
                    </w:p>
                    <w:p>
                      <w:pPr>
                        <w:pStyle w:val="Normal"/>
                        <w:rPr>
                          <w:rFonts w:ascii="Times New Roman" w:hAnsi="Times New Roman" w:cs="Times New Roman"/>
                          <w:b/>
                          <w:sz w:val="20"/>
                          <w:u w:val="single"/>
                        </w:rPr>
                      </w:pPr>
                      <w:r>
                        <w:rPr>
                          <w:rFonts w:cs="Times New Roman" w:ascii="Times New Roman" w:hAnsi="Times New Roman"/>
                          <w:b/>
                          <w:sz w:val="20"/>
                          <w:u w:val="single"/>
                        </w:rPr>
                      </w:r>
                    </w:p>
                    <w:p>
                      <w:pPr>
                        <w:pStyle w:val="Normal"/>
                        <w:rPr/>
                      </w:pPr>
                      <w:r>
                        <w:rPr>
                          <w:rFonts w:cs="Times New Roman" w:ascii="Times New Roman" w:hAnsi="Times New Roman"/>
                          <w:b/>
                          <w:sz w:val="20"/>
                        </w:rPr>
                        <w:t xml:space="preserve">PROCESSED BY: </w:t>
                      </w:r>
                      <w:r>
                        <w:rPr>
                          <w:rFonts w:cs="Times New Roman" w:ascii="Times New Roman" w:hAnsi="Times New Roman"/>
                          <w:b/>
                          <w:sz w:val="20"/>
                          <w:u w:val="single"/>
                        </w:rPr>
                        <w:tab/>
                        <w:tab/>
                        <w:tab/>
                        <w:tab/>
                        <w:tab/>
                        <w:tab/>
                        <w:tab/>
                      </w:r>
                      <w:r>
                        <w:rPr>
                          <w:rFonts w:cs="Times New Roman" w:ascii="Times New Roman" w:hAnsi="Times New Roman"/>
                          <w:b/>
                          <w:sz w:val="20"/>
                        </w:rPr>
                        <w:tab/>
                      </w:r>
                    </w:p>
                    <w:p>
                      <w:pPr>
                        <w:pStyle w:val="Normal"/>
                        <w:rPr>
                          <w:rFonts w:ascii="Times New Roman" w:hAnsi="Times New Roman" w:cs="Times New Roman"/>
                          <w:b/>
                          <w:sz w:val="20"/>
                          <w:u w:val="single"/>
                        </w:rPr>
                      </w:pPr>
                      <w:r>
                        <w:rPr>
                          <w:rFonts w:cs="Times New Roman" w:ascii="Times New Roman" w:hAnsi="Times New Roman"/>
                          <w:b/>
                          <w:sz w:val="20"/>
                          <w:u w:val="single"/>
                        </w:rPr>
                      </w:r>
                    </w:p>
                    <w:p>
                      <w:pPr>
                        <w:pStyle w:val="Normal"/>
                        <w:rPr/>
                      </w:pPr>
                      <w:r>
                        <w:rPr>
                          <w:rFonts w:cs="Times New Roman" w:ascii="Times New Roman" w:hAnsi="Times New Roman"/>
                          <w:b/>
                          <w:sz w:val="20"/>
                        </w:rPr>
                        <w:t xml:space="preserve">PROCESSED BY: </w:t>
                      </w:r>
                      <w:r>
                        <w:rPr>
                          <w:rFonts w:cs="Times New Roman" w:ascii="Times New Roman" w:hAnsi="Times New Roman"/>
                          <w:b/>
                          <w:sz w:val="20"/>
                          <w:u w:val="single"/>
                        </w:rPr>
                        <w:tab/>
                        <w:tab/>
                        <w:tab/>
                        <w:tab/>
                        <w:tab/>
                        <w:tab/>
                        <w:tab/>
                      </w:r>
                    </w:p>
                    <w:p>
                      <w:pPr>
                        <w:pStyle w:val="Normal"/>
                        <w:rPr>
                          <w:rFonts w:ascii="Times New Roman" w:hAnsi="Times New Roman" w:cs="Times New Roman"/>
                          <w:b/>
                          <w:sz w:val="20"/>
                          <w:u w:val="single"/>
                        </w:rPr>
                      </w:pPr>
                      <w:r>
                        <w:rPr>
                          <w:rFonts w:cs="Times New Roman" w:ascii="Times New Roman" w:hAnsi="Times New Roman"/>
                          <w:b/>
                          <w:sz w:val="20"/>
                          <w:u w:val="single"/>
                        </w:rPr>
                      </w:r>
                    </w:p>
                  </w:txbxContent>
                </v:textbox>
                <w10:wrap type="none"/>
              </v:rect>
            </w:pict>
          </mc:Fallback>
        </mc:AlternateContent>
      </w:r>
    </w:p>
    <w:sectPr>
      <w:type w:val="nextPage"/>
      <w:pgSz w:w="12240" w:h="15840"/>
      <w:pgMar w:left="1080" w:right="1080" w:gutter="0" w:header="0" w:top="720" w:footer="0" w:bottom="72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charset w:val="00" w:characterSet="windows-1252"/>
    <w:family w:val="roman"/>
    <w:pitch w:val="variable"/>
  </w:font>
  <w:font w:name="Univers">
    <w:charset w:val="00" w:characterSet="windows-1252"/>
    <w:family w:val="swiss"/>
    <w:pitch w:val="variable"/>
  </w:font>
  <w:font w:name="Wingdings">
    <w:charset w:val="02"/>
    <w:family w:val="auto"/>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tabs>
        <w:tab w:val="clear" w:pos="720"/>
        <w:tab w:val="left" w:pos="540" w:leader="none"/>
      </w:tabs>
      <w:bidi w:val="0"/>
    </w:pPr>
    <w:rPr>
      <w:rFonts w:ascii="CG Times" w:hAnsi="CG Times" w:eastAsia="Times New Roman" w:cs="CG Times"/>
      <w:color w:val="auto"/>
      <w:sz w:val="24"/>
      <w:szCs w:val="20"/>
      <w:lang w:val="en-US" w:eastAsia="zh-CN" w:bidi="hi-IN"/>
    </w:rPr>
  </w:style>
  <w:style w:type="paragraph" w:styleId="Heading1">
    <w:name w:val="heading 1"/>
    <w:basedOn w:val="Normal"/>
    <w:next w:val="Normal"/>
    <w:qFormat/>
    <w:pPr>
      <w:keepNext w:val="true"/>
      <w:numPr>
        <w:ilvl w:val="0"/>
        <w:numId w:val="1"/>
      </w:numPr>
      <w:outlineLvl w:val="0"/>
    </w:pPr>
    <w:rPr>
      <w:rFonts w:ascii="Times New Roman" w:hAnsi="Times New Roman" w:cs="Times New Roman"/>
      <w:b/>
      <w:sz w:val="36"/>
    </w:rPr>
  </w:style>
  <w:style w:type="paragraph" w:styleId="Heading2">
    <w:name w:val="heading 2"/>
    <w:basedOn w:val="Normal"/>
    <w:next w:val="Normal"/>
    <w:qFormat/>
    <w:pPr>
      <w:keepNext w:val="true"/>
      <w:numPr>
        <w:ilvl w:val="1"/>
        <w:numId w:val="1"/>
      </w:numPr>
      <w:jc w:val="end"/>
      <w:outlineLvl w:val="1"/>
    </w:pPr>
    <w:rPr>
      <w:rFonts w:ascii="Times New Roman" w:hAnsi="Times New Roman" w:cs="Times New Roman"/>
      <w:b/>
      <w:sz w:val="36"/>
    </w:rPr>
  </w:style>
  <w:style w:type="paragraph" w:styleId="Heading3">
    <w:name w:val="heading 3"/>
    <w:basedOn w:val="Normal"/>
    <w:next w:val="NormalIndent"/>
    <w:qFormat/>
    <w:pPr>
      <w:numPr>
        <w:ilvl w:val="2"/>
        <w:numId w:val="1"/>
      </w:numPr>
      <w:ind w:hanging="0" w:start="360" w:end="0"/>
      <w:outlineLvl w:val="2"/>
    </w:pPr>
    <w:rPr>
      <w:b/>
    </w:rPr>
  </w:style>
  <w:style w:type="paragraph" w:styleId="Heading4">
    <w:name w:val="heading 4"/>
    <w:basedOn w:val="Normal"/>
    <w:next w:val="Normal"/>
    <w:qFormat/>
    <w:pPr>
      <w:keepNext w:val="true"/>
      <w:numPr>
        <w:ilvl w:val="3"/>
        <w:numId w:val="1"/>
      </w:numPr>
      <w:tabs>
        <w:tab w:val="clear" w:pos="540"/>
        <w:tab w:val="left" w:pos="7200" w:leader="none"/>
      </w:tabs>
      <w:outlineLvl w:val="3"/>
    </w:pPr>
    <w:rPr>
      <w:rFonts w:ascii="Times New Roman" w:hAnsi="Times New Roman" w:cs="Times New Roman"/>
      <w:b/>
    </w:rPr>
  </w:style>
  <w:style w:type="paragraph" w:styleId="Heading5">
    <w:name w:val="heading 5"/>
    <w:basedOn w:val="Normal"/>
    <w:next w:val="Normal"/>
    <w:qFormat/>
    <w:pPr>
      <w:keepNext w:val="true"/>
      <w:numPr>
        <w:ilvl w:val="4"/>
        <w:numId w:val="1"/>
      </w:numPr>
      <w:jc w:val="center"/>
      <w:outlineLvl w:val="4"/>
    </w:pPr>
    <w:rPr>
      <w:rFonts w:ascii="Times New Roman" w:hAnsi="Times New Roman" w:cs="Times New Roman"/>
      <w:b/>
    </w:rPr>
  </w:style>
  <w:style w:type="paragraph" w:styleId="Heading6">
    <w:name w:val="heading 6"/>
    <w:basedOn w:val="Normal"/>
    <w:next w:val="Normal"/>
    <w:qFormat/>
    <w:pPr>
      <w:keepNext w:val="true"/>
      <w:numPr>
        <w:ilvl w:val="5"/>
        <w:numId w:val="1"/>
      </w:numPr>
      <w:outlineLvl w:val="5"/>
    </w:pPr>
    <w:rPr>
      <w:rFonts w:ascii="Arial" w:hAnsi="Arial" w:cs="Arial"/>
      <w:b/>
      <w:sz w:val="20"/>
    </w:rPr>
  </w:style>
  <w:style w:type="character" w:styleId="DefaultParagraphFont">
    <w:name w:val="Default Paragraph Font"/>
    <w:qFormat/>
    <w:rPr/>
  </w:style>
  <w:style w:type="paragraph" w:styleId="Heading">
    <w:name w:val="Heading"/>
    <w:basedOn w:val="Normal"/>
    <w:next w:val="BodyText"/>
    <w:qFormat/>
    <w:pPr>
      <w:tabs>
        <w:tab w:val="clear" w:pos="540"/>
      </w:tabs>
    </w:pPr>
    <w:rPr>
      <w:rFonts w:ascii="Univers" w:hAnsi="Univers" w:cs="Univers"/>
      <w:b/>
      <w:sz w:val="28"/>
    </w:rPr>
  </w:style>
  <w:style w:type="paragraph" w:styleId="BodyText">
    <w:name w:val="Body Text"/>
    <w:basedOn w:val="Normal"/>
    <w:pPr/>
    <w:rPr>
      <w:b/>
    </w:rPr>
  </w:style>
  <w:style w:type="paragraph" w:styleId="List">
    <w:name w:val="List"/>
    <w:basedOn w:val="BodyText"/>
    <w:pPr/>
    <w:rPr>
      <w:rFonts w:cs="NotoSans NF"/>
    </w:rPr>
  </w:style>
  <w:style w:type="paragraph" w:styleId="Caption">
    <w:name w:val="caption"/>
    <w:basedOn w:val="Normal"/>
    <w:next w:val="Normal"/>
    <w:qFormat/>
    <w:pPr>
      <w:tabs>
        <w:tab w:val="clear" w:pos="540"/>
        <w:tab w:val="left" w:pos="5040" w:leader="none"/>
        <w:tab w:val="left" w:pos="6120" w:leader="none"/>
        <w:tab w:val="left" w:pos="7200" w:leader="none"/>
      </w:tabs>
    </w:pPr>
    <w:rPr>
      <w:rFonts w:ascii="Times New Roman" w:hAnsi="Times New Roman" w:cs="Times New Roman"/>
      <w:b/>
      <w:sz w:val="32"/>
    </w:rPr>
  </w:style>
  <w:style w:type="paragraph" w:styleId="Index">
    <w:name w:val="Index"/>
    <w:basedOn w:val="Normal"/>
    <w:qFormat/>
    <w:pPr>
      <w:suppressLineNumbers/>
    </w:pPr>
    <w:rPr>
      <w:rFonts w:cs="NotoSans NF"/>
    </w:rPr>
  </w:style>
  <w:style w:type="paragraph" w:styleId="NormalIndent">
    <w:name w:val="Normal Indent"/>
    <w:basedOn w:val="Normal"/>
    <w:qFormat/>
    <w:pPr>
      <w:ind w:hanging="0" w:start="720" w:end="0"/>
    </w:pPr>
    <w:rPr/>
  </w:style>
  <w:style w:type="paragraph" w:styleId="HeaderandFooter">
    <w:name w:val="Header and Footer"/>
    <w:basedOn w:val="Normal"/>
    <w:qFormat/>
    <w:pPr>
      <w:suppressLineNumbers/>
      <w:tabs>
        <w:tab w:val="clear" w:pos="540"/>
        <w:tab w:val="center" w:pos="4986" w:leader="none"/>
        <w:tab w:val="right" w:pos="9972" w:leader="none"/>
      </w:tabs>
    </w:pPr>
    <w:rPr/>
  </w:style>
  <w:style w:type="paragraph" w:styleId="Footer">
    <w:name w:val="footer"/>
    <w:basedOn w:val="Normal"/>
    <w:pPr>
      <w:tabs>
        <w:tab w:val="clear" w:pos="540"/>
        <w:tab w:val="center" w:pos="4320" w:leader="none"/>
        <w:tab w:val="right" w:pos="8640" w:leader="none"/>
      </w:tabs>
    </w:pPr>
    <w:rPr/>
  </w:style>
  <w:style w:type="paragraph" w:styleId="Header">
    <w:name w:val="header"/>
    <w:basedOn w:val="Normal"/>
    <w:pPr>
      <w:tabs>
        <w:tab w:val="clear" w:pos="540"/>
        <w:tab w:val="center" w:pos="4320" w:leader="none"/>
        <w:tab w:val="right" w:pos="8640" w:leader="none"/>
      </w:tabs>
    </w:pPr>
    <w:rPr/>
  </w:style>
  <w:style w:type="paragraph" w:styleId="BodyText2">
    <w:name w:val="Body Text 2"/>
    <w:basedOn w:val="Normal"/>
    <w:qFormat/>
    <w:pPr/>
    <w:rPr>
      <w:rFonts w:ascii="Times New Roman" w:hAnsi="Times New Roman" w:cs="Times New Roman"/>
      <w:sz w:val="32"/>
    </w:rPr>
  </w:style>
  <w:style w:type="paragraph" w:styleId="BodyText3">
    <w:name w:val="Body Text 3"/>
    <w:basedOn w:val="Normal"/>
    <w:qFormat/>
    <w:pPr>
      <w:jc w:val="center"/>
    </w:pPr>
    <w:rPr>
      <w:rFonts w:ascii="Times New Roman" w:hAnsi="Times New Roman" w:cs="Times New Roman"/>
      <w:b/>
      <w:sz w:val="28"/>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PAA_hoyt_00.doc</Template>
  <TotalTime>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2000-11-09T12:24:00Z</dcterms:created>
  <dc:creator>Jerry H. Randall</dc:creator>
  <dc:description/>
  <cp:keywords>Award Form</cp:keywords>
  <dc:language>en-CA</dc:language>
  <cp:lastModifiedBy>ET&amp;S</cp:lastModifiedBy>
  <cp:lastPrinted>2000-08-09T09:19:00Z</cp:lastPrinted>
  <dcterms:modified xsi:type="dcterms:W3CDTF">2000-11-10T11:25:00Z</dcterms:modified>
  <cp:revision>6</cp:revision>
  <dc:subject>Form</dc:subject>
  <dc:title>Personal Best Award Request</dc:title>
</cp:coreProperties>
</file>