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ind w:start="720" w:end="0"/>
        <w:jc w:val="center"/>
        <w:rPr>
          <w:rFonts w:ascii="Arial" w:hAnsi="Arial" w:cs="Arial"/>
          <w:color w:val="0000FF"/>
          <w:szCs w:val="20"/>
        </w:rPr>
      </w:pPr>
      <w:r>
        <w:rPr>
          <w:rFonts w:cs="Arial" w:ascii="Arial" w:hAnsi="Arial"/>
          <w:color w:val="0000FF"/>
          <w:szCs w:val="20"/>
        </w:rPr>
        <w:t>Calpine Corporation is the nation's leading independent power producer.  Focusing on clean, efficient, natural gas-fired generation and renewable geothermal energy, Calpine has launched the largest power development program in the history of the industry.  To date, the company has over 40,000 megawatts of generation capacity in operation, construction, and announced development in 29 states, the United Kingdom, and Canada.  By the end of 2005, Calpine plans to be operating 70,000 megawatts -- enough electricity to meet the needs of approximately 70 million people.  For more information, we welcome you to visit Calpine's website at www.calpine.com.</w:t>
      </w:r>
    </w:p>
    <w:p>
      <w:pPr>
        <w:pStyle w:val="Normal"/>
        <w:rPr>
          <w:rFonts w:ascii="Arial" w:hAnsi="Arial" w:cs="Arial"/>
          <w:color w:val="0000FF"/>
          <w:szCs w:val="20"/>
        </w:rPr>
      </w:pPr>
      <w:r>
        <w:rPr>
          <w:rFonts w:cs="Arial" w:ascii="Arial" w:hAnsi="Arial"/>
          <w:color w:val="0000FF"/>
          <w:szCs w:val="20"/>
        </w:rPr>
      </w:r>
    </w:p>
    <w:p>
      <w:pPr>
        <w:pStyle w:val="Normal"/>
        <w:rPr/>
      </w:pPr>
      <w:r>
        <w:rPr/>
      </w:r>
    </w:p>
    <w:p>
      <w:pPr>
        <w:pStyle w:val="Normal"/>
        <w:jc w:val="center"/>
        <w:rPr>
          <w:b/>
          <w:bCs/>
          <w:i/>
          <w:i/>
          <w:iCs/>
          <w:sz w:val="28"/>
        </w:rPr>
      </w:pPr>
      <w:r>
        <w:rPr>
          <w:b/>
          <w:bCs/>
          <w:i/>
          <w:iCs/>
          <w:sz w:val="28"/>
        </w:rPr>
        <w:t>Calpine Corporation</w:t>
      </w:r>
    </w:p>
    <w:p>
      <w:pPr>
        <w:pStyle w:val="Normal"/>
        <w:jc w:val="center"/>
        <w:rPr>
          <w:i/>
          <w:i/>
          <w:iCs/>
          <w:sz w:val="28"/>
        </w:rPr>
      </w:pPr>
      <w:r>
        <w:rPr>
          <w:i/>
          <w:iCs/>
          <w:sz w:val="28"/>
        </w:rPr>
        <w:t xml:space="preserve"> </w:t>
      </w:r>
      <w:r>
        <w:rPr>
          <w:i/>
          <w:iCs/>
          <w:sz w:val="28"/>
        </w:rPr>
        <w:t xml:space="preserve">is pleased to invite you </w:t>
      </w:r>
    </w:p>
    <w:p>
      <w:pPr>
        <w:pStyle w:val="Normal"/>
        <w:jc w:val="center"/>
        <w:rPr>
          <w:i/>
          <w:i/>
          <w:iCs/>
          <w:sz w:val="28"/>
        </w:rPr>
      </w:pPr>
      <w:r>
        <w:rPr>
          <w:i/>
          <w:iCs/>
          <w:sz w:val="28"/>
        </w:rPr>
        <w:t>to an Open House</w:t>
      </w:r>
    </w:p>
    <w:p>
      <w:pPr>
        <w:pStyle w:val="Heading1"/>
        <w:ind w:hanging="0" w:start="0"/>
        <w:rPr/>
      </w:pPr>
      <w:r>
        <w:rPr/>
        <w:t>at our</w:t>
      </w:r>
    </w:p>
    <w:p>
      <w:pPr>
        <w:pStyle w:val="Heading1"/>
        <w:ind w:hanging="0" w:start="0"/>
        <w:rPr>
          <w:b/>
          <w:bCs/>
          <w:i w:val="false"/>
          <w:i w:val="false"/>
          <w:iCs w:val="false"/>
        </w:rPr>
      </w:pPr>
      <w:r>
        <w:rPr>
          <w:b/>
          <w:bCs/>
          <w:i w:val="false"/>
          <w:iCs w:val="false"/>
        </w:rPr>
        <w:t>Portland Office</w:t>
      </w:r>
    </w:p>
    <w:p>
      <w:pPr>
        <w:pStyle w:val="Normal"/>
        <w:rPr>
          <w:b/>
          <w:bCs/>
          <w:i/>
          <w:i/>
          <w:iCs/>
        </w:rPr>
      </w:pPr>
      <w:r>
        <w:rPr>
          <w:b/>
          <w:bCs/>
          <w:i/>
          <w:iCs/>
        </w:rPr>
      </w:r>
    </w:p>
    <w:p>
      <w:pPr>
        <w:pStyle w:val="Heading1"/>
        <w:ind w:hanging="0" w:start="0"/>
        <w:rPr/>
      </w:pPr>
      <w:r>
        <w:rPr/>
        <w:t>Fox Tower</w:t>
      </w:r>
    </w:p>
    <w:p>
      <w:pPr>
        <w:pStyle w:val="Heading1"/>
        <w:ind w:hanging="0" w:start="0"/>
        <w:rPr/>
      </w:pPr>
      <w:r>
        <w:rPr/>
        <w:t>805 SW Broadway, Suite 1850</w:t>
      </w:r>
    </w:p>
    <w:p>
      <w:pPr>
        <w:pStyle w:val="Normal"/>
        <w:jc w:val="center"/>
        <w:rPr>
          <w:i/>
          <w:i/>
          <w:iCs/>
          <w:sz w:val="28"/>
        </w:rPr>
      </w:pPr>
      <w:r>
        <w:rPr>
          <w:i/>
          <w:iCs/>
          <w:sz w:val="28"/>
        </w:rPr>
        <w:t>Portland, OR 97205</w:t>
      </w:r>
    </w:p>
    <w:p>
      <w:pPr>
        <w:pStyle w:val="Normal"/>
        <w:jc w:val="center"/>
        <w:rPr>
          <w:i/>
          <w:i/>
          <w:iCs/>
          <w:sz w:val="28"/>
        </w:rPr>
      </w:pPr>
      <w:r>
        <w:rPr>
          <w:i/>
          <w:iCs/>
          <w:sz w:val="28"/>
        </w:rPr>
      </w:r>
    </w:p>
    <w:p>
      <w:pPr>
        <w:pStyle w:val="Normal"/>
        <w:jc w:val="center"/>
        <w:rPr>
          <w:i/>
          <w:i/>
          <w:iCs/>
          <w:sz w:val="28"/>
        </w:rPr>
      </w:pPr>
      <w:r>
        <w:rPr>
          <w:i/>
          <w:iCs/>
          <w:sz w:val="28"/>
        </w:rPr>
        <w:t>Thursday, November 8, 2001</w:t>
      </w:r>
    </w:p>
    <w:p>
      <w:pPr>
        <w:pStyle w:val="Normal"/>
        <w:jc w:val="center"/>
        <w:rPr>
          <w:i/>
          <w:i/>
          <w:iCs/>
          <w:sz w:val="28"/>
        </w:rPr>
      </w:pPr>
      <w:r>
        <w:rPr>
          <w:i/>
          <w:iCs/>
          <w:sz w:val="28"/>
        </w:rPr>
        <w:t>3:00 – 6:00 p.m.</w:t>
      </w:r>
    </w:p>
    <w:p>
      <w:pPr>
        <w:pStyle w:val="Normal"/>
        <w:jc w:val="center"/>
        <w:rPr>
          <w:i/>
          <w:i/>
          <w:iCs/>
          <w:sz w:val="28"/>
        </w:rPr>
      </w:pPr>
      <w:r>
        <w:rPr>
          <w:i/>
          <w:iCs/>
          <w:sz w:val="28"/>
        </w:rPr>
      </w:r>
    </w:p>
    <w:p>
      <w:pPr>
        <w:pStyle w:val="Normal"/>
        <w:jc w:val="center"/>
        <w:rPr>
          <w:i/>
          <w:i/>
          <w:iCs/>
          <w:sz w:val="28"/>
        </w:rPr>
      </w:pPr>
      <w:r>
        <w:rPr>
          <w:i/>
          <w:iCs/>
          <w:sz w:val="28"/>
        </w:rPr>
        <w:t>Appetizers and beverages will be served</w:t>
      </w:r>
    </w:p>
    <w:p>
      <w:pPr>
        <w:pStyle w:val="Normal"/>
        <w:jc w:val="center"/>
        <w:rPr>
          <w:i/>
          <w:i/>
          <w:iCs/>
          <w:sz w:val="28"/>
        </w:rPr>
      </w:pPr>
      <w:r>
        <w:rPr>
          <w:i/>
          <w:iCs/>
          <w:sz w:val="28"/>
        </w:rPr>
      </w:r>
    </w:p>
    <w:p>
      <w:pPr>
        <w:pStyle w:val="Normal"/>
        <w:jc w:val="center"/>
        <w:rPr>
          <w:i/>
          <w:i/>
          <w:iCs/>
          <w:sz w:val="28"/>
        </w:rPr>
      </w:pPr>
      <w:r>
        <w:rPr>
          <w:i/>
          <w:iCs/>
          <w:sz w:val="28"/>
        </w:rPr>
        <w:t xml:space="preserve">Please RSVP by November 1 to Jodi Lietz at 503-552-3785 or </w:t>
      </w:r>
      <w:hyperlink r:id="rId2">
        <w:r>
          <w:rPr>
            <w:rStyle w:val="Hyperlink"/>
            <w:i/>
            <w:iCs/>
            <w:sz w:val="28"/>
          </w:rPr>
          <w:t>jlietz@calpine.com</w:t>
        </w:r>
      </w:hyperlink>
    </w:p>
    <w:p>
      <w:pPr>
        <w:pStyle w:val="Normal"/>
        <w:jc w:val="center"/>
        <w:rPr>
          <w:i/>
          <w:i/>
          <w:iCs/>
          <w:sz w:val="28"/>
        </w:rPr>
      </w:pPr>
      <w:r>
        <w:rPr>
          <w:i/>
          <w:iCs/>
          <w:sz w:val="2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i/>
      <w:iCs/>
      <w:sz w:val="28"/>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lietz@calpine.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2001-09-25T19:48:00Z</dcterms:created>
  <dc:creator>JLietz</dc:creator>
  <dc:description/>
  <dc:language>en-CA</dc:language>
  <cp:lastModifiedBy>JLietz</cp:lastModifiedBy>
  <cp:lastPrinted>2001-10-08T11:27:00Z</cp:lastPrinted>
  <dcterms:modified xsi:type="dcterms:W3CDTF">2001-10-08T15:57:00Z</dcterms:modified>
  <cp:revision>9</cp:revision>
  <dc:subject/>
  <dc:title/>
</cp:coreProperties>
</file>