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Agenda</w:t>
      </w:r>
    </w:p>
    <w:p>
      <w:pPr>
        <w:pStyle w:val="Normal"/>
        <w:jc w:val="center"/>
        <w:rPr/>
      </w:pPr>
      <w:r>
        <w:rPr/>
        <w:t>SERC Executive Board Meeting</w:t>
      </w:r>
    </w:p>
    <w:p>
      <w:pPr>
        <w:pStyle w:val="Normal"/>
        <w:jc w:val="center"/>
        <w:rPr/>
      </w:pPr>
      <w:r>
        <w:rPr/>
        <w:t>October 24, 2001</w:t>
      </w:r>
    </w:p>
    <w:p>
      <w:pPr>
        <w:pStyle w:val="Normal"/>
        <w:jc w:val="center"/>
        <w:rPr/>
      </w:pPr>
      <w:r>
        <w:rPr/>
        <w:t>9:30 AM</w:t>
      </w:r>
    </w:p>
    <w:p>
      <w:pPr>
        <w:pStyle w:val="Normal"/>
        <w:jc w:val="center"/>
        <w:rPr/>
      </w:pPr>
      <w:r>
        <w:rPr/>
        <w:t>Executive Conference Center</w:t>
      </w:r>
    </w:p>
    <w:p>
      <w:pPr>
        <w:pStyle w:val="Normal"/>
        <w:jc w:val="center"/>
        <w:rPr/>
      </w:pPr>
      <w:r>
        <w:rPr/>
        <w:t>Hartsfield Atlanta International Airport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Roll Call – Establish Quorum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Approval of April 25, 2001 minutes *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Chairman’s Remarks – Jerry Saacks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Summary of Recent NERC Activities * – Jerry Saacks, Terry Boston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Compliance Agreement – Bill Reinke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Finance Report/2002 Budget – Jim Maughn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Standing Committee Reports</w:t>
      </w:r>
    </w:p>
    <w:p>
      <w:pPr>
        <w:pStyle w:val="Normal"/>
        <w:numPr>
          <w:ilvl w:val="1"/>
          <w:numId w:val="1"/>
        </w:numPr>
        <w:spacing w:lineRule="auto" w:line="360"/>
        <w:rPr/>
      </w:pPr>
      <w:r>
        <w:rPr/>
        <w:t>EC – Ross</w:t>
      </w:r>
    </w:p>
    <w:p>
      <w:pPr>
        <w:pStyle w:val="Normal"/>
        <w:numPr>
          <w:ilvl w:val="1"/>
          <w:numId w:val="1"/>
        </w:numPr>
        <w:spacing w:lineRule="auto" w:line="360"/>
        <w:rPr/>
      </w:pPr>
      <w:r>
        <w:rPr/>
        <w:t>OC – Wardlaw</w:t>
      </w:r>
    </w:p>
    <w:p>
      <w:pPr>
        <w:pStyle w:val="Normal"/>
        <w:numPr>
          <w:ilvl w:val="1"/>
          <w:numId w:val="1"/>
        </w:numPr>
        <w:spacing w:lineRule="auto" w:line="360"/>
        <w:rPr/>
      </w:pPr>
      <w:r>
        <w:rPr/>
        <w:t>MIC – Hammond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Director’s Report – Bill Reinke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Roundtable – All</w:t>
      </w:r>
    </w:p>
    <w:p>
      <w:pPr>
        <w:pStyle w:val="Normal"/>
        <w:numPr>
          <w:ilvl w:val="0"/>
          <w:numId w:val="1"/>
        </w:numPr>
        <w:spacing w:lineRule="auto" w:line="360"/>
        <w:rPr/>
      </w:pPr>
      <w:r>
        <w:rPr/>
        <w:t>Next Meeting</w:t>
      </w:r>
    </w:p>
    <w:p>
      <w:pPr>
        <w:pStyle w:val="Normal"/>
        <w:spacing w:lineRule="auto" w:line="360"/>
        <w:ind w:start="360" w:end="0"/>
        <w:rPr/>
      </w:pPr>
      <w:r>
        <w:rPr/>
      </w:r>
    </w:p>
    <w:p>
      <w:pPr>
        <w:pStyle w:val="Normal"/>
        <w:spacing w:lineRule="auto" w:line="360"/>
        <w:ind w:start="360" w:end="0"/>
        <w:rPr/>
      </w:pPr>
      <w:r>
        <w:rPr/>
      </w:r>
    </w:p>
    <w:p>
      <w:pPr>
        <w:pStyle w:val="Normal"/>
        <w:spacing w:lineRule="auto" w:line="360"/>
        <w:ind w:start="360" w:end="0"/>
        <w:rPr/>
      </w:pPr>
      <w:r>
        <w:rPr/>
        <w:t>*  Background Material Included</w:t>
      </w:r>
    </w:p>
    <w:p>
      <w:pPr>
        <w:pStyle w:val="Normal"/>
        <w:spacing w:lineRule="auto" w:line="360"/>
        <w:ind w:start="360" w:end="0"/>
        <w:rPr/>
      </w:pPr>
      <w:r>
        <w:rPr/>
        <w:t>Note:  Business Casual Dress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2001-10-17T18:00:00Z</dcterms:created>
  <dc:creator>W. Reinke</dc:creator>
  <dc:description/>
  <dc:language>en-CA</dc:language>
  <cp:lastModifiedBy>W. Reinke</cp:lastModifiedBy>
  <dcterms:modified xsi:type="dcterms:W3CDTF">2001-10-19T17:25:00Z</dcterms:modified>
  <cp:revision>2</cp:revision>
  <dc:subject/>
  <dc:title>Tentative Agenda</dc:title>
</cp:coreProperties>
</file>