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1"/>
        </w:rPr>
      </w:pPr>
      <w:r>
        <w:rPr>
          <w:sz w:val="21"/>
        </w:rPr>
        <w:t>Enron Japan – Grand Opening/Press Conference – Tentative Agenda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Event Date: October 31, 2000</w:t>
      </w:r>
    </w:p>
    <w:p>
      <w:pPr>
        <w:pStyle w:val="Normal"/>
        <w:rPr>
          <w:sz w:val="21"/>
        </w:rPr>
      </w:pPr>
      <w:r>
        <w:rPr>
          <w:sz w:val="21"/>
        </w:rPr>
        <w:t>Time: 3:00 – 9:00 p.m.</w:t>
      </w:r>
    </w:p>
    <w:p>
      <w:pPr>
        <w:pStyle w:val="Normal"/>
        <w:rPr>
          <w:sz w:val="21"/>
        </w:rPr>
      </w:pPr>
      <w:r>
        <w:rPr>
          <w:sz w:val="21"/>
        </w:rPr>
        <w:t>Venue: Hotel Okura, Akebono Room (Reception), Maple Room (Press Conference)</w:t>
      </w:r>
    </w:p>
    <w:p>
      <w:pPr>
        <w:pStyle w:val="Normal"/>
        <w:rPr>
          <w:sz w:val="21"/>
        </w:rPr>
      </w:pPr>
      <w:r>
        <w:rPr>
          <w:sz w:val="21"/>
        </w:rPr>
        <w:t>Expected # of Guests: 350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1"/>
        <w:ind w:hanging="0" w:start="0"/>
        <w:rPr>
          <w:b/>
          <w:bCs/>
          <w:sz w:val="21"/>
        </w:rPr>
      </w:pPr>
      <w:r>
        <w:rPr>
          <w:b/>
          <w:bCs/>
          <w:sz w:val="21"/>
        </w:rPr>
        <w:t>TENTATIVE AGENDA</w:t>
      </w:r>
    </w:p>
    <w:p>
      <w:pPr>
        <w:pStyle w:val="Normal"/>
        <w:rPr>
          <w:b/>
          <w:bCs/>
          <w:sz w:val="21"/>
        </w:rPr>
      </w:pPr>
      <w:r>
        <w:rPr>
          <w:b/>
          <w:bCs/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3:30 – 4:30 p.m.</w:t>
        <w:tab/>
        <w:tab/>
        <w:t>Press Conference/Q&amp;As (Dr. Lay/Hirl/Rice) at Maple Room (3F)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4:30 – 4:50 p.m.</w:t>
        <w:tab/>
        <w:tab/>
        <w:t>One-on-one Interview (TV Tokyo) - Dr. Lay at Shobu Room (3F)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4:50 – 5:20 p.m.</w:t>
        <w:tab/>
        <w:tab/>
        <w:t>One-on-one Interview (NHK) - Dr.Lay at Nadeshiko Room (3F)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5:20 – 6:20 p.m.</w:t>
        <w:tab/>
        <w:tab/>
        <w:t xml:space="preserve">Break (VIP room, Dr. Lay, TBD) 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6:00 – 6:20 p.m.</w:t>
        <w:tab/>
        <w:tab/>
        <w:t>Enron attendees assemble at Akebono Room (B2)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BodyTextIndent2"/>
        <w:rPr>
          <w:sz w:val="21"/>
        </w:rPr>
      </w:pPr>
      <w:r>
        <w:rPr>
          <w:sz w:val="21"/>
        </w:rPr>
        <w:t>6:25 – 6:40 p.m.</w:t>
        <w:tab/>
        <w:t>Guests arrive at Akebono Room; Receiving line - Dr. Lay (VIP dignitaries first to be walked up to Dr. Lay), Mark Frevert, Ken Rice, Joe Hirl</w:t>
      </w:r>
    </w:p>
    <w:p>
      <w:pPr>
        <w:pStyle w:val="BodyTextIndent2"/>
        <w:rPr>
          <w:sz w:val="21"/>
        </w:rPr>
      </w:pPr>
      <w:r>
        <w:rPr>
          <w:sz w:val="21"/>
        </w:rPr>
      </w:r>
    </w:p>
    <w:p>
      <w:pPr>
        <w:pStyle w:val="BodyTextIndent2"/>
        <w:rPr>
          <w:sz w:val="21"/>
        </w:rPr>
      </w:pPr>
      <w:r>
        <w:rPr>
          <w:sz w:val="21"/>
        </w:rPr>
        <w:t>6:40 p.m.</w:t>
        <w:tab/>
        <w:t>Minister of State Nakagawa/US Ambassador</w:t>
      </w:r>
      <w:r>
        <w:rPr>
          <w:sz w:val="21"/>
          <w:lang w:eastAsia="ja-JP"/>
        </w:rPr>
        <w:t xml:space="preserve"> </w:t>
      </w:r>
      <w:r>
        <w:rPr>
          <w:sz w:val="21"/>
          <w:lang w:eastAsia="ja-JP"/>
        </w:rPr>
        <w:t xml:space="preserve">Foley </w:t>
      </w:r>
      <w:r>
        <w:rPr>
          <w:sz w:val="21"/>
        </w:rPr>
        <w:t xml:space="preserve">arrive. Hirl will greet them at curb side and escort to VIP room to meet Dr. Lay </w:t>
      </w:r>
      <w:r>
        <w:rPr>
          <w:sz w:val="21"/>
          <w:lang w:eastAsia="ja-JP"/>
        </w:rPr>
        <w:t xml:space="preserve"> </w:t>
      </w:r>
    </w:p>
    <w:p>
      <w:pPr>
        <w:pStyle w:val="BodyTextIndent2"/>
        <w:rPr>
          <w:sz w:val="21"/>
        </w:rPr>
      </w:pPr>
      <w:r>
        <w:rPr>
          <w:sz w:val="21"/>
        </w:rPr>
        <w:tab/>
      </w:r>
    </w:p>
    <w:p>
      <w:pPr>
        <w:pStyle w:val="Normal"/>
        <w:rPr/>
      </w:pPr>
      <w:r>
        <w:rPr>
          <w:sz w:val="21"/>
        </w:rPr>
        <w:t>6:45 p.m.</w:t>
        <w:tab/>
        <w:tab/>
        <w:tab/>
        <w:t>Dr. Lay proceed</w:t>
      </w:r>
      <w:r>
        <w:rPr>
          <w:sz w:val="21"/>
          <w:lang w:eastAsia="ja-JP"/>
        </w:rPr>
        <w:t>s</w:t>
      </w:r>
      <w:r>
        <w:rPr>
          <w:sz w:val="21"/>
        </w:rPr>
        <w:t xml:space="preserve"> into Akebono Room.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>Brief MC to introduce Hirl</w:t>
      </w:r>
    </w:p>
    <w:p>
      <w:pPr>
        <w:pStyle w:val="Normal"/>
        <w:ind w:firstLine="720" w:end="0"/>
        <w:rPr>
          <w:sz w:val="21"/>
        </w:rPr>
      </w:pPr>
      <w:r>
        <w:rPr>
          <w:sz w:val="21"/>
        </w:rPr>
        <w:tab/>
        <w:tab/>
        <w:tab/>
        <w:t>Hirl progresses to podium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hanging="2880" w:start="2880" w:end="0"/>
        <w:rPr>
          <w:sz w:val="21"/>
        </w:rPr>
      </w:pPr>
      <w:r>
        <w:rPr>
          <w:sz w:val="21"/>
        </w:rPr>
        <w:t>6:5</w:t>
      </w:r>
      <w:r>
        <w:rPr>
          <w:sz w:val="21"/>
          <w:lang w:eastAsia="ja-JP"/>
        </w:rPr>
        <w:t>0</w:t>
      </w:r>
      <w:r>
        <w:rPr>
          <w:sz w:val="21"/>
        </w:rPr>
        <w:t>– 7:0</w:t>
      </w:r>
      <w:r>
        <w:rPr>
          <w:sz w:val="21"/>
          <w:lang w:eastAsia="ja-JP"/>
        </w:rPr>
        <w:t>5</w:t>
      </w:r>
      <w:r>
        <w:rPr>
          <w:sz w:val="21"/>
        </w:rPr>
        <w:t>.m.</w:t>
        <w:tab/>
        <w:t>Joe Hirl remarks, recognition of</w:t>
      </w:r>
      <w:r>
        <w:rPr>
          <w:sz w:val="21"/>
          <w:lang w:eastAsia="ja-JP"/>
        </w:rPr>
        <w:t xml:space="preserve"> </w:t>
      </w:r>
      <w:r>
        <w:rPr>
          <w:sz w:val="21"/>
          <w:lang w:eastAsia="ja-JP"/>
        </w:rPr>
        <w:t>Nakagawa and US Ambassador</w:t>
      </w:r>
      <w:r>
        <w:rPr>
          <w:sz w:val="21"/>
          <w:lang w:eastAsia="ja-JP"/>
        </w:rPr>
        <w:t>, introdu</w:t>
      </w:r>
      <w:r>
        <w:rPr>
          <w:sz w:val="21"/>
        </w:rPr>
        <w:t>ction of Dr. Lay</w:t>
      </w:r>
      <w:r>
        <w:rPr>
          <w:sz w:val="21"/>
          <w:lang w:eastAsia="ja-JP"/>
        </w:rPr>
        <w:t xml:space="preserve">, </w:t>
      </w:r>
      <w:r>
        <w:rPr>
          <w:sz w:val="21"/>
          <w:lang w:eastAsia="ja-JP"/>
        </w:rPr>
        <w:t xml:space="preserve">Frevert and </w:t>
      </w:r>
      <w:r>
        <w:rPr>
          <w:sz w:val="21"/>
          <w:lang w:eastAsia="ja-JP"/>
        </w:rPr>
        <w:t>Rice</w:t>
      </w:r>
      <w:r>
        <w:rPr>
          <w:sz w:val="21"/>
        </w:rPr>
        <w:t xml:space="preserve"> (3 mins + consecutive translation 3 mins)</w:t>
      </w:r>
      <w:r>
        <w:rPr>
          <w:sz w:val="21"/>
          <w:lang w:eastAsia="ja-JP"/>
        </w:rPr>
        <w:t xml:space="preserve"> 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</w:r>
    </w:p>
    <w:p>
      <w:pPr>
        <w:pStyle w:val="Normal"/>
        <w:ind w:hanging="2880" w:start="2880" w:end="0"/>
        <w:rPr/>
      </w:pPr>
      <w:r>
        <w:rPr>
          <w:sz w:val="21"/>
        </w:rPr>
        <w:t>7:0</w:t>
      </w:r>
      <w:r>
        <w:rPr>
          <w:sz w:val="21"/>
          <w:lang w:eastAsia="ja-JP"/>
        </w:rPr>
        <w:t>5</w:t>
      </w:r>
      <w:r>
        <w:rPr>
          <w:sz w:val="21"/>
        </w:rPr>
        <w:t>– 7:15 p.m.</w:t>
        <w:tab/>
        <w:t>Dr. Lay speech (note: 4 mins + 4 mins consecutive translation)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sz w:val="21"/>
        </w:rPr>
        <w:t>7:18 p.m.</w:t>
        <w:tab/>
        <w:tab/>
        <w:tab/>
      </w:r>
      <w:r>
        <w:rPr>
          <w:color w:val="FF0000"/>
          <w:sz w:val="21"/>
        </w:rPr>
        <w:t>Nakagawa</w:t>
      </w:r>
      <w:r>
        <w:rPr>
          <w:color w:val="FF0000"/>
          <w:sz w:val="21"/>
          <w:lang w:eastAsia="ja-JP"/>
        </w:rPr>
        <w:t xml:space="preserve"> </w:t>
      </w:r>
      <w:r>
        <w:rPr>
          <w:color w:val="FF0000"/>
          <w:sz w:val="21"/>
        </w:rPr>
        <w:t>remarks (3 mins + 3 mins translation)</w:t>
      </w:r>
    </w:p>
    <w:p>
      <w:pPr>
        <w:pStyle w:val="Normal"/>
        <w:rPr>
          <w:color w:val="FF0000"/>
          <w:sz w:val="21"/>
        </w:rPr>
      </w:pPr>
      <w:r>
        <w:rPr>
          <w:color w:val="FF0000"/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7:26 p.m.</w:t>
        <w:tab/>
        <w:tab/>
        <w:tab/>
        <w:t>Foley remarks  (2 mins + 2 mins translation)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Approx 7:30 p.m.</w:t>
        <w:tab/>
        <w:tab/>
        <w:t>MC briefly announces the Barrel-Breaking Ceremony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7:33 – 7:45 p.m.</w:t>
        <w:tab/>
        <w:tab/>
        <w:t xml:space="preserve">Opening ceremony </w:t>
      </w:r>
    </w:p>
    <w:p>
      <w:pPr>
        <w:pStyle w:val="Normal"/>
        <w:ind w:start="2880" w:end="0"/>
        <w:rPr>
          <w:sz w:val="21"/>
        </w:rPr>
      </w:pPr>
      <w:r>
        <w:rPr>
          <w:sz w:val="21"/>
        </w:rPr>
        <w:t>Barrel-Breaking Ceremony (Dr. Lay, Frevert, Rice, Hirl, Nakagawa and Foley)</w:t>
      </w:r>
    </w:p>
    <w:p>
      <w:pPr>
        <w:pStyle w:val="Normal"/>
        <w:rPr>
          <w:sz w:val="21"/>
        </w:rPr>
      </w:pPr>
      <w:r>
        <w:rPr>
          <w:sz w:val="21"/>
        </w:rPr>
        <w:tab/>
        <w:tab/>
        <w:tab/>
        <w:tab/>
        <w:t>Photographs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  <w:lang w:eastAsia="ja-JP"/>
        </w:rPr>
      </w:pPr>
      <w:r>
        <w:rPr>
          <w:sz w:val="21"/>
        </w:rPr>
        <w:t>7:50 p.m.</w:t>
        <w:tab/>
        <w:tab/>
        <w:tab/>
        <w:t xml:space="preserve">Hirl briefly introduces plasma screens  </w:t>
      </w:r>
    </w:p>
    <w:p>
      <w:pPr>
        <w:pStyle w:val="Normal"/>
        <w:rPr>
          <w:sz w:val="21"/>
          <w:lang w:eastAsia="ja-JP"/>
        </w:rPr>
      </w:pPr>
      <w:r>
        <w:rPr>
          <w:sz w:val="21"/>
          <w:lang w:eastAsia="ja-JP"/>
        </w:rPr>
      </w:r>
    </w:p>
    <w:p>
      <w:pPr>
        <w:pStyle w:val="Normal"/>
        <w:rPr>
          <w:sz w:val="21"/>
        </w:rPr>
      </w:pPr>
      <w:r>
        <w:rPr>
          <w:sz w:val="21"/>
        </w:rPr>
        <w:t>7:55 p.m.</w:t>
        <w:tab/>
        <w:tab/>
        <w:tab/>
        <w:t xml:space="preserve">Dr. Lay/VIPs/Guests mingle 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hanging="2880" w:start="2880" w:end="0"/>
        <w:rPr/>
      </w:pPr>
      <w:r>
        <w:rPr>
          <w:sz w:val="21"/>
        </w:rPr>
        <w:t>TBD</w:t>
        <w:tab/>
        <w:t>(Departure of Nakagawa/Foley</w:t>
      </w:r>
      <w:r>
        <w:rPr>
          <w:sz w:val="21"/>
          <w:lang w:eastAsia="ja-JP"/>
        </w:rPr>
        <w:t>, may</w:t>
      </w:r>
      <w:r>
        <w:rPr>
          <w:sz w:val="21"/>
        </w:rPr>
        <w:t xml:space="preserve"> be immediately after ceremony) Hirl to escort </w:t>
      </w:r>
      <w:r>
        <w:rPr>
          <w:sz w:val="21"/>
          <w:lang w:eastAsia="ja-JP"/>
        </w:rPr>
        <w:t>them</w:t>
      </w:r>
      <w:r>
        <w:rPr>
          <w:sz w:val="21"/>
        </w:rPr>
        <w:t xml:space="preserve"> to curb side 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9:00 p.m.</w:t>
        <w:tab/>
        <w:tab/>
        <w:tab/>
        <w:t xml:space="preserve">Adjourn </w:t>
      </w:r>
    </w:p>
    <w:p>
      <w:pPr>
        <w:pStyle w:val="Normal"/>
        <w:ind w:firstLine="720" w:start="2160" w:end="0"/>
        <w:rPr>
          <w:sz w:val="21"/>
        </w:rPr>
      </w:pPr>
      <w:r>
        <w:rPr>
          <w:sz w:val="21"/>
        </w:rPr>
        <w:tab/>
        <w:tab/>
        <w:tab/>
        <w:tab/>
      </w:r>
    </w:p>
    <w:sectPr>
      <w:headerReference w:type="default" r:id="rId2"/>
      <w:type w:val="nextPage"/>
      <w:pgSz w:w="12240" w:h="15840"/>
      <w:pgMar w:left="1440" w:right="1440" w:gutter="0" w:header="72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DRAFT</w:t>
      <w:tab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MS Mincho;ＭＳ 明朝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>
      <w:color w:val="000000"/>
    </w:rPr>
  </w:style>
  <w:style w:type="paragraph" w:styleId="BodyTextIndent2">
    <w:name w:val="Body Text Indent 2"/>
    <w:basedOn w:val="Normal"/>
    <w:qFormat/>
    <w:pPr>
      <w:ind w:hanging="288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2000-10-18T06:44:00Z</dcterms:created>
  <dc:creator>Katrin S. Haux</dc:creator>
  <dc:description/>
  <dc:language>en-CA</dc:language>
  <cp:lastModifiedBy>mwatana</cp:lastModifiedBy>
  <cp:lastPrinted>2000-10-18T14:56:00Z</cp:lastPrinted>
  <dcterms:modified xsi:type="dcterms:W3CDTF">2000-10-18T06:44:00Z</dcterms:modified>
  <cp:revision>2</cp:revision>
  <dc:subject/>
  <dc:title>DRAFT Agenda</dc:title>
</cp:coreProperties>
</file>