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Detailed Topics for the Object-Oriented Java for Managers Course</w:t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/>
      </w:pPr>
      <w:r>
        <w:rPr>
          <w:sz w:val="24"/>
        </w:rPr>
        <w:t>Session 01:</w:t>
      </w:r>
      <w:r>
        <w:rPr>
          <w:i/>
          <w:sz w:val="24"/>
        </w:rPr>
        <w:t xml:space="preserve"> Software Development Complexity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ab/>
        <w:tab/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Software Systems Complexity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Managing the complexity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Example Case Study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Algorithmic Decomposition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Object-Oriented Decomposition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Examples and Lab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02:</w:t>
      </w:r>
      <w:r>
        <w:rPr>
          <w:i/>
          <w:color w:val="000000"/>
          <w:sz w:val="24"/>
        </w:rPr>
        <w:t xml:space="preserve"> </w:t>
      </w:r>
      <w:r>
        <w:rPr>
          <w:i/>
          <w:sz w:val="24"/>
        </w:rPr>
        <w:t>Object-Oriented Software Development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The pillars of the paradigm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What is OO development?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Why do you prefer OO?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Common myths?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What’s the benefit of the Paradigm?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The key to software development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An example that would benefit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Extensibility is an issue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Abstraction and Polymorphism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What is Object-Oriented again?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sz w:val="24"/>
        </w:rPr>
        <w:t>Examples and Lab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sz w:val="24"/>
        </w:rPr>
        <w:t>Session 03:</w:t>
      </w:r>
      <w:r>
        <w:rPr>
          <w:i/>
          <w:sz w:val="24"/>
        </w:rPr>
        <w:t xml:space="preserve"> Object-Oriented Programming: Abstraction and Encapsulation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Classes and Object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a Class in Java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Object Construction in Java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Behavior and State of Objects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Class Methods and Members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JavaDoc – developing documentation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04:</w:t>
      </w:r>
      <w:r>
        <w:rPr>
          <w:i/>
          <w:color w:val="000000"/>
          <w:sz w:val="24"/>
        </w:rPr>
        <w:t xml:space="preserve"> Classes Construction and Garbage Collection.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Purpose of constructors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Constructors in Java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Java's Garbage Collection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Issues and problems with Java’s Garbage Collection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Collection Schedule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Problems with Finalize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Static Initialization and Instance Initialization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Heading1"/>
        <w:ind w:hanging="0" w:start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sz w:val="24"/>
        </w:rPr>
        <w:t>Session 05:</w:t>
      </w:r>
      <w:r>
        <w:rPr>
          <w:i/>
          <w:sz w:val="24"/>
        </w:rPr>
        <w:t xml:space="preserve"> Object-Oriented Programming: Inheritance and Polymorphism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Inheritance 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Conversions, RTTI - instanceof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Overriding Methods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Access Control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Interface Inheritance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Extends and Implements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Heading1"/>
        <w:ind w:hanging="0" w:start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color w:val="000000"/>
          <w:sz w:val="24"/>
        </w:rPr>
        <w:t>Session 06:</w:t>
      </w:r>
      <w:r>
        <w:rPr>
          <w:i/>
          <w:color w:val="000000"/>
          <w:sz w:val="24"/>
        </w:rPr>
        <w:t xml:space="preserve"> </w:t>
      </w:r>
      <w:r>
        <w:rPr>
          <w:i/>
          <w:sz w:val="24"/>
        </w:rPr>
        <w:t>Object Model and UML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Class Diagrams, Object Diagrams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Attributes, Derived Attributes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Attributes Notation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Operations &amp; Methods, Notation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Associations and Links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Ternary &amp; High Order Associations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Associations Notations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Link Attributes &amp; Association Classes</w:t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Association Class, Role Names, Qualifiers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Aggregation &amp; Composition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Inheritance, Notation</w:t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Breath Vs. Depth of inheritance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Grouping Mechanism: Package, Notation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Aggregation Vs. Association Vs. Inheritance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Fixed, Variable &amp; Recursive Aggregates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Abstract Classes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Inheritance: Extension &amp; Restriction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Metadata &amp; Metaclass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Constraints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Multiple Inheritance (MI)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Problems with MI, Workarounds 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Delegation using Aggregation of Roles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sz w:val="24"/>
        </w:rPr>
      </w:pPr>
      <w:r>
        <w:rPr>
          <w:sz w:val="24"/>
        </w:rPr>
        <w:t>Nested Generalization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sz w:val="24"/>
        </w:rPr>
      </w:pPr>
      <w:r>
        <w:rPr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07:</w:t>
      </w:r>
      <w:r>
        <w:rPr>
          <w:i/>
          <w:color w:val="000000"/>
          <w:sz w:val="24"/>
        </w:rPr>
        <w:t xml:space="preserve"> </w:t>
      </w:r>
      <w:r>
        <w:rPr>
          <w:i/>
          <w:sz w:val="24"/>
        </w:rPr>
        <w:t>Object-Oriented Design Principles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1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Measuring Quality of an Abstraction</w:t>
      </w:r>
    </w:p>
    <w:p>
      <w:pPr>
        <w:pStyle w:val="Heading2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Coupling, Cohesion, Sufficiency, Completeness, Primitiveness 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Open-Closed Principle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Characteristics of a Poor Design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Characteristics of Good Design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Strategic Closure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Heuristics and Conventions that arise from OCP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Liskov Substitution Principle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Advertised Behavior of an Object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Design by Contract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Difficulties with Inheritance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Dependency Inversion Principle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Rigidity, Fragility and Immobility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Solutions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08:</w:t>
      </w:r>
      <w:r>
        <w:rPr>
          <w:i/>
          <w:color w:val="000000"/>
          <w:sz w:val="24"/>
        </w:rPr>
        <w:t xml:space="preserve"> </w:t>
      </w:r>
      <w:r>
        <w:rPr>
          <w:i/>
          <w:sz w:val="24"/>
        </w:rPr>
        <w:t>Overview of Java Technologies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1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Overview of related technologies</w:t>
      </w:r>
    </w:p>
    <w:p>
      <w:pPr>
        <w:pStyle w:val="Heading2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Applets </w:t>
      </w:r>
    </w:p>
    <w:p>
      <w:pPr>
        <w:pStyle w:val="Heading2"/>
        <w:numPr>
          <w:ilvl w:val="0"/>
          <w:numId w:val="1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Servlets, JSP 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JDBC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Beans, how do they differ from Enterprise Beans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Enterprise Beans 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When to use each or a combination of above technologies?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021501</w:t>
    </w:r>
  </w:p>
  <w:p>
    <w:pPr>
      <w:pStyle w:val="Footer"/>
      <w:rPr>
        <w:sz w:val="16"/>
        <w:lang w:val="en-CA" w:eastAsia="en-CA"/>
      </w:rPr>
    </w:pPr>
    <w:r>
      <w:rPr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-45720</wp:posOffset>
              </wp:positionH>
              <wp:positionV relativeFrom="paragraph">
                <wp:posOffset>17780</wp:posOffset>
              </wp:positionV>
              <wp:extent cx="5577840" cy="0"/>
              <wp:effectExtent l="0" t="5080" r="0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6pt,1.4pt" to="435.55pt,1.4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rPr/>
    </w:pPr>
    <w:r>
      <w:rPr/>
      <w:t>Dura</w:t>
    </w:r>
    <w:r>
      <w:rPr>
        <w:i/>
      </w:rPr>
      <w:t>Soft</w:t>
    </w:r>
    <w:r>
      <w:rPr/>
      <w:t>, Inc.</w:t>
      <w:tab/>
    </w:r>
    <w:r>
      <w:rPr>
        <w:i/>
      </w:rPr>
      <w:t>Written permission is required to copy this material in any form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80"/>
        <w:sz w:val="48"/>
      </w:rPr>
    </w:pPr>
    <w:r>
      <w:rPr/>
      <w:t>Object-Oriented Java for Managers</w:t>
    </w:r>
    <w:r>
      <w:rPr>
        <w:color w:val="FF0000"/>
        <w:sz w:val="48"/>
      </w:rPr>
      <w:t xml:space="preserve"> </w:t>
      <w:tab/>
      <w:tab/>
      <w:t>Dura</w:t>
    </w:r>
    <w:r>
      <w:rPr>
        <w:i/>
        <w:color w:val="000080"/>
        <w:sz w:val="48"/>
      </w:rPr>
      <w:t>Soft</w:t>
    </w:r>
  </w:p>
  <w:p>
    <w:pPr>
      <w:pStyle w:val="Header"/>
      <w:rPr>
        <w:color w:val="000080"/>
        <w:sz w:val="48"/>
      </w:rPr>
    </w:pPr>
    <w:r>
      <w:rPr>
        <w:color w:val="000080"/>
        <w:sz w:val="4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widowControl w:val="false"/>
      <w:numPr>
        <w:ilvl w:val="1"/>
        <w:numId w:val="1"/>
      </w:numPr>
      <w:ind w:hanging="270" w:start="270" w:end="0"/>
      <w:outlineLvl w:val="1"/>
    </w:pPr>
    <w:rPr>
      <w:sz w:val="36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2000-08-21T13:55:00Z</dcterms:created>
  <dc:creator>Venkat Subramaniam</dc:creator>
  <dc:description/>
  <dc:language>en-CA</dc:language>
  <cp:lastModifiedBy>Venkat Subramaniam</cp:lastModifiedBy>
  <dcterms:modified xsi:type="dcterms:W3CDTF">2001-02-15T13:17:00Z</dcterms:modified>
  <cp:revision>11</cp:revision>
  <dc:subject/>
  <dc:title>Detailed Course Outline for OOAD Course</dc:title>
</cp:coreProperties>
</file>