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Arial" w:hAnsi="Arial" w:cs="Arial"/>
          <w:color w:val="0000FF"/>
          <w:u w:val="none"/>
        </w:rPr>
      </w:pPr>
      <w:r>
        <w:rPr>
          <w:rFonts w:cs="Arial" w:ascii="Arial" w:hAnsi="Arial"/>
          <w:color w:val="0000FF"/>
          <w:u w:val="none"/>
        </w:rPr>
        <w:tab/>
      </w:r>
    </w:p>
    <w:p>
      <w:pPr>
        <w:pStyle w:val="Heading1"/>
        <w:widowControl/>
        <w:pBdr>
          <w:top w:val="thinThickMediumGap" w:sz="36" w:space="26" w:color="000000"/>
        </w:pBdr>
        <w:tabs>
          <w:tab w:val="left" w:pos="540" w:leader="none"/>
          <w:tab w:val="left" w:pos="6660" w:leader="none"/>
        </w:tabs>
        <w:spacing w:before="480" w:after="240"/>
        <w:ind w:hanging="0" w:start="180" w:end="-990"/>
        <w:rPr>
          <w:rFonts w:ascii="Arial" w:hAnsi="Arial" w:cs="Arial"/>
          <w:color w:val="0000FF"/>
          <w:u w:val="none"/>
        </w:rPr>
      </w:pPr>
      <w:r>
        <w:rPr>
          <w:rFonts w:cs="Arial" w:ascii="Arial" w:hAnsi="Arial"/>
          <w:color w:val="0000FF"/>
          <w:u w:val="none"/>
        </w:rPr>
        <w:t>Facsimile Cover Sheet</w:t>
      </w:r>
    </w:p>
    <w:p>
      <w:pPr>
        <w:pStyle w:val="Normal"/>
        <w:rPr>
          <w:rFonts w:ascii="Arial" w:hAnsi="Arial" w:cs="Arial"/>
          <w:color w:val="0000FF"/>
          <w:sz w:val="24"/>
          <w:u w:val="none"/>
        </w:rPr>
      </w:pPr>
      <w:r>
        <w:rPr>
          <w:rFonts w:cs="Arial" w:ascii="Arial" w:hAnsi="Arial"/>
          <w:color w:val="0000FF"/>
          <w:sz w:val="24"/>
          <w:u w:val="none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tbl>
      <w:tblPr>
        <w:tblW w:w="79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4770"/>
      </w:tblGrid>
      <w:tr>
        <w:trPr/>
        <w:tc>
          <w:tcPr>
            <w:tcW w:w="3168" w:type="dxa"/>
            <w:tcBorders/>
          </w:tcPr>
          <w:p>
            <w:pPr>
              <w:pStyle w:val="To"/>
              <w:widowControl/>
              <w:snapToGrid w:val="false"/>
              <w:ind w:start="1080" w:end="0"/>
              <w:jc w:val="end"/>
              <w:rPr>
                <w:rFonts w:cs="Arial"/>
                <w:b/>
                <w:color w:val="0000FF"/>
                <w:sz w:val="24"/>
              </w:rPr>
            </w:pPr>
            <w:r>
              <w:rPr>
                <w:rFonts w:cs="Arial"/>
                <w:b/>
                <w:color w:val="0000FF"/>
                <w:sz w:val="24"/>
              </w:rPr>
            </w:r>
          </w:p>
          <w:p>
            <w:pPr>
              <w:pStyle w:val="To"/>
              <w:widowControl/>
              <w:ind w:start="1080" w:end="0"/>
              <w:jc w:val="end"/>
              <w:rPr>
                <w:rFonts w:cs="Arial"/>
                <w:b/>
                <w:color w:val="0000FF"/>
                <w:sz w:val="24"/>
              </w:rPr>
            </w:pPr>
            <w:r>
              <w:rPr>
                <w:rFonts w:cs="Arial"/>
                <w:b/>
                <w:color w:val="0000FF"/>
                <w:sz w:val="24"/>
              </w:rPr>
              <w:t>To:</w:t>
            </w:r>
          </w:p>
        </w:tc>
        <w:tc>
          <w:tcPr>
            <w:tcW w:w="4770" w:type="dxa"/>
            <w:tcBorders/>
          </w:tcPr>
          <w:p>
            <w:pPr>
              <w:pStyle w:val="To"/>
              <w:widowControl/>
              <w:snapToGrid w:val="false"/>
              <w:ind w:start="1080" w:end="0"/>
              <w:rPr>
                <w:rFonts w:cs="Arial"/>
                <w:b/>
                <w:color w:val="0000FF"/>
                <w:sz w:val="24"/>
              </w:rPr>
            </w:pPr>
            <w:r>
              <w:rPr>
                <w:rFonts w:cs="Arial"/>
                <w:b/>
                <w:color w:val="0000FF"/>
                <w:sz w:val="24"/>
              </w:rPr>
            </w:r>
            <w:bookmarkStart w:id="0" w:name="To"/>
            <w:bookmarkStart w:id="1" w:name="To"/>
            <w:bookmarkEnd w:id="1"/>
          </w:p>
          <w:p>
            <w:pPr>
              <w:pStyle w:val="To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r>
              <w:rPr>
                <w:rFonts w:cs="Arial"/>
                <w:b/>
                <w:color w:val="0000FF"/>
                <w:sz w:val="24"/>
              </w:rPr>
              <w:t>DANNY DAVIS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ToCompany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2" w:name="ToCompany"/>
            <w:bookmarkEnd w:id="2"/>
            <w:r>
              <w:rPr>
                <w:rFonts w:cs="Arial"/>
                <w:b/>
                <w:color w:val="0000FF"/>
                <w:sz w:val="24"/>
              </w:rPr>
              <w:t>DISPATCH CENTRAL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ToPhone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3" w:name="ToPhone"/>
            <w:bookmarkEnd w:id="3"/>
            <w:r>
              <w:rPr>
                <w:rFonts w:cs="Arial"/>
                <w:b/>
                <w:color w:val="0000FF"/>
                <w:sz w:val="24"/>
              </w:rPr>
              <w:t>780 - 7150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ToFax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4" w:name="ToFax"/>
            <w:bookmarkEnd w:id="4"/>
            <w:r>
              <w:rPr>
                <w:rFonts w:cs="Arial"/>
                <w:b/>
                <w:color w:val="0000FF"/>
                <w:sz w:val="24"/>
              </w:rPr>
              <w:t>780 - 7129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From:</w:t>
            </w:r>
          </w:p>
        </w:tc>
        <w:tc>
          <w:tcPr>
            <w:tcW w:w="4770" w:type="dxa"/>
            <w:tcBorders/>
          </w:tcPr>
          <w:p>
            <w:pPr>
              <w:pStyle w:val="From"/>
              <w:widowControl/>
              <w:spacing w:before="360" w:after="0"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5" w:name="From"/>
            <w:bookmarkEnd w:id="5"/>
            <w:r>
              <w:rPr>
                <w:rFonts w:cs="Arial"/>
                <w:b/>
                <w:color w:val="0000FF"/>
                <w:sz w:val="24"/>
              </w:rPr>
              <w:t>Brandee Jackson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Company:</w:t>
            </w:r>
          </w:p>
        </w:tc>
        <w:tc>
          <w:tcPr>
            <w:tcW w:w="4770" w:type="dxa"/>
            <w:tcBorders/>
          </w:tcPr>
          <w:p>
            <w:pPr>
              <w:pStyle w:val="Heading4"/>
              <w:rPr>
                <w:rFonts w:ascii="Arial" w:hAnsi="Arial" w:cs="Arial"/>
                <w:b w:val="false"/>
                <w:color w:val="0000FF"/>
              </w:rPr>
            </w:pPr>
            <w:bookmarkStart w:id="6" w:name="FromCompany"/>
            <w:bookmarkEnd w:id="6"/>
            <w:r>
              <w:rPr>
                <w:rFonts w:cs="Arial" w:ascii="Arial" w:hAnsi="Arial"/>
                <w:color w:val="0000FF"/>
              </w:rPr>
              <w:t>ENRON NORTH AMERICA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Phone:</w:t>
            </w:r>
          </w:p>
        </w:tc>
        <w:tc>
          <w:tcPr>
            <w:tcW w:w="4770" w:type="dxa"/>
            <w:tcBorders/>
          </w:tcPr>
          <w:p>
            <w:pPr>
              <w:pStyle w:val="FromPhone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7" w:name="FromPhone"/>
            <w:bookmarkEnd w:id="7"/>
            <w:r>
              <w:rPr>
                <w:rFonts w:cs="Arial"/>
                <w:b/>
                <w:color w:val="0000FF"/>
                <w:sz w:val="24"/>
              </w:rPr>
              <w:t>345-4013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Fax:</w:t>
            </w:r>
          </w:p>
        </w:tc>
        <w:tc>
          <w:tcPr>
            <w:tcW w:w="4770" w:type="dxa"/>
            <w:tcBorders/>
          </w:tcPr>
          <w:p>
            <w:pPr>
              <w:pStyle w:val="FromFax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8" w:name="FromFax"/>
            <w:bookmarkEnd w:id="8"/>
            <w:r>
              <w:rPr>
                <w:rFonts w:cs="Arial"/>
                <w:b/>
                <w:color w:val="0000FF"/>
                <w:sz w:val="24"/>
              </w:rPr>
              <w:t>646 – 3460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spacing w:before="360" w:after="0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Date:</w:t>
            </w:r>
          </w:p>
        </w:tc>
        <w:tc>
          <w:tcPr>
            <w:tcW w:w="4770" w:type="dxa"/>
            <w:tcBorders/>
          </w:tcPr>
          <w:p>
            <w:pPr>
              <w:pStyle w:val="Date"/>
              <w:widowControl/>
              <w:spacing w:before="360" w:after="0"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9" w:name="Date"/>
            <w:bookmarkEnd w:id="9"/>
            <w:r>
              <w:rPr>
                <w:rFonts w:cs="Arial"/>
                <w:b/>
                <w:color w:val="0000FF"/>
                <w:sz w:val="24"/>
              </w:rPr>
              <w:t>11/02/01 thru 11/05/01</w:t>
            </w:r>
          </w:p>
        </w:tc>
      </w:tr>
      <w:tr>
        <w:trPr/>
        <w:tc>
          <w:tcPr>
            <w:tcW w:w="3168" w:type="dxa"/>
            <w:tcBorders/>
          </w:tcPr>
          <w:p>
            <w:pPr>
              <w:pStyle w:val="Normal"/>
              <w:ind w:start="1080" w:end="0"/>
              <w:jc w:val="end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 xml:space="preserve">Pages including this cover: </w:t>
            </w:r>
          </w:p>
          <w:p>
            <w:pPr>
              <w:pStyle w:val="Normal"/>
              <w:ind w:start="1080" w:end="0"/>
              <w:jc w:val="end"/>
              <w:rPr>
                <w:rFonts w:ascii="Arial" w:hAnsi="Arial" w:eastAsia="Arial" w:cs="Arial"/>
                <w:b/>
                <w:color w:val="0000FF"/>
                <w:sz w:val="24"/>
              </w:rPr>
            </w:pPr>
            <w:r>
              <w:rPr>
                <w:rFonts w:eastAsia="Arial" w:cs="Arial" w:ascii="Arial" w:hAnsi="Arial"/>
                <w:b/>
                <w:color w:val="0000FF"/>
                <w:sz w:val="24"/>
              </w:rPr>
              <w:t xml:space="preserve"> </w:t>
            </w:r>
          </w:p>
        </w:tc>
        <w:tc>
          <w:tcPr>
            <w:tcW w:w="4770" w:type="dxa"/>
            <w:tcBorders/>
          </w:tcPr>
          <w:p>
            <w:pPr>
              <w:pStyle w:val="Pages"/>
              <w:widowControl/>
              <w:ind w:start="1080" w:end="0"/>
              <w:rPr>
                <w:rFonts w:cs="Arial"/>
                <w:b/>
                <w:color w:val="0000FF"/>
                <w:sz w:val="24"/>
              </w:rPr>
            </w:pPr>
            <w:bookmarkStart w:id="10" w:name="Pages"/>
            <w:bookmarkEnd w:id="10"/>
            <w:r>
              <w:rPr>
                <w:rFonts w:cs="Arial"/>
                <w:b/>
                <w:color w:val="0000FF"/>
                <w:sz w:val="24"/>
              </w:rPr>
              <w:t xml:space="preserve">9 </w:t>
            </w:r>
          </w:p>
        </w:tc>
      </w:tr>
    </w:tbl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cs="Arial"/>
          <w:color w:val="0000FF"/>
          <w:sz w:val="24"/>
        </w:rPr>
      </w:pPr>
      <w:r>
        <w:rPr>
          <w:rFonts w:cs="Arial"/>
          <w:color w:val="0000FF"/>
          <w:sz w:val="24"/>
        </w:rPr>
        <w:t xml:space="preserve">Comments: </w:t>
        <w:tab/>
        <w:t>PLEASE CALL IF YOU HAVE ANY QUESTIONS.</w:t>
        <w:tab/>
        <w:tab/>
      </w:r>
    </w:p>
    <w:p>
      <w:pPr>
        <w:pStyle w:val="Comments"/>
        <w:widowControl/>
        <w:tabs>
          <w:tab w:val="clear" w:pos="720"/>
          <w:tab w:val="left" w:pos="1980" w:leader="none"/>
        </w:tabs>
        <w:ind w:start="1080" w:end="0"/>
        <w:rPr>
          <w:rFonts w:cs="Arial"/>
          <w:color w:val="0000FF"/>
          <w:sz w:val="24"/>
        </w:rPr>
      </w:pPr>
      <w:r>
        <w:rPr>
          <w:rFonts w:cs="Arial"/>
          <w:color w:val="0000FF"/>
          <w:sz w:val="24"/>
        </w:rPr>
      </w:r>
    </w:p>
    <w:p>
      <w:pPr>
        <w:pStyle w:val="Heading8"/>
        <w:ind w:hanging="0" w:start="0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  <w:r>
        <w:br w:type="page"/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TO:</w:t>
        <w:tab/>
        <w:t>Danny Davis (Dispatch Central) - Office: 780-7150</w:t>
        <w:tab/>
        <w:t>Fax: 780-7129</w:t>
      </w:r>
    </w:p>
    <w:p>
      <w:pPr>
        <w:pStyle w:val="Normal"/>
        <w:tabs>
          <w:tab w:val="clear" w:pos="720"/>
          <w:tab w:val="left" w:pos="135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FROM:</w:t>
        <w:tab/>
        <w:t xml:space="preserve">Brandee Jackson 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RE:</w:t>
        <w:tab/>
        <w:t>ON CALL LIST FOR WEEKEND OF 11/02/01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jc w:val="both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Implement the following procedures when contacting employees: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jc w:val="both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1.</w:t>
        <w:tab/>
        <w:t>Call Home First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jc w:val="both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2.</w:t>
        <w:tab/>
        <w:t>Call Pager Second</w:t>
      </w:r>
    </w:p>
    <w:p>
      <w:pPr>
        <w:pStyle w:val="Normal"/>
        <w:tabs>
          <w:tab w:val="clear" w:pos="720"/>
          <w:tab w:val="left" w:pos="1620" w:leader="none"/>
          <w:tab w:val="left" w:pos="3240" w:leader="none"/>
          <w:tab w:val="left" w:pos="7200" w:leader="none"/>
        </w:tabs>
        <w:ind w:hanging="360" w:start="720" w:end="0"/>
        <w:jc w:val="both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3.</w:t>
        <w:tab/>
        <w:t>Call Brandee Jackson if on-call HM# 281-842-7679 cell# 281-799-5593</w:t>
        <w:tab/>
        <w:t>person for that region has not returned call within 10 minutes.</w:t>
      </w:r>
    </w:p>
    <w:p>
      <w:pPr>
        <w:pStyle w:val="Normal"/>
        <w:tabs>
          <w:tab w:val="clear" w:pos="720"/>
          <w:tab w:val="left" w:pos="1350" w:leader="none"/>
          <w:tab w:val="left" w:pos="3240" w:leader="none"/>
          <w:tab w:val="left" w:pos="7200" w:leader="none"/>
        </w:tabs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tbl>
      <w:tblPr>
        <w:tblW w:w="87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2790"/>
        <w:gridCol w:w="3600"/>
      </w:tblGrid>
      <w:tr>
        <w:trPr>
          <w:trHeight w:val="557" w:hRule="atLeast"/>
        </w:trPr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CENTRAL</w:t>
            </w:r>
          </w:p>
          <w:p>
            <w:pPr>
              <w:pStyle w:val="BodyText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(ANR)</w:t>
              <w:tab/>
              <w:tab/>
              <w:tab/>
              <w:t xml:space="preserve">        </w:t>
              <w:tab/>
              <w:tab/>
              <w:tab/>
              <w:t>PAGER: (800) 931-0398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BodyText"/>
              <w:rPr>
                <w:rFonts w:ascii="Arial" w:hAnsi="Arial" w:cs="Arial"/>
                <w:bCs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Cs/>
                <w:i/>
                <w:color w:val="0000FF"/>
                <w:sz w:val="24"/>
              </w:rPr>
              <w:t>KIRK LENART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(281) 304-8360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(713) 764-3889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CENTRAL (TCPL/CANADA)</w:t>
            </w:r>
          </w:p>
          <w:p>
            <w:pPr>
              <w:pStyle w:val="Normal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MARK SCHRAB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464-0455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(888) 509-2648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CENTRAL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(TRUNKLINE)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BONNIE CHANG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862-0180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</w:t>
            </w:r>
            <w:r>
              <w:rPr>
                <w:rFonts w:cs="Arial" w:ascii="Arial" w:hAnsi="Arial"/>
                <w:b/>
                <w:i/>
                <w:color w:val="0000FF"/>
                <w:sz w:val="24"/>
                <w:lang w:val="en-CA" w:eastAsia="en-CA"/>
              </w:rPr>
              <w:t>:(713) 200-9226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CENTRAL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(PANHANDLE)</w:t>
            </w:r>
          </w:p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TAMMY GILMORE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(281) 484-3038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</w:t>
            </w:r>
            <w:r>
              <w:rPr>
                <w:rFonts w:cs="Arial" w:ascii="Arial" w:hAnsi="Arial"/>
                <w:b/>
                <w:i/>
                <w:color w:val="0000FF"/>
                <w:sz w:val="24"/>
                <w:lang w:val="en-CA" w:eastAsia="en-CA"/>
              </w:rPr>
              <w:t>:(713) 710-5871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MIDCON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KEVIN BRADY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784-2269</w:t>
            </w:r>
          </w:p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(713) 708-4444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WEST</w:t>
              <w:tab/>
              <w:tab/>
              <w:t xml:space="preserve">                      PAGER:  (800) 379-8039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JACKIE ADAMS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630-0093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 (713) 707-3332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CELL: (713) 858-1574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NORTHWEST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08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SHANNON GROENEWOLD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283-9015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(713) 764-7163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CELL: (713) 858-2965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7"/>
              <w:ind w:hanging="0" w:start="0"/>
              <w:rPr>
                <w:rFonts w:ascii="Arial" w:hAnsi="Arial" w:cs="Arial"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i/>
                <w:color w:val="0000FF"/>
                <w:sz w:val="24"/>
              </w:rPr>
              <w:t>PGT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SHANNON GROENEWOLD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(713) 283-9015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(713) 764-7163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WELLHEAD EAST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JESSE VILLARREAL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(281) 838-1138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(800) 913-6207</w:t>
            </w:r>
          </w:p>
        </w:tc>
      </w:tr>
      <w:tr>
        <w:trPr/>
        <w:tc>
          <w:tcPr>
            <w:tcW w:w="2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WELLHEAD CENTRAL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LISA TROFHOLZ</w:t>
            </w:r>
          </w:p>
        </w:tc>
        <w:tc>
          <w:tcPr>
            <w:tcW w:w="3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HM: (281) 296-6112</w:t>
            </w:r>
          </w:p>
          <w:p>
            <w:pPr>
              <w:pStyle w:val="Normal"/>
              <w:tabs>
                <w:tab w:val="clear" w:pos="720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  <w:tab w:val="left" w:pos="4320" w:leader="none"/>
                <w:tab w:val="left" w:pos="7200" w:leader="none"/>
              </w:tabs>
              <w:rPr>
                <w:rFonts w:ascii="Arial" w:hAnsi="Arial" w:cs="Arial"/>
                <w:b/>
                <w:i/>
                <w:i/>
                <w:color w:val="0000FF"/>
                <w:sz w:val="24"/>
              </w:rPr>
            </w:pPr>
            <w:r>
              <w:rPr>
                <w:rFonts w:cs="Arial" w:ascii="Arial" w:hAnsi="Arial"/>
                <w:b/>
                <w:i/>
                <w:color w:val="0000FF"/>
                <w:sz w:val="24"/>
              </w:rPr>
              <w:t>PAGER: (800) 915-3504</w:t>
            </w:r>
          </w:p>
        </w:tc>
      </w:tr>
    </w:tbl>
    <w:p>
      <w:pPr>
        <w:pStyle w:val="Normal"/>
        <w:tabs>
          <w:tab w:val="clear" w:pos="720"/>
          <w:tab w:val="left" w:pos="1440" w:leader="none"/>
          <w:tab w:val="left" w:pos="3600" w:leader="none"/>
          <w:tab w:val="left" w:pos="7200" w:leader="none"/>
        </w:tabs>
        <w:ind w:hanging="360" w:start="360" w:end="0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 xml:space="preserve">CODE # IS 460854 </w:t>
      </w:r>
    </w:p>
    <w:p>
      <w:pPr>
        <w:pStyle w:val="Normal"/>
        <w:rPr/>
      </w:pPr>
      <w:r>
        <w:rPr>
          <w:rFonts w:cs="Arial" w:ascii="Symbol" w:hAnsi="Symbol"/>
          <w:b/>
          <w:color w:val="0000FF"/>
          <w:sz w:val="20"/>
        </w:rPr>
        <w:sym w:font="Symbol" w:char="b7"/>
      </w:r>
      <w:r>
        <w:rPr>
          <w:rFonts w:cs="Arial" w:ascii="Arial" w:hAnsi="Arial"/>
          <w:b/>
          <w:color w:val="0000FF"/>
          <w:sz w:val="24"/>
        </w:rPr>
        <w:tab/>
        <w:t>NOTE:  THE ANSWERING SERVICE HAS OPERATIONS PERSONNEL PHONE NUMBERS</w:t>
      </w:r>
      <w:r>
        <w:rPr>
          <w:rFonts w:cs="Arial" w:ascii="Arial" w:hAnsi="Arial"/>
          <w:color w:val="0000FF"/>
          <w:sz w:val="24"/>
        </w:rPr>
        <w:t>.</w:t>
      </w:r>
      <w:r>
        <w:br w:type="page"/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228"/>
        <w:gridCol w:w="4050"/>
      </w:tblGrid>
      <w:tr>
        <w:trPr/>
        <w:tc>
          <w:tcPr>
            <w:tcW w:w="6228" w:type="dxa"/>
            <w:tcBorders/>
          </w:tcPr>
          <w:p>
            <w:pPr>
              <w:pStyle w:val="Heading9"/>
              <w:rPr>
                <w:rFonts w:ascii="Arial" w:hAnsi="Arial" w:cs="Arial"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color w:val="0000FF"/>
                <w:sz w:val="24"/>
                <w:u w:val="single"/>
              </w:rPr>
              <w:t>EAST REGION PIPELINES</w:t>
            </w:r>
          </w:p>
          <w:p>
            <w:pPr>
              <w:pStyle w:val="Normal"/>
              <w:rPr>
                <w:rFonts w:ascii="Arial" w:hAnsi="Arial" w:cs="Arial"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color w:val="0000FF"/>
                <w:sz w:val="24"/>
                <w:u w:val="single"/>
              </w:rPr>
            </w:r>
          </w:p>
        </w:tc>
        <w:tc>
          <w:tcPr>
            <w:tcW w:w="4050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color w:val="0000FF"/>
                <w:sz w:val="24"/>
              </w:rPr>
            </w:pPr>
            <w:r>
              <w:rPr>
                <w:rFonts w:cs="Arial" w:ascii="Arial" w:hAnsi="Arial"/>
                <w:color w:val="0000FF"/>
                <w:sz w:val="24"/>
              </w:rPr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Alabama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Algonquin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SHANNA BOUDREAUX</w:t>
            </w:r>
          </w:p>
        </w:tc>
      </w:tr>
      <w:tr>
        <w:trPr>
          <w:trHeight w:val="324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Bridgeline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Chandeleur Pipe 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Gulf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RAMIREZ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Consolidated Natural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East Tennessee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EGSI (Exxon)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Florida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DAN PRUDENTI</w:t>
            </w:r>
          </w:p>
        </w:tc>
      </w:tr>
      <w:tr>
        <w:trPr>
          <w:trHeight w:val="243" w:hRule="atLeast"/>
        </w:trPr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Green Canyon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Iroquois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JOANN COLLINS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KOCH Gateway/United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Louisiana Intrastate Gas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MOPS – Florida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CHRISTINA SANCHEZ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National Fuel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MEREDITH HOMCO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Olympic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-10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Sabine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RAIN ATREAGA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Sea Robin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RAIN ARTEAGA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South Georgia Pipeline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CLARISSA GARCIA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Southern Natural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CLARISSA GARCIA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Stingray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Tennessee River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TAMMIE CARTER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Texas Eastern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SHANNA BOUDREAUX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Texas Gas Transmission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LIA HALSTEAD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Transco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ALLWEIN</w:t>
            </w:r>
          </w:p>
        </w:tc>
      </w:tr>
      <w:tr>
        <w:trPr/>
        <w:tc>
          <w:tcPr>
            <w:tcW w:w="622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Transco Louisiana Intrastate</w:t>
            </w:r>
          </w:p>
        </w:tc>
        <w:tc>
          <w:tcPr>
            <w:tcW w:w="4050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ALLWEIN</w:t>
            </w:r>
          </w:p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  <w:u w:val="single"/>
        </w:rPr>
      </w:pPr>
      <w:r>
        <w:rPr>
          <w:rFonts w:cs="Arial" w:ascii="Arial" w:hAnsi="Arial"/>
          <w:color w:val="0000FF"/>
          <w:sz w:val="24"/>
          <w:u w:val="single"/>
        </w:rPr>
      </w:r>
    </w:p>
    <w:tbl>
      <w:tblPr>
        <w:tblW w:w="98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08"/>
        <w:gridCol w:w="4320"/>
      </w:tblGrid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>CENTRAL REGION PIPELINES</w:t>
            </w:r>
          </w:p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ANR Pipeline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KIRK LENART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Great Lakes Gas Transmission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MARK SCHRAB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Trans Canada Pipeline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MARK SCHRAB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Natural Gas Pipeline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JESSICA WHITE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Northern Illinios Gas Company</w:t>
            </w:r>
          </w:p>
          <w:p>
            <w:pPr>
              <w:pStyle w:val="Heading6"/>
              <w:rPr>
                <w:rFonts w:ascii="Arial" w:hAnsi="Arial" w:cs="Arial"/>
                <w:b/>
                <w:bCs/>
                <w:color w:val="0000FF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Panhandle Eastern Pipeline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JESSICA WHITE</w:t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TAMMY GILMORE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Trunkline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BONNIE CHANG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Peoples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JESSICA WHITE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>MIDCON REGION PIPELINES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4"/>
              </w:rPr>
            </w:pPr>
            <w:r>
              <w:rPr>
                <w:rFonts w:cs="Arial" w:ascii="Arial" w:hAnsi="Arial"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color w:val="0000FF"/>
                <w:sz w:val="24"/>
              </w:rPr>
            </w:pPr>
            <w:r>
              <w:rPr>
                <w:rFonts w:cs="Arial" w:ascii="Arial" w:hAnsi="Arial"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rPr>
                <w:rFonts w:ascii="Arial" w:hAnsi="Arial" w:cs="Arial"/>
                <w:color w:val="0000FF"/>
                <w:sz w:val="24"/>
              </w:rPr>
            </w:pPr>
            <w:r>
              <w:rPr>
                <w:rFonts w:cs="Arial" w:ascii="Arial" w:hAnsi="Arial"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color w:val="0000FF"/>
                <w:sz w:val="24"/>
              </w:rPr>
            </w:pPr>
            <w:r>
              <w:rPr>
                <w:rFonts w:cs="Arial" w:ascii="Arial" w:hAnsi="Arial"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Northern Border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KEVIN BRADY</w:t>
            </w:r>
          </w:p>
        </w:tc>
      </w:tr>
      <w:tr>
        <w:trPr>
          <w:trHeight w:val="360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Northern Natural Gas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KEVIN BRADY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Northern Natural Markets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KEVIN BRADY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Williams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KEVIN BRADY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>WEST REGION</w:t>
            </w:r>
          </w:p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El Paso Natural Gas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JACKIE ADAMS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Gas Company of New Mexico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JACKIE ADAMS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Southern California Gas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JACKIE ADAMS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Transwestern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JACKIE ADAMS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 xml:space="preserve">NORTHWEST REGION </w:t>
            </w:r>
          </w:p>
          <w:p>
            <w:pPr>
              <w:pStyle w:val="Normal"/>
              <w:ind w:start="720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Colorado Interstate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SHANNON GROENEWOLD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Kern River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SHANNON GROENEWOLD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Montana Power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SHANNON GROENEWOLD</w:t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Questar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SHANNON GROENEWOLD</w:t>
            </w:r>
          </w:p>
        </w:tc>
      </w:tr>
      <w:tr>
        <w:trPr>
          <w:trHeight w:val="324" w:hRule="atLeast"/>
        </w:trPr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Trailblazer Pipeline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SHANNON GROENEWOLD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Wyoming Interstate Gas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SHANNON GROENEWOLD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  <w:u w:val="single"/>
              </w:rPr>
              <w:t>Pacific Gas Transmission</w:t>
            </w:r>
          </w:p>
        </w:tc>
        <w:tc>
          <w:tcPr>
            <w:tcW w:w="4320" w:type="dxa"/>
            <w:tcBorders/>
          </w:tcPr>
          <w:p>
            <w:pPr>
              <w:pStyle w:val="Normal"/>
              <w:ind w:start="1152" w:end="0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SHANNON GROENEWOLD</w:t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-4068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</w:tr>
      <w:tr>
        <w:trPr/>
        <w:tc>
          <w:tcPr>
            <w:tcW w:w="5508" w:type="dxa"/>
            <w:tcBorders/>
          </w:tcPr>
          <w:p>
            <w:pPr>
              <w:pStyle w:val="Normal"/>
              <w:snapToGrid w:val="false"/>
              <w:ind w:start="720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>WELLHEAD CENTRAL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ANR Pipeline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Natural Gas Pipeline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Noram Field Services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Noram (ARKLA)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Trunkline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High Island Offshore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UT Offshore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 xml:space="preserve">WELLHEAD NORTHEAST 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Central Texas Gathering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Gas Transmission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Gulf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Tennessee Gas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Texas Eastern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Transco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Venice Gathering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  <w:t>WELLHEAD SOUTHEAST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Discovery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Florida Gas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KOCH Gateway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KOCH Midstream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Southern Natural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Tennessee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Stingray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Texas Gas Transmission</w:t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  <w:u w:val="single"/>
              </w:rPr>
            </w:pPr>
            <w:r>
              <w:rPr>
                <w:rFonts w:cs="Arial" w:ascii="Arial" w:hAnsi="Arial"/>
                <w:b/>
                <w:color w:val="0000FF"/>
                <w:sz w:val="24"/>
                <w:u w:val="single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  <w:p>
            <w:pPr>
              <w:pStyle w:val="Normal"/>
              <w:ind w:start="720" w:end="-4068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</w:r>
          </w:p>
        </w:tc>
        <w:tc>
          <w:tcPr>
            <w:tcW w:w="4320" w:type="dxa"/>
            <w:tcBorders/>
          </w:tcPr>
          <w:p>
            <w:pPr>
              <w:pStyle w:val="Normal"/>
              <w:snapToGrid w:val="false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LISA TROFHOLZ</w:t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JESSE VILLARREAL</w:t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JESSE VILLARREAL</w:t>
            </w:r>
          </w:p>
          <w:p>
            <w:pPr>
              <w:pStyle w:val="Normal"/>
              <w:ind w:start="1152" w:end="0"/>
              <w:rPr>
                <w:rFonts w:ascii="Arial" w:hAnsi="Arial" w:cs="Arial"/>
                <w:b/>
                <w:bCs/>
                <w:color w:val="0000FF"/>
                <w:sz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</w:r>
          </w:p>
        </w:tc>
      </w:tr>
    </w:tbl>
    <w:p>
      <w:pPr>
        <w:pStyle w:val="Normal"/>
        <w:rPr>
          <w:color w:val="0000FF"/>
        </w:rPr>
      </w:pPr>
      <w:r>
        <w:rPr>
          <w:color w:val="0000FF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  <w:r>
        <w:br w:type="page"/>
      </w:r>
    </w:p>
    <w:p>
      <w:pPr>
        <w:pStyle w:val="Normal"/>
        <w:jc w:val="center"/>
        <w:rPr>
          <w:rFonts w:ascii="Arial" w:hAnsi="Arial" w:cs="Arial"/>
          <w:color w:val="0000FF"/>
          <w:sz w:val="24"/>
        </w:rPr>
      </w:pPr>
      <w:r>
        <w:rPr>
          <w:rFonts w:eastAsia="Arial" w:cs="Arial" w:ascii="Arial" w:hAnsi="Arial"/>
          <w:color w:val="0000FF"/>
          <w:sz w:val="24"/>
        </w:rPr>
        <w:t xml:space="preserve"> </w:t>
      </w:r>
      <w:r>
        <w:rPr>
          <w:rFonts w:cs="Arial" w:ascii="Arial" w:hAnsi="Arial"/>
          <w:color w:val="0000FF"/>
          <w:sz w:val="24"/>
        </w:rPr>
        <w:t>-</w:t>
      </w:r>
    </w:p>
    <w:p>
      <w:pPr>
        <w:pStyle w:val="Normal"/>
        <w:jc w:val="center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jc w:val="center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  <w:t>EAST DESK ON CALL FOR NOV. 02ND THRU NOV. 05, 2001</w:t>
      </w:r>
    </w:p>
    <w:p>
      <w:pPr>
        <w:pStyle w:val="Normal"/>
        <w:jc w:val="center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p>
      <w:pPr>
        <w:pStyle w:val="Normal"/>
        <w:rPr>
          <w:rFonts w:ascii="Arial" w:hAnsi="Arial" w:cs="Arial"/>
          <w:b/>
          <w:color w:val="0000FF"/>
          <w:sz w:val="24"/>
        </w:rPr>
      </w:pPr>
      <w:r>
        <w:rPr>
          <w:rFonts w:cs="Arial" w:ascii="Arial" w:hAnsi="Arial"/>
          <w:b/>
          <w:color w:val="0000FF"/>
          <w:sz w:val="24"/>
        </w:rPr>
      </w:r>
    </w:p>
    <w:tbl>
      <w:tblPr>
        <w:tblW w:w="10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2970"/>
        <w:gridCol w:w="2520"/>
        <w:gridCol w:w="2430"/>
      </w:tblGrid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PIPELINE: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NAME: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HOME NUMBER: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PAGER NUMBER: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TRANSCO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ALLWEIN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(713) 978-6875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497-2646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TEXAS EASTERN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SHANNA BOUDREAUX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(713) 977-8168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306-2108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TENNESSEE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TAMIE CARTER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(713) 524-8485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497-1219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GAS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392-5256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872-7966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COLUMBIA GAS (CHOICE)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KELLY LOOCKE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392-5256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872-7966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COLUMIBA GULF/VENICE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ROBERT RAMIREZ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265-2653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243-2259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CNG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JOANN COLLINS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920-2830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306-2108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FLORIDA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CHRISTINA SANCHEZ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312-0757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753-5517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BRIDGELINE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CHRISTINA SANCHEZ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312-0757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753-5517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SONAT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TRACY WOOD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(713) 623-2499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498-3436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 xml:space="preserve">TEXAS GAS 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LIA HALSTEAD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(281) 651-1082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489-6794</w:t>
            </w:r>
          </w:p>
        </w:tc>
      </w:tr>
      <w:tr>
        <w:trPr/>
        <w:tc>
          <w:tcPr>
            <w:tcW w:w="26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SEA ROBIN &amp; SABINE&amp;AGL</w:t>
            </w:r>
          </w:p>
        </w:tc>
        <w:tc>
          <w:tcPr>
            <w:tcW w:w="29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RAIN ARTEAGA</w:t>
            </w:r>
          </w:p>
        </w:tc>
        <w:tc>
          <w:tcPr>
            <w:tcW w:w="25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(713) 926-3557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color w:val="0000FF"/>
                <w:sz w:val="24"/>
              </w:rPr>
            </w:pPr>
            <w:r>
              <w:rPr>
                <w:rFonts w:cs="Arial" w:ascii="Arial" w:hAnsi="Arial"/>
                <w:b/>
                <w:color w:val="0000FF"/>
                <w:sz w:val="24"/>
              </w:rPr>
              <w:t>(877) 237-5006</w:t>
            </w:r>
          </w:p>
        </w:tc>
      </w:tr>
    </w:tbl>
    <w:p>
      <w:pPr>
        <w:sectPr>
          <w:type w:val="nextPage"/>
          <w:pgSz w:w="12240" w:h="15840"/>
          <w:pgMar w:left="1440" w:right="1440" w:gutter="0" w:header="0" w:top="576" w:footer="0" w:bottom="432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p>
      <w:pPr>
        <w:pStyle w:val="Normal"/>
        <w:jc w:val="both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tbl>
      <w:tblPr>
        <w:tblW w:w="1056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966"/>
        <w:gridCol w:w="153"/>
        <w:gridCol w:w="153"/>
        <w:gridCol w:w="2034"/>
        <w:gridCol w:w="263"/>
        <w:gridCol w:w="2000"/>
        <w:gridCol w:w="153"/>
        <w:gridCol w:w="1421"/>
        <w:gridCol w:w="153"/>
        <w:gridCol w:w="2000"/>
        <w:gridCol w:w="264"/>
      </w:tblGrid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CENTRAL REGION</w:t>
            </w:r>
          </w:p>
        </w:tc>
      </w:tr>
      <w:tr>
        <w:trPr>
          <w:trHeight w:val="315" w:hRule="atLeast"/>
        </w:trPr>
        <w:tc>
          <w:tcPr>
            <w:tcW w:w="1966" w:type="dxa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Name: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Office: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Home: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Cell: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Pager: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Lisa Kinsey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37628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290-9427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503-0466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200-8364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Kevin Brady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37750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784-2269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703-6156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708-4444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Troy Benbow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31848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620-3617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241-4316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Bonnie Chang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30368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862-0180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(832) 524-8525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200-9226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Wes Dempsey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37587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599-1424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898-8654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344-7343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Tammy Gilmore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34572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412-9186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216-4402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710-5871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Dan Haynes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33080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853-9162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(832) 971-7251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477-2554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Kirk Lenart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37028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304-8360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435-7420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764-3889</w:t>
            </w:r>
          </w:p>
        </w:tc>
      </w:tr>
      <w:tr>
        <w:trPr>
          <w:trHeight w:val="300" w:hRule="atLeast"/>
        </w:trPr>
        <w:tc>
          <w:tcPr>
            <w:tcW w:w="2272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Cora Pendergrass</w:t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39138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589-7411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509-2729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Mark Schrab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37164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464-0455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203-2063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509-2648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Brian Wesneske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37265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304-0421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305-8083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210-5586</w:t>
            </w:r>
          </w:p>
        </w:tc>
      </w:tr>
      <w:tr>
        <w:trPr>
          <w:trHeight w:val="315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Jessica White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53218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283-8558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392-1220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708-4459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WEST REGION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Patti Sullivan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30494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641-6127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306-2543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708-3952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Jackie Adams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33918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630-0093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707-3332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Stacey Brewer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33218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693-5658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763-5630</w:t>
            </w:r>
          </w:p>
        </w:tc>
      </w:tr>
      <w:tr>
        <w:trPr>
          <w:trHeight w:val="300" w:hRule="atLeast"/>
        </w:trPr>
        <w:tc>
          <w:tcPr>
            <w:tcW w:w="2272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Suzanne Christiansen</w:t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34732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398-6411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854-7743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508-1725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Ted Evans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58230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334-2514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716-5508</w:t>
            </w:r>
          </w:p>
        </w:tc>
      </w:tr>
      <w:tr>
        <w:trPr>
          <w:trHeight w:val="300" w:hRule="atLeast"/>
        </w:trPr>
        <w:tc>
          <w:tcPr>
            <w:tcW w:w="2272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Shannon Groenewold</w:t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53374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283-9015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764-7163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Daniel Lisk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57082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871-1668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707-5437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Hillary Mack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33425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663-6601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708-8620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Shelly Mendel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31964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358-4277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709-2225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Elizabeth Shim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30550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523-7093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927-4782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245-1406</w:t>
            </w:r>
          </w:p>
        </w:tc>
      </w:tr>
      <w:tr>
        <w:trPr>
          <w:trHeight w:val="315" w:hRule="atLeast"/>
        </w:trPr>
        <w:tc>
          <w:tcPr>
            <w:tcW w:w="2272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Walter Spiegelhauer</w:t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35578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355-6531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273-2234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TRANSPORT RATE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Kim Olinger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37504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977-3071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858-5356</w:t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Natalie Baker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31580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667-2202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 xml:space="preserve">(713) 562-1468 </w:t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Brenda Fletcher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36739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693-7638</w:t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Jeanne Wukasch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58495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286-7153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854-2622</w:t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TEXAS DESK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Darren Farmer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36905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288-8251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503-8732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509-0351</w:t>
            </w:r>
          </w:p>
        </w:tc>
      </w:tr>
      <w:tr>
        <w:trPr>
          <w:trHeight w:val="300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Michael Olsen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35796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522-1857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(832) 444-7499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200-8376</w:t>
            </w:r>
          </w:p>
        </w:tc>
      </w:tr>
      <w:tr>
        <w:trPr>
          <w:trHeight w:val="315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Joseph Smith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36029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629-5820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858-3033</w:t>
            </w:r>
          </w:p>
        </w:tc>
        <w:tc>
          <w:tcPr>
            <w:tcW w:w="226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489-0739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ADMINISTRATIVE SUPPORT</w:t>
            </w:r>
          </w:p>
        </w:tc>
      </w:tr>
      <w:tr>
        <w:trPr>
          <w:trHeight w:val="315" w:hRule="atLeast"/>
        </w:trPr>
        <w:tc>
          <w:tcPr>
            <w:tcW w:w="2119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Alex Saldana</w:t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57389</w:t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153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987-9460</w:t>
            </w:r>
          </w:p>
        </w:tc>
        <w:tc>
          <w:tcPr>
            <w:tcW w:w="1574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701-1627</w:t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272" w:type="dxa"/>
            <w:gridSpan w:val="3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Brandee Jackson</w:t>
            </w:r>
          </w:p>
        </w:tc>
        <w:tc>
          <w:tcPr>
            <w:tcW w:w="2034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54013</w:t>
            </w:r>
          </w:p>
        </w:tc>
        <w:tc>
          <w:tcPr>
            <w:tcW w:w="263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  <w:tc>
          <w:tcPr>
            <w:tcW w:w="2153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842-7679</w:t>
            </w:r>
          </w:p>
        </w:tc>
        <w:tc>
          <w:tcPr>
            <w:tcW w:w="1574" w:type="dxa"/>
            <w:gridSpan w:val="2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799-5593</w:t>
            </w:r>
          </w:p>
        </w:tc>
        <w:tc>
          <w:tcPr>
            <w:tcW w:w="2000" w:type="dxa"/>
            <w:tcBorders>
              <w:bottom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1966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203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26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1421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153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2000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  <w:tc>
          <w:tcPr>
            <w:tcW w:w="26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color w:val="0000FF"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  <w:r>
        <w:br w:type="page"/>
      </w:r>
    </w:p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tbl>
      <w:tblPr>
        <w:tblW w:w="10560" w:type="dxa"/>
        <w:jc w:val="start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1885"/>
        <w:gridCol w:w="152"/>
        <w:gridCol w:w="152"/>
        <w:gridCol w:w="1788"/>
        <w:gridCol w:w="152"/>
        <w:gridCol w:w="1919"/>
        <w:gridCol w:w="152"/>
        <w:gridCol w:w="1684"/>
        <w:gridCol w:w="152"/>
        <w:gridCol w:w="2260"/>
        <w:gridCol w:w="264"/>
      </w:tblGrid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ENRON NETWORKS***** GAS LOGISTICS</w:t>
            </w:r>
          </w:p>
        </w:tc>
      </w:tr>
      <w:tr>
        <w:trPr>
          <w:trHeight w:val="315" w:hRule="atLeast"/>
        </w:trPr>
        <w:tc>
          <w:tcPr>
            <w:tcW w:w="1885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NAME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94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OFFICE</w:t>
            </w:r>
          </w:p>
        </w:tc>
        <w:tc>
          <w:tcPr>
            <w:tcW w:w="1919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HOME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CELL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PAGER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Bob Superty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30957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360-4687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823-9701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497-1838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ELECTRONIC COMMERCE/REGULATORY AFFAIRS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Tammy Lee-Jaquet</w:t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35375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376-7518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245-1598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Suzanne Calcagno</w:t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54880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432-1064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516-2574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277-6912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Wendy Hiatt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34769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974-3688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858-2316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(800) 716-7398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Shane Lakho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37689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859-6142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381-8148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509-1026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Jeff Molinaro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37148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370-8633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489-5275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Richard Pinion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37339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334-1128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620-5086</w:t>
            </w:r>
          </w:p>
        </w:tc>
      </w:tr>
      <w:tr>
        <w:trPr>
          <w:trHeight w:val="315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Elizabeth Webb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51694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669-8655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304-7564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210-1351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NORTHEAST REGION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Victor Lamadrid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34221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524-9745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503-0350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498-3135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Robert Allwein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31901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978-6875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497-2646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Shanna Boudreaux</w:t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31921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977-8168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501-5089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306-2108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Joann Collins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35610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920-2830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560-3013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(888) 515-0415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Steve Gillespie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39381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225-9474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516-7121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890-6437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Clarissa Hanks/Lead</w:t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37179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290-8098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301-5649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317-0396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Meredith Homco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37865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862-3775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302-4302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498-2521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Kelly Loocke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33570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977-0887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793-0513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872-7966</w:t>
            </w:r>
          </w:p>
        </w:tc>
      </w:tr>
      <w:tr>
        <w:trPr>
          <w:trHeight w:val="315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Chris Ordway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37519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228-3355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818-4599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489-4860</w:t>
            </w:r>
          </w:p>
        </w:tc>
      </w:tr>
      <w:tr>
        <w:trPr>
          <w:trHeight w:val="30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SOUTHEAST REGION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Rain Arteaga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31560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926-3557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237-5006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Tamie Carter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34210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524-8485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449-4210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497-1219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Lia Halstead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35469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651-1082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705-6182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498-6794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Dan Prudenti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33893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961-1655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515-5561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243-3214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Robert Ramirez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52593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265-2653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825-0469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243-2259</w:t>
            </w:r>
          </w:p>
        </w:tc>
      </w:tr>
      <w:tr>
        <w:trPr>
          <w:trHeight w:val="300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Christina Sanchez</w:t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57791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312-0757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569-8542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753-5517</w:t>
            </w:r>
          </w:p>
        </w:tc>
      </w:tr>
      <w:tr>
        <w:trPr>
          <w:trHeight w:val="315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Tracy Wood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53783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623-2499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(877) 498-3436</w:t>
            </w:r>
          </w:p>
        </w:tc>
      </w:tr>
      <w:tr>
        <w:trPr>
          <w:trHeight w:val="330" w:hRule="atLeast"/>
        </w:trPr>
        <w:tc>
          <w:tcPr>
            <w:tcW w:w="10560" w:type="dxa"/>
            <w:gridSpan w:val="11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fill="CC99FF" w:val="clear"/>
            <w:vAlign w:val="bottom"/>
          </w:tcPr>
          <w:p>
            <w:pPr>
              <w:pStyle w:val="Normal"/>
              <w:jc w:val="center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  <w:sz w:val="24"/>
              </w:rPr>
              <w:t>WELLHEAD LOGISTICS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George Smith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36993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463-8569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569-0923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(800) 973-0515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Terry Franklin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37675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270-1630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798-3753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(210) 375-1105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Margie Straight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37837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665-1363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412-7097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990-3653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Lisa Trofholz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53701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296-6112</w:t>
            </w:r>
          </w:p>
        </w:tc>
        <w:tc>
          <w:tcPr>
            <w:tcW w:w="1836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(713) 962-0179</w:t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(800) 951-3504</w:t>
            </w:r>
          </w:p>
        </w:tc>
      </w:tr>
      <w:tr>
        <w:trPr>
          <w:trHeight w:val="300" w:hRule="atLeast"/>
        </w:trPr>
        <w:tc>
          <w:tcPr>
            <w:tcW w:w="2037" w:type="dxa"/>
            <w:gridSpan w:val="2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Jesse Villarreal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1788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37086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(281) 838-1138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524" w:type="dxa"/>
            <w:gridSpan w:val="2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(800) 913-6207</w:t>
            </w:r>
          </w:p>
        </w:tc>
      </w:tr>
      <w:tr>
        <w:trPr>
          <w:trHeight w:val="315" w:hRule="atLeast"/>
        </w:trPr>
        <w:tc>
          <w:tcPr>
            <w:tcW w:w="2189" w:type="dxa"/>
            <w:gridSpan w:val="3"/>
            <w:tcBorders>
              <w:start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 xml:space="preserve">Amy Felling (Denver) </w:t>
            </w:r>
          </w:p>
        </w:tc>
        <w:tc>
          <w:tcPr>
            <w:tcW w:w="1940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(303) 575-6477</w:t>
            </w:r>
          </w:p>
        </w:tc>
        <w:tc>
          <w:tcPr>
            <w:tcW w:w="2071" w:type="dxa"/>
            <w:gridSpan w:val="2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(303) 988-9697</w:t>
            </w:r>
          </w:p>
        </w:tc>
        <w:tc>
          <w:tcPr>
            <w:tcW w:w="1684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152" w:type="dxa"/>
            <w:tcBorders/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eastAsia="Arial Unicode MS" w:cs="Arial" w:ascii="Arial" w:hAnsi="Arial"/>
                <w:b/>
                <w:bCs/>
                <w:color w:val="0000FF"/>
                <w:sz w:val="24"/>
                <w:szCs w:val="24"/>
              </w:rPr>
            </w:r>
          </w:p>
        </w:tc>
        <w:tc>
          <w:tcPr>
            <w:tcW w:w="2260" w:type="dxa"/>
            <w:tcBorders/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N/A</w:t>
            </w:r>
          </w:p>
        </w:tc>
        <w:tc>
          <w:tcPr>
            <w:tcW w:w="264" w:type="dxa"/>
            <w:tcBorders>
              <w:end w:val="single" w:sz="8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FF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0000FF"/>
              </w:rPr>
              <w:t> </w:t>
            </w:r>
          </w:p>
        </w:tc>
      </w:tr>
    </w:tbl>
    <w:p>
      <w:pPr>
        <w:pStyle w:val="Normal"/>
        <w:rPr>
          <w:rFonts w:ascii="Arial" w:hAnsi="Arial" w:cs="Arial"/>
          <w:color w:val="0000FF"/>
          <w:sz w:val="24"/>
        </w:rPr>
      </w:pPr>
      <w:r>
        <w:rPr>
          <w:rFonts w:cs="Arial" w:ascii="Arial" w:hAnsi="Arial"/>
          <w:color w:val="0000FF"/>
          <w:sz w:val="24"/>
        </w:rPr>
      </w:r>
    </w:p>
    <w:sectPr>
      <w:type w:val="nextPage"/>
      <w:pgSz w:w="12240" w:h="15840"/>
      <w:pgMar w:left="1440" w:right="1440" w:gutter="0" w:header="0" w:top="576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 (WN)">
    <w:charset w:val="00" w:characterSet="windows-1252"/>
    <w:family w:val="swiss"/>
    <w:pitch w:val="default"/>
  </w:font>
  <w:font w:name="Comic Sans MS">
    <w:charset w:val="00" w:characterSet="windows-1252"/>
    <w:family w:val="script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widowControl w:val="false"/>
      <w:numPr>
        <w:ilvl w:val="0"/>
        <w:numId w:val="1"/>
      </w:numPr>
      <w:tabs>
        <w:tab w:val="clear" w:pos="720"/>
        <w:tab w:val="left" w:pos="540" w:leader="none"/>
      </w:tabs>
      <w:spacing w:before="240" w:after="0"/>
      <w:outlineLvl w:val="0"/>
    </w:pPr>
    <w:rPr>
      <w:rFonts w:ascii="Univers (WN)" w:hAnsi="Univers (WN)" w:cs="Univers (WN)"/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149" w:end="-468"/>
      <w:jc w:val="center"/>
      <w:outlineLvl w:val="1"/>
    </w:pPr>
    <w:rPr>
      <w:rFonts w:ascii="Comic Sans MS" w:hAnsi="Comic Sans MS" w:cs="Comic Sans MS"/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720" w:end="0"/>
      <w:jc w:val="center"/>
      <w:outlineLvl w:val="2"/>
    </w:pPr>
    <w:rPr>
      <w:rFonts w:ascii="Comic Sans MS" w:hAnsi="Comic Sans MS" w:cs="Comic Sans M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hanging="0" w:start="720" w:end="0"/>
      <w:jc w:val="center"/>
      <w:outlineLvl w:val="3"/>
    </w:pPr>
    <w:rPr>
      <w:rFonts w:ascii="Comic Sans MS" w:hAnsi="Comic Sans MS" w:cs="Comic Sans MS"/>
      <w:b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rFonts w:ascii="Comic Sans MS" w:hAnsi="Comic Sans MS" w:cs="Comic Sans MS"/>
      <w:sz w:val="2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ind w:hanging="0" w:start="720" w:end="0"/>
      <w:outlineLvl w:val="5"/>
    </w:pPr>
    <w:rPr>
      <w:rFonts w:ascii="Comic Sans MS" w:hAnsi="Comic Sans MS" w:cs="Comic Sans MS"/>
      <w:sz w:val="24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outlineLvl w:val="6"/>
    </w:pPr>
    <w:rPr>
      <w:rFonts w:ascii="Comic Sans MS" w:hAnsi="Comic Sans MS" w:cs="Comic Sans MS"/>
      <w:b/>
      <w:sz w:val="22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rFonts w:ascii="Comic Sans MS" w:hAnsi="Comic Sans MS" w:cs="Comic Sans MS"/>
      <w:b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ind w:hanging="0" w:start="720" w:end="0"/>
      <w:outlineLvl w:val="8"/>
    </w:pPr>
    <w:rPr>
      <w:rFonts w:ascii="Comic Sans MS" w:hAnsi="Comic Sans MS" w:cs="Comic Sans MS"/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</w:pPr>
    <w:rPr>
      <w:rFonts w:ascii="Comic Sans MS" w:hAnsi="Comic Sans MS" w:cs="Comic Sans MS"/>
      <w:b/>
      <w:color w:val="FF0000"/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">
    <w:name w:val="To"/>
    <w:basedOn w:val="Normal"/>
    <w:qFormat/>
    <w:pPr>
      <w:widowControl w:val="false"/>
    </w:pPr>
    <w:rPr>
      <w:rFonts w:ascii="Arial" w:hAnsi="Arial" w:cs="Arial"/>
      <w:sz w:val="36"/>
    </w:rPr>
  </w:style>
  <w:style w:type="paragraph" w:styleId="ToCompany">
    <w:name w:val="To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ToFax">
    <w:name w:val="To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">
    <w:name w:val="From"/>
    <w:basedOn w:val="Normal"/>
    <w:qFormat/>
    <w:pPr>
      <w:widowControl w:val="false"/>
      <w:spacing w:before="360" w:after="0"/>
    </w:pPr>
    <w:rPr>
      <w:rFonts w:ascii="Arial" w:hAnsi="Arial" w:cs="Arial"/>
      <w:sz w:val="36"/>
    </w:rPr>
  </w:style>
  <w:style w:type="paragraph" w:styleId="FromCompany">
    <w:name w:val="FromCompany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Phone">
    <w:name w:val="FromPhone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FromFax">
    <w:name w:val="FromFax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Date">
    <w:name w:val="Date"/>
    <w:basedOn w:val="Normal"/>
    <w:qFormat/>
    <w:pPr>
      <w:widowControl w:val="false"/>
      <w:spacing w:before="360" w:after="0"/>
    </w:pPr>
    <w:rPr>
      <w:rFonts w:ascii="Arial" w:hAnsi="Arial" w:cs="Arial"/>
      <w:sz w:val="28"/>
    </w:rPr>
  </w:style>
  <w:style w:type="paragraph" w:styleId="Pages">
    <w:name w:val="Pages"/>
    <w:basedOn w:val="Normal"/>
    <w:qFormat/>
    <w:pPr>
      <w:widowControl w:val="false"/>
    </w:pPr>
    <w:rPr>
      <w:rFonts w:ascii="Arial" w:hAnsi="Arial" w:cs="Arial"/>
      <w:sz w:val="28"/>
    </w:rPr>
  </w:style>
  <w:style w:type="paragraph" w:styleId="Comments">
    <w:name w:val="Comments"/>
    <w:basedOn w:val="Normal"/>
    <w:next w:val="Normal"/>
    <w:qFormat/>
    <w:pPr>
      <w:widowControl w:val="false"/>
      <w:spacing w:before="240" w:after="120"/>
    </w:pPr>
    <w:rPr>
      <w:rFonts w:ascii="Arial" w:hAnsi="Arial" w:cs="Arial"/>
      <w:b/>
      <w:sz w:val="28"/>
    </w:rPr>
  </w:style>
  <w:style w:type="paragraph" w:styleId="ToPhone">
    <w:name w:val="ToPhone"/>
    <w:basedOn w:val="ToCompany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 w:val="24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BodyTextIndent">
    <w:name w:val="Body Text Indent"/>
    <w:basedOn w:val="Normal"/>
    <w:pPr>
      <w:tabs>
        <w:tab w:val="clear" w:pos="720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7200" w:leader="none"/>
      </w:tabs>
      <w:ind w:hanging="360" w:start="360" w:end="0"/>
    </w:pPr>
    <w:rPr>
      <w:rFonts w:ascii="Comic Sans MS" w:hAnsi="Comic Sans MS" w:cs="Comic Sans MS"/>
      <w:b/>
      <w:color w:val="008000"/>
      <w:sz w:val="22"/>
    </w:rPr>
  </w:style>
  <w:style w:type="paragraph" w:styleId="xl24">
    <w:name w:val="xl24"/>
    <w:basedOn w:val="Normal"/>
    <w:qFormat/>
    <w:pP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5">
    <w:name w:val="xl25"/>
    <w:basedOn w:val="Normal"/>
    <w:qFormat/>
    <w:pPr>
      <w:pBdr>
        <w:left w:val="single" w:sz="8" w:space="0" w:color="000000"/>
      </w:pBd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6">
    <w:name w:val="xl26"/>
    <w:basedOn w:val="Normal"/>
    <w:qFormat/>
    <w:pPr>
      <w:pBdr>
        <w:right w:val="single" w:sz="8" w:space="0" w:color="000000"/>
      </w:pBd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27">
    <w:name w:val="xl27"/>
    <w:basedOn w:val="Normal"/>
    <w:qFormat/>
    <w:pPr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28">
    <w:name w:val="xl28"/>
    <w:basedOn w:val="Normal"/>
    <w:qFormat/>
    <w:pPr>
      <w:pBdr>
        <w:right w:val="single" w:sz="8" w:space="0" w:color="000000"/>
      </w:pBdr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29">
    <w:name w:val="xl29"/>
    <w:basedOn w:val="Normal"/>
    <w:qFormat/>
    <w:pPr>
      <w:pBdr>
        <w:left w:val="single" w:sz="8" w:space="0" w:color="000000"/>
      </w:pBdr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30">
    <w:name w:val="xl30"/>
    <w:basedOn w:val="Normal"/>
    <w:qFormat/>
    <w:pPr>
      <w:spacing w:before="100" w:after="100"/>
    </w:pPr>
    <w:rPr>
      <w:rFonts w:ascii="Arial" w:hAnsi="Arial" w:eastAsia="Arial Unicode MS" w:cs="Arial"/>
      <w:b/>
      <w:bCs/>
      <w:sz w:val="24"/>
      <w:szCs w:val="24"/>
    </w:rPr>
  </w:style>
  <w:style w:type="paragraph" w:styleId="xl31">
    <w:name w:val="xl31"/>
    <w:basedOn w:val="Normal"/>
    <w:qFormat/>
    <w:pPr>
      <w:pBdr>
        <w:left w:val="single" w:sz="8" w:space="0" w:color="000000"/>
        <w:bottom w:val="single" w:sz="8" w:space="0" w:color="000000"/>
      </w:pBd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2">
    <w:name w:val="xl32"/>
    <w:basedOn w:val="Normal"/>
    <w:qFormat/>
    <w:pPr>
      <w:pBdr>
        <w:bottom w:val="single" w:sz="8" w:space="0" w:color="000000"/>
      </w:pBd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3">
    <w:name w:val="xl33"/>
    <w:basedOn w:val="Normal"/>
    <w:qFormat/>
    <w:pPr>
      <w:pBdr>
        <w:bottom w:val="single" w:sz="8" w:space="0" w:color="000000"/>
        <w:right w:val="single" w:sz="8" w:space="0" w:color="000000"/>
      </w:pBdr>
      <w:spacing w:before="100" w:after="100"/>
    </w:pPr>
    <w:rPr>
      <w:rFonts w:ascii="Arial" w:hAnsi="Arial" w:eastAsia="Arial Unicode MS" w:cs="Arial"/>
      <w:sz w:val="24"/>
      <w:szCs w:val="24"/>
    </w:rPr>
  </w:style>
  <w:style w:type="paragraph" w:styleId="xl34">
    <w:name w:val="xl34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fill="CC99FF" w:val="clear"/>
      <w:spacing w:before="100" w:after="100"/>
      <w:jc w:val="center"/>
    </w:pPr>
    <w:rPr>
      <w:rFonts w:ascii="Arial" w:hAnsi="Arial" w:eastAsia="Arial Unicode MS" w:cs="Arial"/>
      <w:b/>
      <w:bCs/>
      <w:sz w:val="24"/>
      <w:szCs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2001-11-02T17:57:00Z</dcterms:created>
  <dc:creator>cvillar</dc:creator>
  <dc:description/>
  <dc:language>en-CA</dc:language>
  <cp:lastModifiedBy>bjackson</cp:lastModifiedBy>
  <cp:lastPrinted>2001-11-02T14:27:00Z</cp:lastPrinted>
  <dcterms:modified xsi:type="dcterms:W3CDTF">2001-11-02T17:57:00Z</dcterms:modified>
  <cp:revision>2</cp:revision>
  <dc:subject/>
  <dc:title>Facsimile Cover Sheet</dc:title>
</cp:coreProperties>
</file>