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/>
      </w:pPr>
      <w:r>
        <w:rPr>
          <w:sz w:val="32"/>
        </w:rPr>
        <w:t>E</w:t>
      </w:r>
      <w:r>
        <w:rPr/>
        <w:t>NRON</w:t>
      </w:r>
      <w:r>
        <w:rPr>
          <w:sz w:val="32"/>
        </w:rPr>
        <w:t>O</w:t>
      </w:r>
      <w:r>
        <w:rPr/>
        <w:t>FFLINE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8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7"/>
        <w:gridCol w:w="3012"/>
        <w:gridCol w:w="1040"/>
        <w:gridCol w:w="1383"/>
        <w:gridCol w:w="1211"/>
        <w:gridCol w:w="1475"/>
        <w:gridCol w:w="2250"/>
        <w:gridCol w:w="3769"/>
        <w:gridCol w:w="1726"/>
        <w:gridCol w:w="2155"/>
      </w:tblGrid>
      <w:tr>
        <w:trPr>
          <w:tblHeader w:val="true"/>
        </w:trPr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3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 (Y/N)</w:t>
            </w:r>
          </w:p>
        </w:tc>
        <w:tc>
          <w:tcPr>
            <w:tcW w:w="1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Residuals Clause (Y/N)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Non-Solicitation Clause (Y/N)</w:t>
            </w:r>
          </w:p>
        </w:tc>
        <w:tc>
          <w:tcPr>
            <w:tcW w:w="37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7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2016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/mnt/main-storage/datasets/enron-docs/doc/OFFLINE_CONFIDENTIALITY_AGREEMENTS-2b7dccd471ea854441978f07a4caa467edcc7af3f83aa290a46d7b965b42206b.doc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2001-04-16T20:01:00Z</dcterms:created>
  <dc:creator>ebraden</dc:creator>
  <dc:description/>
  <dc:language>en-CA</dc:language>
  <cp:lastModifiedBy>tjones</cp:lastModifiedBy>
  <cp:lastPrinted>2001-04-16T17:47:00Z</cp:lastPrinted>
  <dcterms:modified xsi:type="dcterms:W3CDTF">2001-04-16T20:24:00Z</dcterms:modified>
  <cp:revision>7</cp:revision>
  <dc:subject/>
  <dc:title>CONFIDENTIALITY AGREEMENTS</dc:title>
</cp:coreProperties>
</file>