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rPr>
      </w:pPr>
      <w:r>
        <w:rPr>
          <w:rFonts w:cs="Times New Roman" w:ascii="Times New Roman" w:hAnsi="Times New Roman"/>
          <w:b/>
          <w:sz w:val="28"/>
        </w:rPr>
        <w:t xml:space="preserve">Solicitation of Credentials from Candidates </w:t>
      </w:r>
    </w:p>
    <w:p>
      <w:pPr>
        <w:pStyle w:val="Normal"/>
        <w:jc w:val="center"/>
        <w:rPr>
          <w:rFonts w:ascii="Times New Roman" w:hAnsi="Times New Roman" w:cs="Times New Roman"/>
          <w:b/>
          <w:sz w:val="28"/>
        </w:rPr>
      </w:pPr>
      <w:r>
        <w:rPr>
          <w:rFonts w:cs="Times New Roman" w:ascii="Times New Roman" w:hAnsi="Times New Roman"/>
          <w:b/>
          <w:sz w:val="28"/>
        </w:rPr>
        <w:t>for the position of Vice-Chairperson of the NYISO Operating Committee</w:t>
      </w:r>
    </w:p>
    <w:p>
      <w:pPr>
        <w:pStyle w:val="Normal"/>
        <w:jc w:val="center"/>
        <w:rPr>
          <w:rFonts w:ascii="Times New Roman" w:hAnsi="Times New Roman" w:cs="Times New Roman"/>
          <w:b/>
          <w:sz w:val="28"/>
        </w:rPr>
      </w:pPr>
      <w:r>
        <w:rPr>
          <w:rFonts w:cs="Times New Roman" w:ascii="Times New Roman" w:hAnsi="Times New Roman"/>
          <w:b/>
          <w:sz w:val="28"/>
        </w:rPr>
        <w:t>for a one-year term from December 2001 – November 2002</w:t>
      </w:r>
    </w:p>
    <w:p>
      <w:pPr>
        <w:pStyle w:val="Normal"/>
        <w:jc w:val="center"/>
        <w:rPr>
          <w:rFonts w:ascii="Times New Roman" w:hAnsi="Times New Roman" w:cs="Times New Roman"/>
          <w:b/>
          <w:sz w:val="28"/>
        </w:rPr>
      </w:pPr>
      <w:r>
        <w:rPr>
          <w:rFonts w:cs="Times New Roman" w:ascii="Times New Roman" w:hAnsi="Times New Roman"/>
          <w:b/>
          <w:sz w:val="28"/>
        </w:rPr>
      </w:r>
    </w:p>
    <w:p>
      <w:pPr>
        <w:pStyle w:val="Normal"/>
        <w:rPr>
          <w:rFonts w:ascii="Times New Roman" w:hAnsi="Times New Roman" w:cs="Times New Roman"/>
        </w:rPr>
      </w:pPr>
      <w:r>
        <w:rPr>
          <w:rFonts w:cs="Times New Roman" w:ascii="Times New Roman" w:hAnsi="Times New Roman"/>
        </w:rPr>
        <w:tab/>
        <w:t>The Nominating Committee of the NYISO Operating Committee is seeking qualified individuals willing to serve as Vice-Chairperson of the Committee.</w:t>
      </w:r>
    </w:p>
    <w:p>
      <w:pPr>
        <w:pStyle w:val="Normal"/>
        <w:rPr/>
      </w:pPr>
      <w:r>
        <w:rPr>
          <w:rFonts w:cs="Times New Roman" w:ascii="Times New Roman" w:hAnsi="Times New Roman"/>
        </w:rPr>
        <w:tab/>
        <w:t xml:space="preserve">The scope of responsibilities of the Operating Committee can be found in Article 8 of the ISO Agreement.  As specified in the Agreement, the Chairperson and Vice-Chairperson will serve a one-year term, and the Vice-Chairperson will become the Chairperson following the completion of the Chairperson’s term.  The Agreement further specifies that the individuals elected to these positions may not be active in the same sector </w:t>
      </w:r>
      <w:r>
        <w:rPr>
          <w:rFonts w:cs="Times New Roman" w:ascii="Times New Roman" w:hAnsi="Times New Roman"/>
          <w:u w:val="single"/>
        </w:rPr>
        <w:t>as the Chair of their Committee</w:t>
      </w:r>
      <w:r>
        <w:rPr>
          <w:rFonts w:cs="Times New Roman" w:ascii="Times New Roman" w:hAnsi="Times New Roman"/>
        </w:rPr>
        <w:t>, nor may they be representatives of members that occupy the Chairperson or Vice Chairperson positions of the Business Issues Committee or Management Committee.</w:t>
      </w:r>
    </w:p>
    <w:p>
      <w:pPr>
        <w:pStyle w:val="Normal"/>
        <w:rPr>
          <w:rFonts w:ascii="Times New Roman" w:hAnsi="Times New Roman" w:cs="Times New Roman"/>
        </w:rPr>
      </w:pPr>
      <w:r>
        <w:rPr>
          <w:rFonts w:cs="Times New Roman" w:ascii="Times New Roman" w:hAnsi="Times New Roman"/>
        </w:rPr>
        <w:tab/>
        <w:t>These provisions, at this time, preclude representatives of the following companies or their affiliates and representatives from the following sector from consideration for Vice-Chairperson for the upcoming term:</w:t>
      </w:r>
    </w:p>
    <w:p>
      <w:pPr>
        <w:pStyle w:val="Normal"/>
        <w:numPr>
          <w:ilvl w:val="0"/>
          <w:numId w:val="3"/>
        </w:numPr>
        <w:tabs>
          <w:tab w:val="clear" w:pos="720"/>
          <w:tab w:val="left" w:pos="2520" w:leader="none"/>
        </w:tabs>
        <w:ind w:hanging="360" w:start="2520" w:end="0"/>
        <w:rPr>
          <w:rFonts w:ascii="Times New Roman" w:hAnsi="Times New Roman" w:cs="Times New Roman"/>
        </w:rPr>
      </w:pPr>
      <w:r>
        <w:rPr>
          <w:rFonts w:cs="Times New Roman" w:ascii="Times New Roman" w:hAnsi="Times New Roman"/>
        </w:rPr>
        <w:t>Transmission Owners</w:t>
      </w:r>
    </w:p>
    <w:p>
      <w:pPr>
        <w:pStyle w:val="Normal"/>
        <w:numPr>
          <w:ilvl w:val="0"/>
          <w:numId w:val="3"/>
        </w:numPr>
        <w:tabs>
          <w:tab w:val="clear" w:pos="720"/>
          <w:tab w:val="left" w:pos="2520" w:leader="none"/>
        </w:tabs>
        <w:ind w:hanging="360" w:start="2520" w:end="0"/>
        <w:rPr>
          <w:rFonts w:ascii="Times New Roman" w:hAnsi="Times New Roman" w:cs="Times New Roman"/>
        </w:rPr>
      </w:pPr>
      <w:r>
        <w:rPr>
          <w:rFonts w:cs="Times New Roman" w:ascii="Times New Roman" w:hAnsi="Times New Roman"/>
        </w:rPr>
        <w:t>Niagara Mohawk</w:t>
        <w:tab/>
      </w:r>
    </w:p>
    <w:p>
      <w:pPr>
        <w:pStyle w:val="Normal"/>
        <w:numPr>
          <w:ilvl w:val="0"/>
          <w:numId w:val="3"/>
        </w:numPr>
        <w:tabs>
          <w:tab w:val="clear" w:pos="720"/>
          <w:tab w:val="left" w:pos="2520" w:leader="none"/>
        </w:tabs>
        <w:ind w:hanging="360" w:start="2520" w:end="0"/>
        <w:rPr>
          <w:rFonts w:ascii="Times New Roman" w:hAnsi="Times New Roman" w:cs="Times New Roman"/>
        </w:rPr>
      </w:pPr>
      <w:r>
        <w:rPr>
          <w:rFonts w:cs="Times New Roman" w:ascii="Times New Roman" w:hAnsi="Times New Roman"/>
        </w:rPr>
        <w:t>Con Ed Solutions</w:t>
      </w:r>
    </w:p>
    <w:p>
      <w:pPr>
        <w:pStyle w:val="Normal"/>
        <w:numPr>
          <w:ilvl w:val="0"/>
          <w:numId w:val="3"/>
        </w:numPr>
        <w:tabs>
          <w:tab w:val="clear" w:pos="720"/>
          <w:tab w:val="left" w:pos="2520" w:leader="none"/>
        </w:tabs>
        <w:ind w:hanging="360" w:start="2520" w:end="0"/>
        <w:rPr>
          <w:rFonts w:ascii="Times New Roman" w:hAnsi="Times New Roman" w:cs="Times New Roman"/>
        </w:rPr>
      </w:pPr>
      <w:r>
        <w:rPr>
          <w:rFonts w:cs="Times New Roman" w:ascii="Times New Roman" w:hAnsi="Times New Roman"/>
        </w:rPr>
        <w:t>New York Power Authority</w:t>
      </w:r>
    </w:p>
    <w:p>
      <w:pPr>
        <w:pStyle w:val="Normal"/>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The Nominating Committee will review the credentials of the presenting candidates and may screen the pool.  However, the Nominating Committee is required (pursuant to the OC By-Laws) to bring at least  one qualified candidate before the Operating Committee for election.</w:t>
      </w:r>
    </w:p>
    <w:p>
      <w:pPr>
        <w:pStyle w:val="Normal"/>
        <w:rPr/>
      </w:pPr>
      <w:r>
        <w:rPr>
          <w:rFonts w:cs="Times New Roman" w:ascii="Times New Roman" w:hAnsi="Times New Roman"/>
        </w:rPr>
        <w:tab/>
        <w:t xml:space="preserve">Therefore, the Nominating Committee requests that interested individuals, who are </w:t>
      </w:r>
      <w:r>
        <w:rPr>
          <w:rFonts w:cs="Times New Roman" w:ascii="Times New Roman" w:hAnsi="Times New Roman"/>
          <w:b/>
        </w:rPr>
        <w:t xml:space="preserve">not </w:t>
      </w:r>
      <w:r>
        <w:rPr>
          <w:rFonts w:cs="Times New Roman" w:ascii="Times New Roman" w:hAnsi="Times New Roman"/>
        </w:rPr>
        <w:t>representatives of the members or sectors listed above, to present the following material by</w:t>
      </w:r>
    </w:p>
    <w:p>
      <w:pPr>
        <w:pStyle w:val="Normal"/>
        <w:rPr>
          <w:rFonts w:ascii="Times New Roman" w:hAnsi="Times New Roman" w:cs="Times New Roman"/>
          <w:b/>
        </w:rPr>
      </w:pPr>
      <w:r>
        <w:rPr>
          <w:rFonts w:cs="Times New Roman" w:ascii="Times New Roman" w:hAnsi="Times New Roman"/>
          <w:b/>
        </w:rPr>
        <w:t>5:00 pm, September 7, 2001.</w:t>
      </w:r>
    </w:p>
    <w:p>
      <w:pPr>
        <w:pStyle w:val="Normal"/>
        <w:rPr>
          <w:rFonts w:ascii="Times New Roman" w:hAnsi="Times New Roman" w:cs="Times New Roman"/>
          <w:b/>
        </w:rPr>
      </w:pPr>
      <w:r>
        <w:rPr>
          <w:rFonts w:cs="Times New Roman" w:ascii="Times New Roman" w:hAnsi="Times New Roman"/>
          <w:b/>
        </w:rPr>
      </w:r>
    </w:p>
    <w:p>
      <w:pPr>
        <w:pStyle w:val="Normal"/>
        <w:numPr>
          <w:ilvl w:val="0"/>
          <w:numId w:val="4"/>
        </w:numPr>
        <w:rPr>
          <w:rFonts w:ascii="Times New Roman" w:hAnsi="Times New Roman" w:cs="Times New Roman"/>
        </w:rPr>
      </w:pPr>
      <w:r>
        <w:rPr>
          <w:rFonts w:cs="Times New Roman" w:ascii="Times New Roman" w:hAnsi="Times New Roman"/>
        </w:rPr>
        <w:t>A current resume</w:t>
      </w:r>
    </w:p>
    <w:p>
      <w:pPr>
        <w:pStyle w:val="Normal"/>
        <w:numPr>
          <w:ilvl w:val="0"/>
          <w:numId w:val="4"/>
        </w:numPr>
        <w:rPr>
          <w:rFonts w:ascii="Times New Roman" w:hAnsi="Times New Roman" w:cs="Times New Roman"/>
        </w:rPr>
      </w:pPr>
      <w:r>
        <w:rPr>
          <w:rFonts w:cs="Times New Roman" w:ascii="Times New Roman" w:hAnsi="Times New Roman"/>
        </w:rPr>
        <w:t>Brief answers to the following questions:</w:t>
      </w:r>
    </w:p>
    <w:p>
      <w:pPr>
        <w:pStyle w:val="Normal"/>
        <w:numPr>
          <w:ilvl w:val="0"/>
          <w:numId w:val="2"/>
        </w:numPr>
        <w:rPr>
          <w:rFonts w:ascii="Times New Roman" w:hAnsi="Times New Roman" w:cs="Times New Roman"/>
        </w:rPr>
      </w:pPr>
      <w:r>
        <w:rPr>
          <w:rFonts w:cs="Times New Roman" w:ascii="Times New Roman" w:hAnsi="Times New Roman"/>
        </w:rPr>
        <w:t>Please describe all experience you have had in chairing groups or committees of diverse interests, with a list of such groups.</w:t>
      </w:r>
    </w:p>
    <w:p>
      <w:pPr>
        <w:pStyle w:val="Normal"/>
        <w:numPr>
          <w:ilvl w:val="0"/>
          <w:numId w:val="2"/>
        </w:numPr>
        <w:rPr>
          <w:rFonts w:ascii="Times New Roman" w:hAnsi="Times New Roman" w:cs="Times New Roman"/>
        </w:rPr>
      </w:pPr>
      <w:r>
        <w:rPr>
          <w:rFonts w:cs="Times New Roman" w:ascii="Times New Roman" w:hAnsi="Times New Roman"/>
        </w:rPr>
        <w:t>Please describe the support of your organization for your assuming the position of Vice-Chairperson, and describe your ability to make the necessary time commitment.</w:t>
      </w:r>
    </w:p>
    <w:p>
      <w:pPr>
        <w:pStyle w:val="Normal"/>
        <w:numPr>
          <w:ilvl w:val="0"/>
          <w:numId w:val="2"/>
        </w:numPr>
        <w:rPr>
          <w:rFonts w:ascii="Times New Roman" w:hAnsi="Times New Roman" w:cs="Times New Roman"/>
        </w:rPr>
      </w:pPr>
      <w:r>
        <w:rPr>
          <w:rFonts w:cs="Times New Roman" w:ascii="Times New Roman" w:hAnsi="Times New Roman"/>
        </w:rPr>
        <w:t>Please describe any training or experience you have had in mediation, ADR or consensus building.</w:t>
      </w:r>
    </w:p>
    <w:p>
      <w:pPr>
        <w:pStyle w:val="Normal"/>
        <w:numPr>
          <w:ilvl w:val="0"/>
          <w:numId w:val="2"/>
        </w:numPr>
        <w:rPr>
          <w:rFonts w:ascii="Times New Roman" w:hAnsi="Times New Roman" w:cs="Times New Roman"/>
        </w:rPr>
      </w:pPr>
      <w:r>
        <w:rPr>
          <w:rFonts w:cs="Times New Roman" w:ascii="Times New Roman" w:hAnsi="Times New Roman"/>
        </w:rPr>
        <w:t>Please describe briefly why you would like to have this job.</w:t>
      </w:r>
    </w:p>
    <w:p>
      <w:pPr>
        <w:pStyle w:val="Normal"/>
        <w:numPr>
          <w:ilvl w:val="0"/>
          <w:numId w:val="2"/>
        </w:numPr>
        <w:rPr>
          <w:rFonts w:ascii="Times New Roman" w:hAnsi="Times New Roman" w:cs="Times New Roman"/>
        </w:rPr>
      </w:pPr>
      <w:r>
        <w:rPr>
          <w:rFonts w:cs="Times New Roman" w:ascii="Times New Roman" w:hAnsi="Times New Roman"/>
        </w:rPr>
        <w:t>Please describe briefly your organizations actual and/or potential business interests in the Northeast and New York State, including the sector in which your organization participates for purposes of NYISO governance.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Please send this information by electronic mail to:</w:t>
      </w:r>
    </w:p>
    <w:p>
      <w:pPr>
        <w:pStyle w:val="Normal"/>
        <w:rPr/>
      </w:pPr>
      <w:r>
        <w:rPr>
          <w:rFonts w:cs="Times New Roman" w:ascii="Times New Roman" w:hAnsi="Times New Roman"/>
        </w:rPr>
        <w:tab/>
        <w:t xml:space="preserve">Mollie Lampi, NYISO, (tel) 518-356-7530, (e-mail) </w:t>
      </w:r>
      <w:hyperlink r:id="rId2">
        <w:r>
          <w:rPr>
            <w:rStyle w:val="Hyperlink"/>
            <w:rFonts w:cs="Times New Roman" w:ascii="Times New Roman" w:hAnsi="Times New Roman"/>
          </w:rPr>
          <w:t>mlampi@nyiso.com</w:t>
        </w:r>
      </w:hyperlink>
      <w:r>
        <w:rPr>
          <w:rFonts w:cs="Times New Roman" w:ascii="Times New Roman" w:hAnsi="Times New Roman"/>
        </w:rPr>
        <w:t xml:space="preserve"> and</w:t>
      </w:r>
    </w:p>
    <w:p>
      <w:pPr>
        <w:pStyle w:val="Normal"/>
        <w:rPr>
          <w:rFonts w:ascii="Times New Roman" w:hAnsi="Times New Roman" w:cs="Times New Roman"/>
        </w:rPr>
      </w:pPr>
      <w:r>
        <w:rPr>
          <w:rFonts w:cs="Times New Roman" w:ascii="Times New Roman" w:hAnsi="Times New Roman"/>
        </w:rPr>
        <w:tab/>
        <w:t xml:space="preserve">Ernie Cardone,  NYISO, (tel) 518 – 356- 6133, (email) ecardone@nyiso.com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bidi="ar-SA" w:eastAsia="zh-CN"/>
    </w:rPr>
  </w:style>
  <w:style w:type="paragraph" w:styleId="Heading1">
    <w:name w:val="heading 1"/>
    <w:basedOn w:val="HeadingBase"/>
    <w:next w:val="HeadingBody1"/>
    <w:qFormat/>
    <w:pPr>
      <w:keepNext w:val="true"/>
      <w:keepLines/>
      <w:numPr>
        <w:ilvl w:val="0"/>
        <w:numId w:val="1"/>
      </w:numPr>
      <w:outlineLvl w:val="0"/>
    </w:pPr>
    <w:rPr/>
  </w:style>
  <w:style w:type="paragraph" w:styleId="Heading2">
    <w:name w:val="heading 2"/>
    <w:basedOn w:val="HeadingBase"/>
    <w:next w:val="HeadingBody2"/>
    <w:qFormat/>
    <w:pPr>
      <w:numPr>
        <w:ilvl w:val="1"/>
        <w:numId w:val="1"/>
      </w:numPr>
      <w:outlineLvl w:val="1"/>
    </w:pPr>
    <w:rPr/>
  </w:style>
  <w:style w:type="paragraph" w:styleId="Heading3">
    <w:name w:val="heading 3"/>
    <w:basedOn w:val="HeadingBase"/>
    <w:next w:val="HeadingBody3"/>
    <w:qFormat/>
    <w:pPr>
      <w:numPr>
        <w:ilvl w:val="2"/>
        <w:numId w:val="1"/>
      </w:numPr>
      <w:outlineLvl w:val="2"/>
    </w:pPr>
    <w:rPr/>
  </w:style>
  <w:style w:type="paragraph" w:styleId="Heading4">
    <w:name w:val="heading 4"/>
    <w:basedOn w:val="HeadingBase"/>
    <w:next w:val="HeadingBody4"/>
    <w:qFormat/>
    <w:pPr>
      <w:numPr>
        <w:ilvl w:val="3"/>
        <w:numId w:val="1"/>
      </w:numPr>
      <w:outlineLvl w:val="3"/>
    </w:pPr>
    <w:rPr/>
  </w:style>
  <w:style w:type="paragraph" w:styleId="Heading5">
    <w:name w:val="heading 5"/>
    <w:basedOn w:val="HeadingBase"/>
    <w:next w:val="HeadingBody5"/>
    <w:qFormat/>
    <w:pPr>
      <w:numPr>
        <w:ilvl w:val="4"/>
        <w:numId w:val="1"/>
      </w:numPr>
      <w:outlineLvl w:val="4"/>
    </w:pPr>
    <w:rPr/>
  </w:style>
  <w:style w:type="paragraph" w:styleId="Heading6">
    <w:name w:val="heading 6"/>
    <w:basedOn w:val="HeadingBase"/>
    <w:next w:val="HeadingBody6"/>
    <w:qFormat/>
    <w:pPr>
      <w:numPr>
        <w:ilvl w:val="5"/>
        <w:numId w:val="1"/>
      </w:numPr>
      <w:outlineLvl w:val="5"/>
    </w:pPr>
    <w:rPr/>
  </w:style>
  <w:style w:type="paragraph" w:styleId="Heading7">
    <w:name w:val="heading 7"/>
    <w:basedOn w:val="HeadingBase"/>
    <w:next w:val="HeadingBody7"/>
    <w:qFormat/>
    <w:pPr>
      <w:numPr>
        <w:ilvl w:val="6"/>
        <w:numId w:val="1"/>
      </w:numPr>
      <w:outlineLvl w:val="6"/>
    </w:pPr>
    <w:rPr/>
  </w:style>
  <w:style w:type="paragraph" w:styleId="Heading8">
    <w:name w:val="heading 8"/>
    <w:basedOn w:val="HeadingBase"/>
    <w:next w:val="HeadingBody8"/>
    <w:qFormat/>
    <w:pPr>
      <w:numPr>
        <w:ilvl w:val="7"/>
        <w:numId w:val="1"/>
      </w:numPr>
      <w:outlineLvl w:val="7"/>
    </w:pPr>
    <w:rPr/>
  </w:style>
  <w:style w:type="paragraph" w:styleId="Heading9">
    <w:name w:val="heading 9"/>
    <w:basedOn w:val="HeadingBase"/>
    <w:next w:val="HeadingBody9"/>
    <w:qFormat/>
    <w:pPr>
      <w:numPr>
        <w:ilvl w:val="8"/>
        <w:numId w:val="1"/>
      </w:numPr>
      <w:outlineLvl w:val="8"/>
    </w:pPr>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5"/>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lampi@nyiso.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2001-08-31T17:32:00Z</dcterms:created>
  <dc:creator>Unknown</dc:creator>
  <dc:description/>
  <dc:language>en-CA</dc:language>
  <cp:lastModifiedBy>lampi</cp:lastModifiedBy>
  <cp:lastPrinted>2000-08-23T14:41:00Z</cp:lastPrinted>
  <dcterms:modified xsi:type="dcterms:W3CDTF">2001-08-31T17:32:00Z</dcterms:modified>
  <cp:revision>2</cp:revision>
  <dc:subject/>
  <dc:title>D  R A F T   ***  D R A F T   ***  D R A F T</dc:title>
</cp:coreProperties>
</file>