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6, 2001</w:t>
      </w:r>
    </w:p>
    <w:p>
      <w:pPr>
        <w:pStyle w:val="Normal"/>
        <w:rPr/>
      </w:pPr>
      <w:r>
        <w:rPr/>
      </w:r>
    </w:p>
    <w:p>
      <w:pPr>
        <w:pStyle w:val="Normal"/>
        <w:rPr/>
      </w:pPr>
      <w:r>
        <w:rPr/>
        <w:t>Mr. Robert Pettinato</w:t>
      </w:r>
    </w:p>
    <w:p>
      <w:pPr>
        <w:pStyle w:val="Normal"/>
        <w:rPr/>
      </w:pPr>
      <w:r>
        <w:rPr/>
        <w:t>Los Angeles Department of Water and Power</w:t>
      </w:r>
    </w:p>
    <w:p>
      <w:pPr>
        <w:pStyle w:val="Normal"/>
        <w:rPr/>
      </w:pPr>
      <w:r>
        <w:rPr/>
        <w:t>Natural Gas Supply</w:t>
      </w:r>
    </w:p>
    <w:p>
      <w:pPr>
        <w:pStyle w:val="Normal"/>
        <w:rPr/>
      </w:pPr>
      <w:r>
        <w:rPr/>
        <w:t>111 North Hope St.  Room 1148</w:t>
      </w:r>
    </w:p>
    <w:p>
      <w:pPr>
        <w:pStyle w:val="Normal"/>
        <w:rPr/>
      </w:pPr>
      <w:r>
        <w:rPr/>
        <w:t>Los Angeles, CA  90012</w:t>
      </w:r>
    </w:p>
    <w:p>
      <w:pPr>
        <w:pStyle w:val="Normal"/>
        <w:rPr/>
      </w:pPr>
      <w:r>
        <w:rPr/>
      </w:r>
    </w:p>
    <w:p>
      <w:pPr>
        <w:pStyle w:val="Normal"/>
        <w:rPr/>
      </w:pPr>
      <w:r>
        <w:rPr/>
        <w:t>Dear Mr. Pettinato:</w:t>
      </w:r>
    </w:p>
    <w:p>
      <w:pPr>
        <w:pStyle w:val="Normal"/>
        <w:rPr/>
      </w:pPr>
      <w:r>
        <w:rPr/>
      </w:r>
    </w:p>
    <w:p>
      <w:pPr>
        <w:pStyle w:val="Normal"/>
        <w:rPr/>
      </w:pPr>
      <w:r>
        <w:rPr/>
        <w:t xml:space="preserve">Pursuant to your request, we have reviewed the proposed Spot Gas Contract for the City of Los Angeles, Department of Water and Power.  The contract presented to Enron does not address the required issues specific to natural gas.  As you know, there are certain provisions related to natural gas that must be addressed.  Therefore, Enron is not able to execute this agreement for the purposes of entering into natural gas transactions with LADWP.  </w:t>
      </w:r>
    </w:p>
    <w:p>
      <w:pPr>
        <w:pStyle w:val="Normal"/>
        <w:rPr/>
      </w:pPr>
      <w:r>
        <w:rPr/>
      </w:r>
    </w:p>
    <w:p>
      <w:pPr>
        <w:pStyle w:val="Normal"/>
        <w:rPr/>
      </w:pPr>
      <w:r>
        <w:rPr/>
        <w:t>However, we do want to come to terms with LADWP in order to be able to transact on a daily, monthly, or longer-term basis.  Enron has previously provided LADWP an Enfolio Master Firm Purchase/Sale Agreement that could govern all physical natural gas transactions.  We would also enter into short-term transactions under the industry standard GISB contract.  A modified GISB would be considered for transactions that would be concluded within a one-year term.</w:t>
      </w:r>
    </w:p>
    <w:p>
      <w:pPr>
        <w:pStyle w:val="Normal"/>
        <w:rPr/>
      </w:pPr>
      <w:r>
        <w:rPr/>
      </w:r>
    </w:p>
    <w:p>
      <w:pPr>
        <w:pStyle w:val="Normal"/>
        <w:rPr/>
      </w:pPr>
      <w:r>
        <w:rPr/>
        <w:t xml:space="preserve">If there is anything that Enron can do to assist LADWP with this process, please let me know.  It is my hope that these issues can be resolved and that we will be entering into natural gas transactions on a regular basis.  If you have any questions, please call me at 713-853-0685.  </w:t>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Kim Ward</w:t>
      </w:r>
    </w:p>
    <w:p>
      <w:pPr>
        <w:pStyle w:val="Normal"/>
        <w:rPr/>
      </w:pPr>
      <w:r>
        <w:rPr/>
        <w:t>Manager, West Gas Origination</w:t>
      </w:r>
    </w:p>
    <w:p>
      <w:pPr>
        <w:pStyle w:val="Normal"/>
        <w:rPr/>
      </w:pPr>
      <w:r>
        <w:rPr/>
      </w:r>
    </w:p>
    <w:p>
      <w:pPr>
        <w:pStyle w:val="Normal"/>
        <w:rPr/>
      </w:pPr>
      <w:r>
        <w:rPr/>
        <w:t>Cc:  Barry Tycholiz, Vice President, West Gas Origination</w:t>
      </w:r>
    </w:p>
    <w:p>
      <w:pPr>
        <w:pStyle w:val="Normal"/>
        <w:rPr/>
      </w:pPr>
      <w:r>
        <w:rPr/>
        <w:t xml:space="preserve">        </w:t>
      </w:r>
      <w:r>
        <w:rPr/>
        <w:t>Janey Tholt, Director, West Gas Trading</w:t>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2001-11-06T13:01:00Z</dcterms:created>
  <dc:creator>kward</dc:creator>
  <dc:description/>
  <dc:language>en-CA</dc:language>
  <cp:lastModifiedBy>kward</cp:lastModifiedBy>
  <cp:lastPrinted>2001-11-06T13:50:00Z</cp:lastPrinted>
  <dcterms:modified xsi:type="dcterms:W3CDTF">2001-11-06T17:21:00Z</dcterms:modified>
  <cp:revision>8</cp:revision>
  <dc:subject/>
  <dc:title>November 6, 2001</dc:title>
</cp:coreProperties>
</file>