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February 14,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North Coast Gas Transmission LLC</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_________________________</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_____________________________</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______________________________</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North Coast Gas Transmission LLC</w:t>
      </w:r>
      <w:r>
        <w:rPr>
          <w:rFonts w:cs="Times New Roman" w:ascii="Times New Roman" w:hAnsi="Times New Roman"/>
          <w:sz w:val="20"/>
        </w:rPr>
        <w:t xml:space="preserve"> ("</w:t>
      </w:r>
      <w:r>
        <w:rPr>
          <w:rFonts w:cs="Times New Roman" w:ascii="Times New Roman" w:hAnsi="Times New Roman"/>
          <w:sz w:val="20"/>
          <w:u w:val="single"/>
        </w:rPr>
        <w:t>North Coast</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w:t>
      </w:r>
      <w:r>
        <w:rPr>
          <w:rFonts w:cs="Times New Roman" w:ascii="Times New Roman" w:hAnsi="Times New Roman"/>
          <w:sz w:val="20"/>
        </w:rPr>
        <w:t>the potential installation of electric driven compression by ECS for North Coast at ____________________ near __________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North Coast to assess and potentially develop commercial transactions, and as a condition to furnishing the information as set forth above, ECS and North Coast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North Coast and ECS do hereby acknowledge and agree that neither North Coast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North Coast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North Coast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NORTH COAST COMPRESSION HOLDING,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/mnt/main-storage/datasets/enron-docs/doc/NorthCoastCA-e4129e3ee8484d30be7cda8a13b49469bbf4d6735b0f20b014984cc4be46bfdd.doc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2001-02-13T19:08:00Z</dcterms:created>
  <dc:creator>ECT</dc:creator>
  <dc:description/>
  <dc:language>en-CA</dc:language>
  <cp:lastModifiedBy>gnemec</cp:lastModifiedBy>
  <cp:lastPrinted>2001-02-13T09:54:00Z</cp:lastPrinted>
  <dcterms:modified xsi:type="dcterms:W3CDTF">2001-02-13T19:12:00Z</dcterms:modified>
  <cp:revision>3</cp:revision>
  <dc:subject/>
  <dc:title>Reciprocal Confidentiality Agreement</dc:title>
</cp:coreProperties>
</file>