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July 25, 2000</w:t>
      </w:r>
    </w:p>
    <w:p>
      <w:pPr>
        <w:pStyle w:val="Normal"/>
        <w:jc w:val="both"/>
        <w:rPr/>
      </w:pPr>
      <w:r>
        <w:rPr/>
      </w:r>
    </w:p>
    <w:p>
      <w:pPr>
        <w:pStyle w:val="Normal"/>
        <w:jc w:val="both"/>
        <w:rPr/>
      </w:pPr>
      <w:r>
        <w:rPr/>
      </w:r>
    </w:p>
    <w:p>
      <w:pPr>
        <w:pStyle w:val="Normal"/>
        <w:jc w:val="both"/>
        <w:rPr/>
      </w:pPr>
      <w:r>
        <w:rPr/>
      </w:r>
    </w:p>
    <w:p>
      <w:pPr>
        <w:pStyle w:val="Normal"/>
        <w:jc w:val="both"/>
        <w:rPr/>
      </w:pPr>
      <w:r>
        <w:rPr/>
        <w:t>Mr. Raul Munoz</w:t>
      </w:r>
    </w:p>
    <w:p>
      <w:pPr>
        <w:pStyle w:val="Normal"/>
        <w:jc w:val="both"/>
        <w:rPr/>
      </w:pPr>
      <w:r>
        <w:rPr/>
        <w:t>NiGen International, LLC</w:t>
      </w:r>
    </w:p>
    <w:p>
      <w:pPr>
        <w:pStyle w:val="Normal"/>
        <w:jc w:val="both"/>
        <w:rPr/>
      </w:pPr>
      <w:r>
        <w:rPr/>
        <w:t>13280 Northwest Freeway</w:t>
      </w:r>
    </w:p>
    <w:p>
      <w:pPr>
        <w:pStyle w:val="Normal"/>
        <w:jc w:val="both"/>
        <w:rPr/>
      </w:pPr>
      <w:r>
        <w:rPr/>
        <w:t>Suite F, PMB 384</w:t>
      </w:r>
    </w:p>
    <w:p>
      <w:pPr>
        <w:pStyle w:val="Normal"/>
        <w:jc w:val="both"/>
        <w:rPr/>
      </w:pPr>
      <w:r>
        <w:rPr/>
        <w:t>Houston, Texas  77002</w:t>
      </w:r>
    </w:p>
    <w:p>
      <w:pPr>
        <w:pStyle w:val="Normal"/>
        <w:jc w:val="both"/>
        <w:rPr/>
      </w:pPr>
      <w:r>
        <w:rPr/>
      </w:r>
    </w:p>
    <w:p>
      <w:pPr>
        <w:pStyle w:val="Normal"/>
        <w:jc w:val="both"/>
        <w:rPr/>
      </w:pPr>
      <w:r>
        <w:rPr/>
        <w:t>Dear Mr. Munoz:</w:t>
      </w:r>
    </w:p>
    <w:p>
      <w:pPr>
        <w:pStyle w:val="Normal"/>
        <w:jc w:val="both"/>
        <w:rPr/>
      </w:pPr>
      <w:r>
        <w:rPr/>
      </w:r>
    </w:p>
    <w:p>
      <w:pPr>
        <w:pStyle w:val="Normal"/>
        <w:jc w:val="both"/>
        <w:rPr/>
      </w:pPr>
      <w:r>
        <w:rPr/>
        <w:t>Transwestern Pipeline Company (Transwestern) desires to enter into discussions with NiGen International, LLC (NiGen) regarding NiGen's proposal to provide products and/or services for cleaning Transwestern's pipeline facilities (the Project).  In connection with the Project, Transwestern is prepared to furnish NiGen with certain information that is confidential, proprietary or otherwise not generally available to the public.  In consideration of Transwestern furnishing this information that it regards as proprietary and confidential, NiGen agrees as follows:</w:t>
      </w:r>
    </w:p>
    <w:p>
      <w:pPr>
        <w:pStyle w:val="Normal"/>
        <w:jc w:val="both"/>
        <w:rPr/>
      </w:pPr>
      <w:r>
        <w:rPr/>
      </w:r>
    </w:p>
    <w:p>
      <w:pPr>
        <w:pStyle w:val="Normal"/>
        <w:ind w:hanging="720" w:start="720" w:end="0"/>
        <w:jc w:val="both"/>
        <w:rPr/>
      </w:pPr>
      <w:r>
        <w:rPr/>
        <w:t>1.</w:t>
        <w:tab/>
        <w:t>The “Information” covered by this agreement which shall be considered proprietary and confidential shall mean and include all information, drawings, databases and data which may be reviewed by or made available to NiGen by Transwestern and any and all information compiled or generated by NiGen during its review of information provided by Transwestern.</w:t>
      </w:r>
    </w:p>
    <w:p>
      <w:pPr>
        <w:pStyle w:val="Normal"/>
        <w:ind w:hanging="720" w:start="720" w:end="0"/>
        <w:jc w:val="both"/>
        <w:rPr/>
      </w:pPr>
      <w:r>
        <w:rPr/>
      </w:r>
    </w:p>
    <w:p>
      <w:pPr>
        <w:pStyle w:val="Normal"/>
        <w:ind w:hanging="720" w:start="720" w:end="0"/>
        <w:jc w:val="both"/>
        <w:rPr/>
      </w:pPr>
      <w:r>
        <w:rPr/>
        <w:t>2.</w:t>
        <w:tab/>
        <w:t>NiGen agrees it will not disclose the Information to third parties or any other NiGen affiliate company for any purpose.  NiGen will not use the Information other than for the Project.</w:t>
      </w:r>
    </w:p>
    <w:p>
      <w:pPr>
        <w:pStyle w:val="Normal"/>
        <w:ind w:hanging="720" w:start="720" w:end="0"/>
        <w:jc w:val="both"/>
        <w:rPr/>
      </w:pPr>
      <w:r>
        <w:rPr/>
      </w:r>
    </w:p>
    <w:p>
      <w:pPr>
        <w:pStyle w:val="Normal"/>
        <w:ind w:hanging="720" w:start="720" w:end="0"/>
        <w:jc w:val="both"/>
        <w:rPr/>
      </w:pPr>
      <w:r>
        <w:rPr/>
        <w:t>3.</w:t>
        <w:tab/>
        <w:t xml:space="preserve">NiGen shall limit the dissemination of the Information to those of its personnel with the need to know for the Project. </w:t>
      </w:r>
    </w:p>
    <w:p>
      <w:pPr>
        <w:pStyle w:val="Normal"/>
        <w:ind w:hanging="720" w:start="720" w:end="0"/>
        <w:jc w:val="both"/>
        <w:rPr/>
      </w:pPr>
      <w:r>
        <w:rPr/>
      </w:r>
    </w:p>
    <w:p>
      <w:pPr>
        <w:pStyle w:val="Normal"/>
        <w:numPr>
          <w:ilvl w:val="0"/>
          <w:numId w:val="1"/>
        </w:numPr>
        <w:jc w:val="both"/>
        <w:rPr/>
      </w:pPr>
      <w:r>
        <w:rPr/>
        <w:t xml:space="preserve">Without the prior written consent of Transwestern, NiGen will not disclose to any person either the fact that the Information has been made available to it or that it has inspected any portion of the Information, the fact that discussions with respect to the commercial opportunities are taking place or other facts with respect to these discussions, including the status thereof.  NiGen may disclose the Information in order to comply with any applicable law, order, regulation or ruling, but shall provide advance notice to Transwestern as soon as practical after learning of the need for such disclosure such that Transwestern can resist disclosure in the appropriate forum.  </w:t>
      </w:r>
    </w:p>
    <w:p>
      <w:pPr>
        <w:pStyle w:val="Normal"/>
        <w:ind w:hanging="720" w:start="720" w:end="0"/>
        <w:jc w:val="both"/>
        <w:rPr/>
      </w:pPr>
      <w:r>
        <w:rPr/>
      </w:r>
    </w:p>
    <w:p>
      <w:pPr>
        <w:pStyle w:val="Normal"/>
        <w:numPr>
          <w:ilvl w:val="0"/>
          <w:numId w:val="1"/>
        </w:numPr>
        <w:jc w:val="both"/>
        <w:rPr/>
      </w:pPr>
      <w:r>
        <w:rPr/>
        <w:t>NiGen agrees to return all Information within ten (10) days after written request by Transwestern.</w:t>
      </w:r>
    </w:p>
    <w:p>
      <w:pPr>
        <w:pStyle w:val="Normal"/>
        <w:jc w:val="both"/>
        <w:rPr/>
      </w:pPr>
      <w:r>
        <w:rPr/>
      </w:r>
    </w:p>
    <w:p>
      <w:pPr>
        <w:pStyle w:val="Normal"/>
        <w:numPr>
          <w:ilvl w:val="0"/>
          <w:numId w:val="1"/>
        </w:numPr>
        <w:jc w:val="both"/>
        <w:rPr/>
      </w:pPr>
      <w:r>
        <w:rPr/>
        <w:t>This Agreement shall terminate five (5) years from the date of this letter.</w:t>
      </w:r>
    </w:p>
    <w:p>
      <w:pPr>
        <w:pStyle w:val="Normal"/>
        <w:jc w:val="both"/>
        <w:rPr/>
      </w:pPr>
      <w:r>
        <w:rPr/>
      </w:r>
    </w:p>
    <w:p>
      <w:pPr>
        <w:pStyle w:val="Normal"/>
        <w:numPr>
          <w:ilvl w:val="0"/>
          <w:numId w:val="1"/>
        </w:numPr>
        <w:jc w:val="both"/>
        <w:rPr/>
      </w:pPr>
      <w:r>
        <w:rPr/>
        <w:t>THIS AGREEMENT SHALL BE GOVERNED BY AND CONSTRUED IN ACCORDANCE WITH THE LAWS OF THE STATE OF TEXAS WITHOUT REGARD TO THE PRINCIPLES OF CONFLICTS OF LAWS THEREOF.</w:t>
      </w:r>
    </w:p>
    <w:p>
      <w:pPr>
        <w:pStyle w:val="Normal"/>
        <w:ind w:hanging="720" w:start="720" w:end="0"/>
        <w:jc w:val="both"/>
        <w:rPr/>
      </w:pPr>
      <w:r>
        <w:rPr/>
      </w:r>
    </w:p>
    <w:p>
      <w:pPr>
        <w:pStyle w:val="Normal"/>
        <w:jc w:val="both"/>
        <w:rPr/>
      </w:pPr>
      <w:r>
        <w:rPr/>
        <w:t>If NiGen is in agreement with the above, please so indicate by having this letter executed by an authorized company official in the space provided, and return one executed original of this agreement to me at the address indicated above.</w:t>
      </w:r>
    </w:p>
    <w:p>
      <w:pPr>
        <w:pStyle w:val="Normal"/>
        <w:jc w:val="both"/>
        <w:rPr/>
      </w:pPr>
      <w:r>
        <w:rPr/>
      </w:r>
    </w:p>
    <w:p>
      <w:pPr>
        <w:pStyle w:val="Normal"/>
        <w:jc w:val="both"/>
        <w:rPr/>
      </w:pPr>
      <w:r>
        <w:rPr/>
        <w:t>Very truly yours,</w:t>
      </w:r>
    </w:p>
    <w:p>
      <w:pPr>
        <w:pStyle w:val="Normal"/>
        <w:jc w:val="both"/>
        <w:rPr/>
      </w:pPr>
      <w:r>
        <w:rPr/>
      </w:r>
    </w:p>
    <w:p>
      <w:pPr>
        <w:pStyle w:val="Normal"/>
        <w:jc w:val="both"/>
        <w:rPr/>
      </w:pPr>
      <w:r>
        <w:rPr/>
      </w:r>
    </w:p>
    <w:p>
      <w:pPr>
        <w:pStyle w:val="Normal"/>
        <w:jc w:val="both"/>
        <w:rPr/>
      </w:pPr>
      <w:r>
        <w:rPr/>
      </w:r>
    </w:p>
    <w:p>
      <w:pPr>
        <w:pStyle w:val="Normal"/>
        <w:jc w:val="both"/>
        <w:rPr>
          <w:u w:val="single"/>
        </w:rPr>
      </w:pPr>
      <w:r>
        <w:rPr>
          <w:u w:val="single"/>
        </w:rPr>
        <w:tab/>
        <w:tab/>
        <w:tab/>
        <w:tab/>
        <w:tab/>
        <w:tab/>
      </w:r>
    </w:p>
    <w:p>
      <w:pPr>
        <w:pStyle w:val="Normal"/>
        <w:jc w:val="both"/>
        <w:rPr/>
      </w:pPr>
      <w:r>
        <w:rPr/>
        <w:t>Name:  ______________________________</w:t>
      </w:r>
    </w:p>
    <w:p>
      <w:pPr>
        <w:pStyle w:val="Normal"/>
        <w:jc w:val="both"/>
        <w:rPr/>
      </w:pPr>
      <w:r>
        <w:rPr/>
        <w:t>Title:   ______________________________</w:t>
      </w:r>
    </w:p>
    <w:p>
      <w:pPr>
        <w:pStyle w:val="Normal"/>
        <w:jc w:val="both"/>
        <w:rPr/>
      </w:pPr>
      <w:r>
        <w:rPr/>
      </w:r>
    </w:p>
    <w:p>
      <w:pPr>
        <w:pStyle w:val="Normal"/>
        <w:jc w:val="both"/>
        <w:rPr/>
      </w:pPr>
      <w:r>
        <w:rPr/>
        <w:t>Accepted and agreed to this</w:t>
      </w:r>
    </w:p>
    <w:p>
      <w:pPr>
        <w:pStyle w:val="Normal"/>
        <w:jc w:val="both"/>
        <w:rPr/>
      </w:pPr>
      <w:r>
        <w:rPr/>
        <w:t>____ day of July, 2000.</w:t>
      </w:r>
    </w:p>
    <w:p>
      <w:pPr>
        <w:pStyle w:val="Normal"/>
        <w:jc w:val="both"/>
        <w:rPr/>
      </w:pPr>
      <w:r>
        <w:rPr/>
      </w:r>
    </w:p>
    <w:p>
      <w:pPr>
        <w:pStyle w:val="Normal"/>
        <w:jc w:val="both"/>
        <w:rPr/>
      </w:pPr>
      <w:r>
        <w:rPr/>
      </w:r>
    </w:p>
    <w:p>
      <w:pPr>
        <w:pStyle w:val="Normal"/>
        <w:jc w:val="both"/>
        <w:rPr/>
      </w:pPr>
      <w:r>
        <w:rPr/>
        <w:t>NiGen International, LLC</w:t>
      </w:r>
    </w:p>
    <w:p>
      <w:pPr>
        <w:pStyle w:val="Normal"/>
        <w:jc w:val="both"/>
        <w:rPr/>
      </w:pPr>
      <w:r>
        <w:rPr/>
      </w:r>
    </w:p>
    <w:p>
      <w:pPr>
        <w:pStyle w:val="Normal"/>
        <w:ind w:hanging="720" w:start="720" w:end="0"/>
        <w:jc w:val="both"/>
        <w:rPr/>
      </w:pPr>
      <w:r>
        <w:rPr/>
        <w:t>By:</w:t>
      </w:r>
      <w:r>
        <w:rPr>
          <w:u w:val="single"/>
        </w:rPr>
        <w:tab/>
        <w:tab/>
        <w:tab/>
        <w:tab/>
        <w:tab/>
        <w:tab/>
      </w:r>
    </w:p>
    <w:p>
      <w:pPr>
        <w:pStyle w:val="Normal"/>
        <w:jc w:val="both"/>
        <w:rPr/>
      </w:pPr>
      <w:r>
        <w:rPr/>
        <w:t>Name:  ______________________________</w:t>
      </w:r>
    </w:p>
    <w:p>
      <w:pPr>
        <w:pStyle w:val="Normal"/>
        <w:jc w:val="both"/>
        <w:rPr/>
      </w:pPr>
      <w:r>
        <w:rPr/>
        <w:t>Title:   ______________________________</w:t>
      </w:r>
    </w:p>
    <w:p>
      <w:pPr>
        <w:pStyle w:val="Normal"/>
        <w:jc w:val="both"/>
        <w:rPr/>
      </w:pPr>
      <w:r>
        <w:rPr/>
      </w:r>
    </w:p>
    <w:p>
      <w:pPr>
        <w:pStyle w:val="Normal"/>
        <w:ind w:hanging="720" w:start="720" w:end="0"/>
        <w:jc w:val="both"/>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[name]</w:t>
    </w:r>
  </w:p>
  <w:p>
    <w:pPr>
      <w:pStyle w:val="Header"/>
      <w:rPr/>
    </w:pPr>
    <w:r>
      <w:rPr/>
      <w:t>[date]</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2000-07-25T13:12:00Z</dcterms:created>
  <dc:creator>..</dc:creator>
  <dc:description/>
  <dc:language>en-CA</dc:language>
  <cp:lastModifiedBy>Susan Scott</cp:lastModifiedBy>
  <cp:lastPrinted>1999-07-15T10:56:00Z</cp:lastPrinted>
  <dcterms:modified xsi:type="dcterms:W3CDTF">2000-07-25T13:12:00Z</dcterms:modified>
  <cp:revision>2</cp:revision>
  <dc:subject/>
  <dc:title>May ___, 1998</dc:title>
</cp:coreProperties>
</file>