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b/>
        </w:rPr>
      </w:pPr>
      <w:r>
        <w:rPr>
          <w:b/>
        </w:rPr>
        <w:t>ELECTRONIC TRADING AGREEMENT</w:t>
      </w:r>
    </w:p>
    <w:p>
      <w:pPr>
        <w:pStyle w:val="Normal"/>
        <w:jc w:val="both"/>
        <w:rPr/>
      </w:pPr>
      <w:r>
        <w:rPr/>
        <w:t>WHEREAS, [</w:t>
      </w:r>
      <w:ins w:id="0" w:author="Preferred Customer" w:date="2002-01-03T10:58:00Z">
        <w:r>
          <w:rPr/>
          <w:t>Netco</w:t>
        </w:r>
      </w:ins>
      <w:r>
        <w:rPr/>
        <w:t>]</w:t>
      </w:r>
      <w:ins w:id="1" w:author="Preferred Customer" w:date="2002-01-03T10:58:00Z">
        <w:r>
          <w:rPr/>
          <w:t xml:space="preserve"> </w:t>
        </w:r>
      </w:ins>
      <w:r>
        <w:rPr/>
        <w:t>and/or its affiliates (referred to herein collectively and individually as "[</w:t>
      </w:r>
      <w:ins w:id="2" w:author="Preferred Customer" w:date="2002-01-03T10:58:00Z">
        <w:r>
          <w:rPr/>
          <w:t>Netco</w:t>
        </w:r>
      </w:ins>
      <w:r>
        <w:rPr/>
        <w:t xml:space="preserve">]") from time to time have established or will establish one or more websites or other internet-based electronic trading facilities (collectively, the "Website") for the trading of products and instruments </w:t>
      </w:r>
      <w:ins w:id="3" w:author="Preferred Customer" w:date="2002-01-03T10:58:00Z">
        <w:r>
          <w:rPr/>
          <w:t>based on energy products or other commodities (including derivative products)</w:t>
        </w:r>
      </w:ins>
      <w:del w:id="4" w:author="Preferred Customer" w:date="2002-01-03T10:58:00Z">
        <w:r>
          <w:rPr/>
          <w:delText>?</w:delText>
        </w:r>
      </w:del>
      <w:r>
        <w:rPr/>
        <w:t xml:space="preserve"> (collectively, "Transactions"); and </w:t>
      </w:r>
    </w:p>
    <w:p>
      <w:pPr>
        <w:pStyle w:val="Normal"/>
        <w:jc w:val="both"/>
        <w:rPr/>
      </w:pPr>
      <w:r>
        <w:rPr/>
        <w:t>WHEREAS, you ("Counterparty") and [</w:t>
      </w:r>
      <w:ins w:id="5" w:author="Preferred Customer" w:date="2002-01-03T10:58:00Z">
        <w:r>
          <w:rPr/>
          <w:t>Netco</w:t>
        </w:r>
      </w:ins>
      <w:r>
        <w:rPr/>
        <w:t>]</w:t>
      </w:r>
      <w:ins w:id="6" w:author="Preferred Customer" w:date="2002-01-03T10:58:00Z">
        <w:r>
          <w:rPr/>
          <w:t xml:space="preserve"> </w:t>
        </w:r>
      </w:ins>
      <w:r>
        <w:rPr/>
        <w:t>have entered into a Password Application ("Password Application"), pursuant to which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w:t>
      </w:r>
      <w:ins w:id="7" w:author="Preferred Customer" w:date="2002-01-03T10:59:00Z">
        <w:r>
          <w:rPr/>
          <w:t>Netco</w:t>
        </w:r>
      </w:ins>
      <w:r>
        <w:rPr/>
        <w:t>]</w:t>
      </w:r>
      <w:ins w:id="8" w:author="Preferred Customer" w:date="2002-01-03T10:59:00Z">
        <w:r>
          <w:rPr/>
          <w:t xml:space="preserve"> </w:t>
        </w:r>
      </w:ins>
      <w:r>
        <w:rPr/>
        <w:t>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w:t>
      </w:r>
      <w:ins w:id="9" w:author="Preferred Customer" w:date="2002-01-03T10:59:00Z">
        <w:r>
          <w:rPr/>
          <w:t>Netco</w:t>
        </w:r>
      </w:ins>
      <w:r>
        <w:rPr/>
        <w:t>]</w:t>
      </w:r>
      <w:ins w:id="10" w:author="Preferred Customer" w:date="2002-01-03T10:59:00Z">
        <w:r>
          <w:rPr/>
          <w:t xml:space="preserve"> </w:t>
        </w:r>
      </w:ins>
      <w:r>
        <w:rPr/>
        <w:t>with respect to the access and utilization of the Website and (iii) other terms and conditions specified or referred to on the Website from time to time</w:t>
      </w:r>
      <w:ins w:id="11" w:author="Preferred Customer" w:date="2002-01-03T10:59:00Z">
        <w:r>
          <w:rPr/>
          <w:t>, including, but not limited to, the Legal &amp; Privacy Statement</w:t>
        </w:r>
      </w:ins>
      <w:r>
        <w:rPr/>
        <w:t>) will govern the access and utilization of the Website and any and all Transactions entered into by Counterparty through the Website.</w:t>
      </w:r>
      <w:ins w:id="12" w:author="Preferred Customer" w:date="2002-01-03T11:00:00Z">
        <w:r>
          <w:rPr/>
          <w:t xml:space="preserve">  In the event of any conflict between </w:t>
        </w:r>
      </w:ins>
      <w:ins w:id="13" w:author="Preferred Customer" w:date="2002-01-03T11:03:00Z">
        <w:r>
          <w:rPr/>
          <w:t xml:space="preserve">this Agreement and </w:t>
        </w:r>
      </w:ins>
      <w:ins w:id="14" w:author="Preferred Customer" w:date="2002-01-03T11:00:00Z">
        <w:r>
          <w:rPr/>
          <w:t xml:space="preserve">any </w:t>
        </w:r>
      </w:ins>
      <w:ins w:id="15" w:author="Preferred Customer" w:date="2002-01-03T11:02:00Z">
        <w:r>
          <w:rPr/>
          <w:t xml:space="preserve">other agreement between the Parties or </w:t>
        </w:r>
      </w:ins>
      <w:ins w:id="16" w:author="Preferred Customer" w:date="2002-01-03T13:25:00Z">
        <w:r>
          <w:rPr/>
          <w:t xml:space="preserve">any </w:t>
        </w:r>
      </w:ins>
      <w:ins w:id="17" w:author="Preferred Customer" w:date="2002-01-03T11:02:00Z">
        <w:r>
          <w:rPr/>
          <w:t xml:space="preserve">procedures or </w:t>
        </w:r>
      </w:ins>
      <w:ins w:id="18" w:author="Preferred Customer" w:date="2002-01-03T11:00:00Z">
        <w:r>
          <w:rPr/>
          <w:t>terms and conditions specified, posted or published to the Website, the terms and conditions of this Agreement shall control.</w:t>
        </w:r>
      </w:ins>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w:t>
      </w:r>
      <w:ins w:id="19" w:author="Preferred Customer" w:date="2002-01-03T11:03:00Z">
        <w:r>
          <w:rPr/>
          <w:t>Netco</w:t>
        </w:r>
      </w:ins>
      <w:r>
        <w:rPr/>
        <w:t>]</w:t>
      </w:r>
      <w:ins w:id="20" w:author="Preferred Customer" w:date="2002-01-03T11:04:00Z">
        <w:r>
          <w:rPr/>
          <w:t xml:space="preserve"> </w:t>
        </w:r>
      </w:ins>
      <w:r>
        <w:rPr/>
        <w:t>with respect to the access and utilization of the Website and any other terms and conditions specified or referred to on the Website from time to time.</w:t>
      </w:r>
      <w:ins w:id="21" w:author="Preferred Customer" w:date="2002-01-03T13:25:00Z">
        <w:r>
          <w:rPr/>
          <w:t xml:space="preserve">  </w:t>
        </w:r>
      </w:ins>
      <w:del w:id="22" w:author="Preferred Customer" w:date="2002-01-03T13:25:00Z">
        <w:r>
          <w:rPr/>
          <w:delText xml:space="preserve"> </w:delText>
        </w:r>
      </w:del>
      <w:r>
        <w:rPr/>
        <w:t>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w:t>
      </w:r>
      <w:ins w:id="23" w:author="Preferred Customer" w:date="2002-01-03T11:04:00Z">
        <w:r>
          <w:rPr/>
          <w:t xml:space="preserve"> </w:t>
        </w:r>
      </w:ins>
      <w:r>
        <w:rPr/>
        <w:t>[</w:t>
      </w:r>
      <w:ins w:id="24" w:author="Preferred Customer" w:date="2002-01-03T11:04:00Z">
        <w:r>
          <w:rPr/>
          <w:t>Netco</w:t>
        </w:r>
      </w:ins>
      <w:r>
        <w:rPr/>
        <w:t>], and that Counterparty shall have no rights with respect thereto. Counterparty agrees to protect the proprietary rights of [</w:t>
      </w:r>
      <w:ins w:id="25" w:author="Preferred Customer" w:date="2002-01-03T11:04:00Z">
        <w:r>
          <w:rPr/>
          <w:t>Netco</w:t>
        </w:r>
      </w:ins>
      <w:r>
        <w:rPr/>
        <w:t>]</w:t>
      </w:r>
      <w:ins w:id="26" w:author="Preferred Customer" w:date="2002-01-03T11:04:00Z">
        <w:r>
          <w:rPr/>
          <w:t xml:space="preserve"> </w:t>
        </w:r>
      </w:ins>
      <w:r>
        <w:rPr/>
        <w:t>in the Website</w:t>
      </w:r>
      <w:ins w:id="27" w:author="Preferred Customer" w:date="2002-01-03T13:25:00Z">
        <w:r>
          <w:rPr/>
          <w:t>,</w:t>
        </w:r>
      </w:ins>
      <w:r>
        <w:rPr/>
        <w:t xml:space="preserve"> and Counterparty shall comply with reasonable requests made by [</w:t>
      </w:r>
      <w:ins w:id="28" w:author="Preferred Customer" w:date="2002-01-03T11:04:00Z">
        <w:r>
          <w:rPr/>
          <w:t>Netco</w:t>
        </w:r>
      </w:ins>
      <w:r>
        <w:rPr/>
        <w:t>]</w:t>
      </w:r>
      <w:ins w:id="29" w:author="Preferred Customer" w:date="2002-01-03T11:04:00Z">
        <w:r>
          <w:rPr/>
          <w:t xml:space="preserve"> </w:t>
        </w:r>
      </w:ins>
      <w:r>
        <w:rPr/>
        <w:t xml:space="preserve">to protect such rights. </w:t>
      </w:r>
    </w:p>
    <w:p>
      <w:pPr>
        <w:pStyle w:val="Normal"/>
        <w:jc w:val="both"/>
        <w:rPr/>
      </w:pPr>
      <w:r>
        <w:rPr/>
        <w:t>(b)</w:t>
        <w:tab/>
        <w:t>[</w:t>
      </w:r>
      <w:ins w:id="30" w:author="Preferred Customer" w:date="2002-01-03T11:04:00Z">
        <w:r>
          <w:rPr/>
          <w:t>Netco</w:t>
        </w:r>
      </w:ins>
      <w:r>
        <w:rPr/>
        <w:t>]</w:t>
      </w:r>
      <w:ins w:id="31" w:author="Preferred Customer" w:date="2002-01-03T11:04:00Z">
        <w:r>
          <w:rPr/>
          <w:t xml:space="preserve"> </w:t>
        </w:r>
      </w:ins>
      <w:r>
        <w:rPr/>
        <w:t xml:space="preserve">may, in its sole discretion, with or without notice to Counterparty, temporarily or permanently cease to provide the Website or suspend, terminate or restrict Counterparty’s access to and utilization of the Website. </w:t>
      </w:r>
      <w:ins w:id="32" w:author="Preferred Customer" w:date="2002-01-03T13:26:00Z">
        <w:r>
          <w:rPr/>
          <w:t xml:space="preserve">Subject to the provisions of Section 6 of this Agreement, </w:t>
        </w:r>
      </w:ins>
      <w:r>
        <w:rPr/>
        <w:t>Counterparty shall supply [</w:t>
      </w:r>
      <w:ins w:id="33" w:author="Preferred Customer" w:date="2002-01-03T11:04:00Z">
        <w:r>
          <w:rPr/>
          <w:t>Netco</w:t>
        </w:r>
      </w:ins>
      <w:r>
        <w:rPr/>
        <w:t>]</w:t>
      </w:r>
      <w:ins w:id="34" w:author="Preferred Customer" w:date="2002-01-03T11:04:00Z">
        <w:r>
          <w:rPr/>
          <w:t xml:space="preserve"> </w:t>
        </w:r>
      </w:ins>
      <w:r>
        <w:rPr/>
        <w:t>with all information reasonably requested by [</w:t>
      </w:r>
      <w:ins w:id="35" w:author="Preferred Customer" w:date="2002-01-03T11:04:00Z">
        <w:r>
          <w:rPr/>
          <w:t>Netco</w:t>
        </w:r>
      </w:ins>
      <w:r>
        <w:rPr/>
        <w:t>]</w:t>
      </w:r>
      <w:ins w:id="36" w:author="Preferred Customer" w:date="2002-01-03T11:04:00Z">
        <w:r>
          <w:rPr/>
          <w:t xml:space="preserve"> </w:t>
        </w:r>
      </w:ins>
      <w:r>
        <w:rPr/>
        <w:t>concerning Counterparty and its access to and utilization of the Website</w:t>
      </w:r>
      <w:ins w:id="37" w:author="Preferred Customer" w:date="2002-01-03T13:26:00Z">
        <w:r>
          <w:rPr/>
          <w:t xml:space="preserve">, and </w:t>
        </w:r>
      </w:ins>
      <w:del w:id="38" w:author="Preferred Customer" w:date="2002-01-03T13:26:00Z">
        <w:r>
          <w:rPr/>
          <w:delText>.</w:delText>
        </w:r>
      </w:del>
      <w:r>
        <w:rPr/>
        <w:t xml:space="preserve"> Counterparty acknowledges that its access to and utilization of the Website may be monitored by [</w:t>
      </w:r>
      <w:ins w:id="39" w:author="Preferred Customer" w:date="2002-01-03T11:04:00Z">
        <w:r>
          <w:rPr/>
          <w:t>Netco</w:t>
        </w:r>
      </w:ins>
      <w:r>
        <w:rPr/>
        <w:t>]</w:t>
      </w:r>
      <w:ins w:id="40" w:author="Preferred Customer" w:date="2002-01-03T11:04:00Z">
        <w:r>
          <w:rPr/>
          <w:t xml:space="preserve"> </w:t>
        </w:r>
      </w:ins>
      <w:r>
        <w:rPr/>
        <w:t>for [</w:t>
      </w:r>
      <w:ins w:id="41" w:author="Preferred Customer" w:date="2002-01-03T11:04:00Z">
        <w:r>
          <w:rPr/>
          <w:t>Netco’s</w:t>
        </w:r>
      </w:ins>
      <w:r>
        <w:rPr/>
        <w:t>] own purposes, and not for the benefit of Counterparty, and that the resultant information may be utilized by</w:t>
      </w:r>
      <w:ins w:id="42" w:author="Preferred Customer" w:date="2002-01-03T11:05:00Z">
        <w:r>
          <w:rPr/>
          <w:t xml:space="preserve"> </w:t>
        </w:r>
      </w:ins>
      <w:r>
        <w:rPr/>
        <w:t>[</w:t>
      </w:r>
      <w:ins w:id="43" w:author="Preferred Customer" w:date="2002-01-03T11:04:00Z">
        <w:r>
          <w:rPr/>
          <w:t>Netco</w:t>
        </w:r>
      </w:ins>
      <w:r>
        <w:rPr/>
        <w:t>].</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w:t>
      </w:r>
      <w:ins w:id="44" w:author="Preferred Customer" w:date="2002-01-03T13:27:00Z">
        <w:r>
          <w:rPr/>
          <w:t>,</w:t>
        </w:r>
      </w:ins>
      <w:r>
        <w:rPr/>
        <w:t xml:space="preserve">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w:t>
      </w:r>
      <w:ins w:id="45" w:author="Preferred Customer" w:date="2002-01-03T13:27:00Z">
        <w:r>
          <w:rPr/>
          <w:t>Netco</w:t>
        </w:r>
      </w:ins>
      <w:r>
        <w:rPr/>
        <w:t>]</w:t>
      </w:r>
      <w:ins w:id="46" w:author="Preferred Customer" w:date="2002-01-03T13:27:00Z">
        <w:r>
          <w:rPr/>
          <w:t xml:space="preserve"> </w:t>
        </w:r>
      </w:ins>
      <w:r>
        <w:rPr/>
        <w:t>with respect to the execution of Transactions and agrees to comply with such procedures (and with any changed or amended procedures established by [</w:t>
      </w:r>
      <w:ins w:id="47" w:author="Preferred Customer" w:date="2002-01-03T11:05:00Z">
        <w:r>
          <w:rPr/>
          <w:t>Netco</w:t>
        </w:r>
      </w:ins>
      <w:r>
        <w:rPr/>
        <w:t>]</w:t>
      </w:r>
      <w:ins w:id="48" w:author="Preferred Customer" w:date="2002-01-03T11:05:00Z">
        <w:r>
          <w:rPr/>
          <w:t xml:space="preserve"> </w:t>
        </w:r>
      </w:ins>
      <w:r>
        <w:rPr/>
        <w:t>that are posted on the Website) in connection with such Transactions.</w:t>
      </w:r>
    </w:p>
    <w:p>
      <w:pPr>
        <w:pStyle w:val="Normal"/>
        <w:jc w:val="both"/>
        <w:rPr/>
      </w:pPr>
      <w:r>
        <w:rPr/>
        <w:t>(f)</w:t>
        <w:tab/>
        <w:t>The Website may provide links to certain internet sites sponsored and maintained by third parties. Such sites are publicly available</w:t>
      </w:r>
      <w:ins w:id="49" w:author="Preferred Customer" w:date="2002-01-03T11:05:00Z">
        <w:r>
          <w:rPr/>
          <w:t>,</w:t>
        </w:r>
      </w:ins>
      <w:r>
        <w:rPr/>
        <w:t xml:space="preserve"> and [</w:t>
      </w:r>
      <w:ins w:id="50" w:author="Preferred Customer" w:date="2002-01-03T11:05:00Z">
        <w:r>
          <w:rPr/>
          <w:t>Netco</w:t>
        </w:r>
      </w:ins>
      <w:del w:id="51" w:author="Preferred Customer" w:date="2002-01-03T11:05:00Z">
        <w:r>
          <w:rPr/>
          <w:delText>]</w:delText>
        </w:r>
      </w:del>
      <w:r>
        <w:rPr/>
        <w:t>]</w:t>
      </w:r>
      <w:ins w:id="52" w:author="Preferred Customer" w:date="2002-01-03T11:05:00Z">
        <w:r>
          <w:rPr/>
          <w:t xml:space="preserve"> </w:t>
        </w:r>
      </w:ins>
      <w:r>
        <w:rPr/>
        <w:t>is providing access to such links through the Website solely as a convenience to Counterparty. [</w:t>
      </w:r>
      <w:ins w:id="53" w:author="Preferred Customer" w:date="2002-01-03T11:05:00Z">
        <w:r>
          <w:rPr/>
          <w:t>Netco</w:t>
        </w:r>
      </w:ins>
      <w:r>
        <w:rPr/>
        <w:t>]</w:t>
      </w:r>
      <w:ins w:id="54" w:author="Preferred Customer" w:date="2002-01-03T11:05:00Z">
        <w:r>
          <w:rPr/>
          <w:t xml:space="preserve"> </w:t>
        </w:r>
      </w:ins>
      <w:r>
        <w:rPr/>
        <w:t>makes no representations or warranties concerning the content of such sites and the fact that access to such sites is provided does not constitute any endorsement, authorization or sponsorship of such sites or their sponsors by [</w:t>
      </w:r>
      <w:ins w:id="55" w:author="Preferred Customer" w:date="2002-01-03T11:05:00Z">
        <w:r>
          <w:rPr/>
          <w:t>Netco</w:t>
        </w:r>
      </w:ins>
      <w:r>
        <w:rPr/>
        <w:t>]</w:t>
      </w:r>
      <w:ins w:id="56" w:author="Preferred Customer" w:date="2002-01-03T11:05:00Z">
        <w:r>
          <w:rPr/>
          <w:t xml:space="preserve"> </w:t>
        </w:r>
      </w:ins>
      <w:r>
        <w:rPr/>
        <w:t>nor is there any affiliation between [</w:t>
      </w:r>
      <w:ins w:id="57" w:author="Preferred Customer" w:date="2002-01-03T11:06:00Z">
        <w:r>
          <w:rPr/>
          <w:t>Netco</w:t>
        </w:r>
      </w:ins>
      <w:r>
        <w:rPr/>
        <w:t>]</w:t>
      </w:r>
      <w:ins w:id="58" w:author="Preferred Customer" w:date="2002-01-03T11:06:00Z">
        <w:r>
          <w:rPr/>
          <w:t xml:space="preserve"> </w:t>
        </w:r>
      </w:ins>
      <w:r>
        <w:rPr/>
        <w:t>and such sponsors</w:t>
      </w:r>
      <w:ins w:id="59" w:author="Preferred Customer" w:date="2002-01-03T11:06:00Z">
        <w:r>
          <w:rPr/>
          <w:t>,</w:t>
        </w:r>
      </w:ins>
      <w:r>
        <w:rPr/>
        <w:t xml:space="preserve"> and such sponsors do not endorse, authorize or sponsor the Website. Counterparty understands and agrees that it will use or rely on such sites solely at its own risk and that [</w:t>
      </w:r>
      <w:ins w:id="60" w:author="Preferred Customer" w:date="2002-01-03T11:06:00Z">
        <w:r>
          <w:rPr/>
          <w:t>Netco</w:t>
        </w:r>
      </w:ins>
      <w:r>
        <w:rPr/>
        <w:t>]</w:t>
      </w:r>
      <w:ins w:id="61" w:author="Preferred Customer" w:date="2002-01-03T11:06:00Z">
        <w:r>
          <w:rPr/>
          <w:t xml:space="preserve"> </w:t>
        </w:r>
      </w:ins>
      <w:r>
        <w:rPr/>
        <w:t>does not grant the Counterparty any rights in respect of such sites.</w:t>
      </w:r>
    </w:p>
    <w:p>
      <w:pPr>
        <w:pStyle w:val="Normal"/>
        <w:jc w:val="both"/>
        <w:rPr>
          <w:ins w:id="68" w:author="Preferred Customer" w:date="2002-01-03T11:54:00Z"/>
        </w:rPr>
      </w:pPr>
      <w:r>
        <w:rPr/>
        <w:t>(g)</w:t>
        <w:tab/>
        <w:t>COUNTERPARTY ACKNOWLEDGES, UNDERSTANDS AND ACCEPTS THAT (i) [</w:t>
      </w:r>
      <w:ins w:id="62" w:author="Preferred Customer" w:date="2002-01-03T11:06:00Z">
        <w:r>
          <w:rPr/>
          <w:t>NETCO</w:t>
        </w:r>
      </w:ins>
      <w:r>
        <w:rPr/>
        <w:t>]</w:t>
      </w:r>
      <w:ins w:id="63" w:author="Preferred Customer" w:date="2002-01-03T11:06:00Z">
        <w:r>
          <w:rPr/>
          <w:t xml:space="preserve"> </w:t>
        </w:r>
      </w:ins>
      <w:r>
        <w:rPr/>
        <w:t>MAKES NO WARRANTY WHATSOEVER TO COUNTERPARTY AS TO THE WEBSITE, OR THE RESULTS OF COUNTERPARTY’S USE OF THE WEBSITE, EXPRESS OR IMPLIED, AND (ii) THE WEBSITE IS PROVIDED BY [</w:t>
      </w:r>
      <w:ins w:id="64" w:author="Preferred Customer" w:date="2002-01-03T11:06:00Z">
        <w:r>
          <w:rPr/>
          <w:t>NETCO</w:t>
        </w:r>
      </w:ins>
      <w:r>
        <w:rPr/>
        <w:t>]</w:t>
      </w:r>
      <w:ins w:id="65" w:author="Preferred Customer" w:date="2002-01-03T11:06:00Z">
        <w:r>
          <w:rPr/>
          <w:t xml:space="preserve"> </w:t>
        </w:r>
      </w:ins>
      <w:r>
        <w:rPr/>
        <w:t>ON AN "AS IS" BASIS AT COUNTERPARTY’S SOLE RISK AND [</w:t>
      </w:r>
      <w:ins w:id="66" w:author="Preferred Customer" w:date="2002-01-03T11:06:00Z">
        <w:r>
          <w:rPr/>
          <w:t>NETCO</w:t>
        </w:r>
      </w:ins>
      <w:r>
        <w:rPr/>
        <w:t>]</w:t>
      </w:r>
      <w:ins w:id="67" w:author="Preferred Customer" w:date="2002-01-03T11:06:00Z">
        <w:r>
          <w:rPr/>
          <w:t xml:space="preserve"> </w:t>
        </w:r>
      </w:ins>
      <w:r>
        <w:rPr/>
        <w:t xml:space="preserve">EXPRESSLY DISCLAIMS ANY IMPLIED WARRANTIES OF SATISFACTORY QUALITY OR FITNESS FOR A PARTICULAR PURPOSE. </w:t>
      </w:r>
    </w:p>
    <w:p>
      <w:pPr>
        <w:pStyle w:val="Normal"/>
        <w:jc w:val="both"/>
        <w:rPr/>
      </w:pPr>
      <w:ins w:id="69" w:author="Preferred Customer" w:date="2002-01-03T11:54:00Z">
        <w:r>
          <w:rPr/>
          <w:t>(h)</w:t>
          <w:tab/>
          <w:t>With respect to all content posted by Counterparty to any publicly accessible area of the Website (the “Content”), Counterparty grants [Netco] a royalty-free, perpetual, irrevocable, non-exclusive and fully sublicensable right and license to use, reproduce, publish, translate, create derivative works from, distribute</w:t>
        </w:r>
      </w:ins>
      <w:ins w:id="70" w:author="Preferred Customer" w:date="2002-01-03T11:56:00Z">
        <w:r>
          <w:rPr/>
          <w:t>, perform and display such Content (in whole or in part so long as the meaning of the original Content is not distorted by displaying only a part) worldwide solely on the Website or in any materials published in connection with the Website.  [Netco] acknowledges and agrees that Counterparty shall remain the owner of such Content.</w:t>
        </w:r>
      </w:ins>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w:t>
      </w:r>
      <w:ins w:id="71" w:author="Preferred Customer" w:date="2002-01-03T11:07:00Z">
        <w:r>
          <w:rPr/>
          <w:t xml:space="preserve">Netco entity trading </w:t>
        </w:r>
      </w:ins>
      <w:r>
        <w:rPr>
          <w:rStyle w:val="CommentReference"/>
          <w:vanish w:val="false"/>
        </w:rPr>
        <w:commentReference w:id="0"/>
      </w:r>
      <w:r>
        <w:rPr/>
        <w:t xml:space="preserve">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w:t>
      </w:r>
      <w:ins w:id="72" w:author="Preferred Customer" w:date="2002-01-03T11:08:00Z">
        <w:r>
          <w:rPr/>
          <w:t>Netco</w:t>
        </w:r>
      </w:ins>
      <w:r>
        <w:rPr/>
        <w:t>]</w:t>
      </w:r>
      <w:ins w:id="73" w:author="Preferred Customer" w:date="2002-01-03T11:08:00Z">
        <w:r>
          <w:rPr/>
          <w:t xml:space="preserve"> </w:t>
        </w:r>
      </w:ins>
      <w:r>
        <w:rPr/>
        <w:t xml:space="preserve">which are then in effect with respect to such Transaction and are posted on the Website, and/or any other written agreements between the parties in respect of the products which are the subject matter of the relevant Transaction from time to time. </w:t>
      </w:r>
      <w:ins w:id="74" w:author="Preferred Customer" w:date="2002-01-03T11:08:00Z">
        <w:r>
          <w:rPr/>
          <w:t>[</w:t>
        </w:r>
      </w:ins>
      <w:r>
        <w:rPr/>
        <w:t xml:space="preserve">With respect to financially settled Transactions, a master agreement between Counterparty and </w:t>
      </w:r>
      <w:del w:id="75" w:author="Preferred Customer" w:date="2002-01-03T11:09:00Z">
        <w:r>
          <w:rPr/>
          <w:delText xml:space="preserve">either </w:delText>
        </w:r>
      </w:del>
      <w:r>
        <w:rPr/>
        <w:t>[</w:t>
      </w:r>
      <w:ins w:id="76" w:author="Preferred Customer" w:date="2002-01-03T11:09:00Z">
        <w:r>
          <w:rPr/>
          <w:t xml:space="preserve">      </w:t>
        </w:r>
      </w:ins>
      <w:r>
        <w:rPr/>
        <w:t>]</w:t>
      </w:r>
      <w:ins w:id="77" w:author="Preferred Customer" w:date="2002-01-03T11:09:00Z">
        <w:r>
          <w:rPr/>
          <w:t xml:space="preserve"> </w:t>
        </w:r>
      </w:ins>
      <w:r>
        <w:rPr/>
        <w:t>will govern relevant Transactions between Counterparty and [</w:t>
      </w:r>
      <w:ins w:id="78" w:author="Preferred Customer" w:date="2002-01-03T11:09:00Z">
        <w:r>
          <w:rPr/>
          <w:t xml:space="preserve">       </w:t>
        </w:r>
      </w:ins>
      <w:r>
        <w:rPr/>
        <w:t>]</w:t>
      </w:r>
      <w:ins w:id="79" w:author="Preferred Customer" w:date="2002-01-03T11:09:00Z">
        <w:r>
          <w:rPr/>
          <w:t>.]</w:t>
        </w:r>
      </w:ins>
      <w:r>
        <w:rPr>
          <w:rStyle w:val="CommentReference"/>
          <w:vanish w:val="false"/>
        </w:rPr>
        <w:commentReference w:id="1"/>
      </w:r>
    </w:p>
    <w:p>
      <w:pPr>
        <w:pStyle w:val="Normal"/>
        <w:jc w:val="both"/>
        <w:rPr/>
      </w:pPr>
      <w:r>
        <w:rPr/>
        <w:t>(b)</w:t>
        <w:tab/>
        <w:t>A Transaction will be initiated by Counterparty offering to buy from, or sell to, [</w:t>
      </w:r>
      <w:ins w:id="80" w:author="Preferred Customer" w:date="2002-01-03T11:09:00Z">
        <w:r>
          <w:rPr/>
          <w:t>Netco</w:t>
        </w:r>
      </w:ins>
      <w:r>
        <w:rPr/>
        <w:t>], by "clicking" on the designated spaces on the Website. The Website is not, and shall not be construed as, an offer to buy or sell by</w:t>
      </w:r>
      <w:ins w:id="81" w:author="Preferred Customer" w:date="2002-01-03T11:09:00Z">
        <w:r>
          <w:rPr/>
          <w:t xml:space="preserve"> </w:t>
        </w:r>
      </w:ins>
      <w:r>
        <w:rPr/>
        <w:t>[</w:t>
      </w:r>
      <w:ins w:id="82" w:author="Preferred Customer" w:date="2002-01-03T11:09:00Z">
        <w:r>
          <w:rPr/>
          <w:t>Netco</w:t>
        </w:r>
      </w:ins>
      <w:r>
        <w:rPr/>
        <w:t>].</w:t>
      </w:r>
    </w:p>
    <w:p>
      <w:pPr>
        <w:pStyle w:val="Normal"/>
        <w:jc w:val="both"/>
        <w:rPr/>
      </w:pPr>
      <w:r>
        <w:rPr/>
        <w:t>(c)</w:t>
        <w:tab/>
        <w:t>[</w:t>
      </w:r>
      <w:ins w:id="83" w:author="Preferred Customer" w:date="2002-01-03T11:09:00Z">
        <w:r>
          <w:rPr/>
          <w:t>Netco</w:t>
        </w:r>
      </w:ins>
      <w:r>
        <w:rPr/>
        <w:t>]</w:t>
      </w:r>
      <w:ins w:id="84" w:author="Preferred Customer" w:date="2002-01-03T11:09:00Z">
        <w:r>
          <w:rPr/>
          <w:t xml:space="preserve"> </w:t>
        </w:r>
      </w:ins>
      <w:r>
        <w:rPr/>
        <w:t>may accept or reject Counterparty’s offer at its sole discretion. A Transaction shall be deemed executed at the time that [</w:t>
      </w:r>
      <w:ins w:id="85" w:author="Preferred Customer" w:date="2002-01-03T11:09:00Z">
        <w:r>
          <w:rPr/>
          <w:t>Netco</w:t>
        </w:r>
      </w:ins>
      <w:r>
        <w:rPr/>
        <w:t>]</w:t>
      </w:r>
      <w:ins w:id="86" w:author="Preferred Customer" w:date="2002-01-03T11:09:00Z">
        <w:r>
          <w:rPr/>
          <w:t xml:space="preserve"> </w:t>
        </w:r>
      </w:ins>
      <w:r>
        <w:rPr/>
        <w:t>first signifies its acceptance of Counterparty’s offer, accessible on the Website server.</w:t>
      </w:r>
    </w:p>
    <w:p>
      <w:pPr>
        <w:pStyle w:val="Normal"/>
        <w:jc w:val="both"/>
        <w:rPr/>
      </w:pPr>
      <w:r>
        <w:rPr/>
        <w:t>(d)</w:t>
        <w:tab/>
        <w:t>Each Transaction entered into by Counterparty through the Website will be executed with the [</w:t>
      </w:r>
      <w:ins w:id="87" w:author="Preferred Customer" w:date="2002-01-03T11:10:00Z">
        <w:r>
          <w:rPr/>
          <w:t>Netco</w:t>
        </w:r>
      </w:ins>
      <w:r>
        <w:rPr/>
        <w:t>]</w:t>
      </w:r>
      <w:ins w:id="88" w:author="Preferred Customer" w:date="2002-01-03T11:10:00Z">
        <w:r>
          <w:rPr/>
          <w:t xml:space="preserve"> </w:t>
        </w:r>
      </w:ins>
      <w:r>
        <w:rPr/>
        <w:t>entity that is a party to the master agreement with Counterparty applicable to such Transactions, if any, or, if no such master agreement or other written agreement is in place, the [</w:t>
      </w:r>
      <w:ins w:id="89" w:author="Preferred Customer" w:date="2002-01-03T11:10:00Z">
        <w:r>
          <w:rPr/>
          <w:t>Netco</w:t>
        </w:r>
      </w:ins>
      <w:r>
        <w:rPr/>
        <w:t>]</w:t>
      </w:r>
      <w:ins w:id="90" w:author="Preferred Customer" w:date="2002-01-03T11:10:00Z">
        <w:r>
          <w:rPr/>
          <w:t xml:space="preserve"> </w:t>
        </w:r>
      </w:ins>
      <w:r>
        <w:rPr/>
        <w:t>entity identified on the GTCs applicable to such Transaction and posted on the Website.</w:t>
      </w:r>
    </w:p>
    <w:p>
      <w:pPr>
        <w:pStyle w:val="Normal"/>
        <w:jc w:val="both"/>
        <w:rPr>
          <w:ins w:id="105" w:author="Preferred Customer" w:date="2002-01-03T12:01:00Z"/>
        </w:rPr>
      </w:pPr>
      <w:r>
        <w:rPr/>
        <w:t>(e)</w:t>
        <w:tab/>
        <w:t>[</w:t>
      </w:r>
      <w:ins w:id="91" w:author="Preferred Customer" w:date="2002-01-03T11:10:00Z">
        <w:r>
          <w:rPr/>
          <w:t>Netco</w:t>
        </w:r>
      </w:ins>
      <w:r>
        <w:rPr/>
        <w:t>]</w:t>
      </w:r>
      <w:ins w:id="92" w:author="Preferred Customer" w:date="2002-01-03T11:10:00Z">
        <w:r>
          <w:rPr/>
          <w:t xml:space="preserve"> </w:t>
        </w:r>
      </w:ins>
      <w:r>
        <w:rPr/>
        <w:t>may</w:t>
      </w:r>
      <w:ins w:id="93" w:author="Preferred Customer" w:date="2002-01-03T11:19:00Z">
        <w:r>
          <w:rPr/>
          <w:t>, but shall not be required to,</w:t>
        </w:r>
      </w:ins>
      <w:r>
        <w:rPr/>
        <w:t xml:space="preserve">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ins w:id="94" w:author="Preferred Customer" w:date="2002-01-03T11:16:00Z">
        <w:r>
          <w:rPr/>
          <w:t xml:space="preserve">  </w:t>
        </w:r>
      </w:ins>
      <w:ins w:id="95" w:author="Preferred Customer" w:date="2002-01-03T13:08:00Z">
        <w:r>
          <w:rPr/>
          <w:t xml:space="preserve"> In the event Netco elects not to send a confirmation, the electronic records of the Transaction available on the Website shall supplement, form a part of and be subject to the terms of the applicable </w:t>
        </w:r>
      </w:ins>
      <w:ins w:id="96" w:author="Preferred Customer" w:date="2002-01-03T13:10:00Z">
        <w:r>
          <w:rPr/>
          <w:t>GTC or master agreement</w:t>
        </w:r>
      </w:ins>
      <w:ins w:id="97" w:author="Preferred Customer" w:date="2002-01-03T13:08:00Z">
        <w:r>
          <w:rPr/>
          <w:t xml:space="preserve">.  Each of [Netco] and Counterparty consents to the introduction into evidence of the records of such Transaction maintained on the Website server and waives any right to object to such records as not being in writing or constituting a writing.  </w:t>
        </w:r>
      </w:ins>
      <w:ins w:id="98" w:author="Preferred Customer" w:date="2002-01-03T13:11:00Z">
        <w:r>
          <w:rPr/>
          <w:t>Such e</w:t>
        </w:r>
      </w:ins>
      <w:ins w:id="99" w:author="Preferred Customer" w:date="2002-01-03T13:09:00Z">
        <w:r>
          <w:rPr/>
          <w:t xml:space="preserve">lectronic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w:t>
        </w:r>
      </w:ins>
      <w:ins w:id="100" w:author="Preferred Customer" w:date="2002-01-03T13:11:00Z">
        <w:r>
          <w:rPr/>
          <w:t>electronic</w:t>
        </w:r>
      </w:ins>
      <w:ins w:id="101" w:author="Preferred Customer" w:date="2002-01-03T13:09:00Z">
        <w:r>
          <w:rPr/>
          <w:t xml:space="preserve"> records on the basis that such were not originated or maintained in documentary form under either the hearsay rule, the best evidence rule or other rule of evidence.</w:t>
        </w:r>
      </w:ins>
      <w:ins w:id="102" w:author="Preferred Customer" w:date="2002-01-03T13:11:00Z">
        <w:r>
          <w:rPr/>
          <w:t xml:space="preserve">  </w:t>
        </w:r>
      </w:ins>
      <w:ins w:id="103" w:author="Preferred Customer" w:date="2002-01-03T11:16:00Z">
        <w:r>
          <w:rPr/>
          <w:t>If the terms of a written and mutually executed master agreement include confirmation procedures different from those set forth herein, the terms of the master agreement shall govern the Transactions subject thereto; provided, in no event shall the confirmation procedure of t</w:t>
        </w:r>
      </w:ins>
      <w:ins w:id="104" w:author="Preferred Customer" w:date="2002-01-03T11:18:00Z">
        <w:r>
          <w:rPr/>
          <w:t>he master agreement or the failure to comply with the confirmation process of the master agreement impair the validity or enforceability of the Transaction.</w:t>
        </w:r>
      </w:ins>
    </w:p>
    <w:p>
      <w:pPr>
        <w:pStyle w:val="Normal"/>
        <w:jc w:val="both"/>
        <w:rPr>
          <w:ins w:id="117" w:author="Preferred Customer" w:date="2002-01-03T12:07:00Z"/>
        </w:rPr>
      </w:pPr>
      <w:ins w:id="106" w:author="Preferred Customer" w:date="2002-01-03T12:04:00Z">
        <w:r>
          <w:rPr/>
          <w:t>4.</w:t>
          <w:tab/>
        </w:r>
      </w:ins>
      <w:ins w:id="107" w:author="Preferred Customer" w:date="2002-01-03T12:04:00Z">
        <w:r>
          <w:rPr>
            <w:b/>
            <w:bCs/>
            <w:u w:val="single"/>
          </w:rPr>
          <w:t>TRANSACTIONS POSTED BY UNAFFILIATED THIRD PARTIES</w:t>
        </w:r>
      </w:ins>
      <w:ins w:id="108" w:author="Preferred Customer" w:date="2002-01-03T12:07:00Z">
        <w:r>
          <w:rPr/>
          <w:t xml:space="preserve">.  </w:t>
        </w:r>
      </w:ins>
      <w:ins w:id="109" w:author="Preferred Customer" w:date="2002-01-03T12:02:00Z">
        <w:r>
          <w:rPr/>
          <w:t>The Website may display quotations for products offered by third parties unaffilitated with [Netco] (the “</w:t>
        </w:r>
      </w:ins>
      <w:ins w:id="110" w:author="Preferred Customer" w:date="2002-01-03T13:13:00Z">
        <w:r>
          <w:rPr/>
          <w:t>Third Party Product Provider</w:t>
        </w:r>
      </w:ins>
      <w:ins w:id="111" w:author="Preferred Customer" w:date="2002-01-03T12:03:00Z">
        <w:r>
          <w:rPr/>
          <w:t xml:space="preserve">s”) and allow Counterparty to enter into transactions in such products with </w:t>
        </w:r>
      </w:ins>
      <w:ins w:id="112" w:author="Preferred Customer" w:date="2002-01-03T13:13:00Z">
        <w:r>
          <w:rPr/>
          <w:t>Third Party Product Provider</w:t>
        </w:r>
      </w:ins>
      <w:ins w:id="113" w:author="Preferred Customer" w:date="2002-01-03T12:03:00Z">
        <w:r>
          <w:rPr/>
          <w:t>s</w:t>
        </w:r>
      </w:ins>
      <w:ins w:id="114" w:author="Preferred Customer" w:date="2002-01-03T13:14:00Z">
        <w:r>
          <w:rPr/>
          <w:t xml:space="preserve"> (the “Third Party Transactions”)</w:t>
        </w:r>
      </w:ins>
      <w:ins w:id="115" w:author="Preferred Customer" w:date="2002-01-03T12:03:00Z">
        <w:r>
          <w:rPr/>
          <w:t>.</w:t>
        </w:r>
      </w:ins>
      <w:ins w:id="116" w:author="Preferred Customer" w:date="2002-01-03T12:07:00Z">
        <w:r>
          <w:rPr/>
          <w:t xml:space="preserve">  Counterparty hereby agrees that:</w:t>
        </w:r>
      </w:ins>
    </w:p>
    <w:p>
      <w:pPr>
        <w:pStyle w:val="Normal"/>
        <w:jc w:val="both"/>
        <w:rPr>
          <w:ins w:id="124" w:author="Preferred Customer" w:date="2002-01-03T12:09:00Z"/>
        </w:rPr>
      </w:pPr>
      <w:ins w:id="118" w:author="Preferred Customer" w:date="2002-01-03T12:07:00Z">
        <w:r>
          <w:rPr/>
          <w:t>(a)</w:t>
          <w:tab/>
          <w:t xml:space="preserve">The </w:t>
        </w:r>
      </w:ins>
      <w:ins w:id="119" w:author="Preferred Customer" w:date="2002-01-03T13:13:00Z">
        <w:r>
          <w:rPr/>
          <w:t>Third Party Product Provider</w:t>
        </w:r>
      </w:ins>
      <w:ins w:id="120" w:author="Preferred Customer" w:date="2002-01-03T12:07:00Z">
        <w:r>
          <w:rPr/>
          <w:t xml:space="preserve"> with which </w:t>
        </w:r>
      </w:ins>
      <w:ins w:id="121" w:author="Preferred Customer" w:date="2002-01-03T12:09:00Z">
        <w:r>
          <w:rPr/>
          <w:t xml:space="preserve">Counterparty enters into any </w:t>
        </w:r>
      </w:ins>
      <w:ins w:id="122" w:author="Preferred Customer" w:date="2002-01-03T13:14:00Z">
        <w:r>
          <w:rPr/>
          <w:t>Third Party Transaction</w:t>
        </w:r>
      </w:ins>
      <w:ins w:id="123" w:author="Preferred Customer" w:date="2002-01-03T12:09:00Z">
        <w:r>
          <w:rPr/>
          <w:t xml:space="preserve"> is not [Netco] or an affiliate of [Netco].</w:t>
        </w:r>
      </w:ins>
    </w:p>
    <w:p>
      <w:pPr>
        <w:pStyle w:val="Normal"/>
        <w:jc w:val="both"/>
        <w:rPr>
          <w:ins w:id="133" w:author="Preferred Customer" w:date="2002-01-03T12:11:00Z"/>
        </w:rPr>
      </w:pPr>
      <w:ins w:id="125" w:author="Preferred Customer" w:date="2002-01-03T12:09:00Z">
        <w:r>
          <w:rPr/>
          <w:t>(b)</w:t>
          <w:tab/>
          <w:t xml:space="preserve">Counterparty and the </w:t>
        </w:r>
      </w:ins>
      <w:ins w:id="126" w:author="Preferred Customer" w:date="2002-01-03T13:13:00Z">
        <w:r>
          <w:rPr/>
          <w:t>Third Party Product Provider</w:t>
        </w:r>
      </w:ins>
      <w:ins w:id="127" w:author="Preferred Customer" w:date="2002-01-03T12:09:00Z">
        <w:r>
          <w:rPr/>
          <w:t xml:space="preserve"> are solely responsible for all aspects of any </w:t>
        </w:r>
      </w:ins>
      <w:ins w:id="128" w:author="Preferred Customer" w:date="2002-01-03T13:15:00Z">
        <w:r>
          <w:rPr/>
          <w:t>Third Party T</w:t>
        </w:r>
      </w:ins>
      <w:ins w:id="129" w:author="Preferred Customer" w:date="2002-01-03T12:09:00Z">
        <w:r>
          <w:rPr/>
          <w:t>ransaction (with the exception of the execution facility provided by [Netco]), including but not limited to payment, settlement, delivery and documentation</w:t>
        </w:r>
      </w:ins>
      <w:ins w:id="130" w:author="Preferred Customer" w:date="2002-01-03T12:11:00Z">
        <w:r>
          <w:rPr/>
          <w:t xml:space="preserve"> of </w:t>
        </w:r>
      </w:ins>
      <w:ins w:id="131" w:author="Preferred Customer" w:date="2002-01-03T13:15:00Z">
        <w:r>
          <w:rPr/>
          <w:t>such Third Party T</w:t>
        </w:r>
      </w:ins>
      <w:ins w:id="132" w:author="Preferred Customer" w:date="2002-01-03T12:11:00Z">
        <w:r>
          <w:rPr/>
          <w:t>ransaction.</w:t>
        </w:r>
      </w:ins>
    </w:p>
    <w:p>
      <w:pPr>
        <w:pStyle w:val="Normal"/>
        <w:jc w:val="both"/>
        <w:rPr>
          <w:ins w:id="143" w:author="Preferred Customer" w:date="2002-01-03T12:19:00Z"/>
        </w:rPr>
      </w:pPr>
      <w:ins w:id="134" w:author="Preferred Customer" w:date="2002-01-03T12:11:00Z">
        <w:r>
          <w:rPr/>
          <w:t>(c)</w:t>
          <w:tab/>
          <w:t xml:space="preserve">[Netco’s] role in any </w:t>
        </w:r>
      </w:ins>
      <w:ins w:id="135" w:author="Preferred Customer" w:date="2002-01-03T13:15:00Z">
        <w:r>
          <w:rPr/>
          <w:t>Third Party T</w:t>
        </w:r>
      </w:ins>
      <w:ins w:id="136" w:author="Preferred Customer" w:date="2002-01-03T12:11:00Z">
        <w:r>
          <w:rPr/>
          <w:t xml:space="preserve">ransaction between Counterparty and a </w:t>
        </w:r>
      </w:ins>
      <w:ins w:id="137" w:author="Preferred Customer" w:date="2002-01-03T13:13:00Z">
        <w:r>
          <w:rPr/>
          <w:t>Third Party Product Provider</w:t>
        </w:r>
      </w:ins>
      <w:ins w:id="138" w:author="Preferred Customer" w:date="2002-01-03T12:11:00Z">
        <w:r>
          <w:rPr/>
          <w:t xml:space="preserve"> is strictly limited to the provision of the services provided by [Netco] through this Website in connection with the execution of such </w:t>
        </w:r>
      </w:ins>
      <w:ins w:id="139" w:author="Preferred Customer" w:date="2002-01-03T13:15:00Z">
        <w:r>
          <w:rPr/>
          <w:t>Third Party T</w:t>
        </w:r>
      </w:ins>
      <w:ins w:id="140" w:author="Preferred Customer" w:date="2002-01-03T12:12:00Z">
        <w:r>
          <w:rPr/>
          <w:t xml:space="preserve">ransaction, and [Netco] has no responsibility or liability whatsoever for any other aspect of any such </w:t>
        </w:r>
      </w:ins>
      <w:ins w:id="141" w:author="Preferred Customer" w:date="2002-01-03T13:15:00Z">
        <w:r>
          <w:rPr/>
          <w:t>Third Party T</w:t>
        </w:r>
      </w:ins>
      <w:ins w:id="142" w:author="Preferred Customer" w:date="2002-01-03T12:19:00Z">
        <w:r>
          <w:rPr/>
          <w:t>ransaction.</w:t>
        </w:r>
      </w:ins>
    </w:p>
    <w:p>
      <w:pPr>
        <w:pStyle w:val="Normal"/>
        <w:jc w:val="both"/>
        <w:rPr>
          <w:ins w:id="149" w:author="Preferred Customer" w:date="2002-01-03T12:20:00Z"/>
        </w:rPr>
      </w:pPr>
      <w:ins w:id="144" w:author="Preferred Customer" w:date="2002-01-03T12:19:00Z">
        <w:r>
          <w:rPr/>
          <w:t>(d)</w:t>
          <w:tab/>
          <w:t xml:space="preserve">Counterparty is solely responsible for determining the creditworthiness of any </w:t>
        </w:r>
      </w:ins>
      <w:ins w:id="145" w:author="Preferred Customer" w:date="2002-01-03T13:13:00Z">
        <w:r>
          <w:rPr/>
          <w:t>Third Party Product Provider</w:t>
        </w:r>
      </w:ins>
      <w:ins w:id="146" w:author="Preferred Customer" w:date="2002-01-03T12:20:00Z">
        <w:r>
          <w:rPr/>
          <w:t xml:space="preserve"> and all other aspects of any such </w:t>
        </w:r>
      </w:ins>
      <w:ins w:id="147" w:author="Preferred Customer" w:date="2002-01-03T13:15:00Z">
        <w:r>
          <w:rPr/>
          <w:t>Third Party T</w:t>
        </w:r>
      </w:ins>
      <w:ins w:id="148" w:author="Preferred Customer" w:date="2002-01-03T12:20:00Z">
        <w:r>
          <w:rPr/>
          <w:t>ransaction.</w:t>
        </w:r>
      </w:ins>
    </w:p>
    <w:p>
      <w:pPr>
        <w:pStyle w:val="Normal"/>
        <w:jc w:val="both"/>
        <w:rPr/>
      </w:pPr>
      <w:ins w:id="150" w:author="Preferred Customer" w:date="2002-01-03T12:20:00Z">
        <w:r>
          <w:rPr/>
          <w:t>(e)</w:t>
          <w:tab/>
          <w:t xml:space="preserve">The provision of services by [Netco] to Counterparty in connection with the execution of </w:t>
        </w:r>
      </w:ins>
      <w:ins w:id="151" w:author="Preferred Customer" w:date="2002-01-03T13:15:00Z">
        <w:r>
          <w:rPr/>
          <w:t>Third Party T</w:t>
        </w:r>
      </w:ins>
      <w:ins w:id="152" w:author="Preferred Customer" w:date="2002-01-03T12:20:00Z">
        <w:r>
          <w:rPr/>
          <w:t xml:space="preserve">ransactions with </w:t>
        </w:r>
      </w:ins>
      <w:ins w:id="153" w:author="Preferred Customer" w:date="2002-01-03T13:13:00Z">
        <w:r>
          <w:rPr/>
          <w:t>Third Party Product Provider</w:t>
        </w:r>
      </w:ins>
      <w:ins w:id="154" w:author="Preferred Customer" w:date="2002-01-03T12:20:00Z">
        <w:r>
          <w:rPr/>
          <w:t xml:space="preserve">s is subject in all respects to the Password Application and this Agreement, and the </w:t>
        </w:r>
      </w:ins>
      <w:ins w:id="155" w:author="Preferred Customer" w:date="2002-01-03T13:13:00Z">
        <w:r>
          <w:rPr/>
          <w:t>Third Party Product Provider</w:t>
        </w:r>
      </w:ins>
      <w:ins w:id="156" w:author="Preferred Customer" w:date="2002-01-03T12:20:00Z">
        <w:r>
          <w:rPr/>
          <w:t xml:space="preserve"> shall be a third party beneficiary of the Password Application and this Agreement to the same extent as if it </w:t>
        </w:r>
      </w:ins>
      <w:ins w:id="157" w:author="Preferred Customer" w:date="2002-01-03T12:22:00Z">
        <w:r>
          <w:rPr/>
          <w:t>were an affiliate of [Netco].</w:t>
        </w:r>
      </w:ins>
      <w:ins w:id="158" w:author="Preferred Customer" w:date="2002-01-03T13:16:00Z">
        <w:r>
          <w:rPr/>
          <w:t xml:space="preserve">  Solely in connection herewith, a Third Party Transaction shall be deemed to be a Transaction for purposes of this Agreement.</w:t>
        </w:r>
      </w:ins>
      <w:r>
        <w:rPr>
          <w:rStyle w:val="CommentReference"/>
          <w:vanish w:val="false"/>
        </w:rPr>
        <w:commentReference w:id="2"/>
      </w:r>
    </w:p>
    <w:p>
      <w:pPr>
        <w:pStyle w:val="Normal"/>
        <w:jc w:val="both"/>
        <w:rPr/>
      </w:pPr>
      <w:del w:id="159" w:author="Preferred Customer" w:date="2002-01-03T12:04:00Z">
        <w:r>
          <w:rPr>
            <w:b/>
          </w:rPr>
          <w:delText>4</w:delText>
        </w:r>
      </w:del>
      <w:ins w:id="160" w:author="Preferred Customer" w:date="2002-01-03T12:04:00Z">
        <w:r>
          <w:rPr>
            <w:b/>
          </w:rPr>
          <w:t>5</w:t>
        </w:r>
      </w:ins>
      <w:r>
        <w:rPr>
          <w:b/>
        </w:rPr>
        <w:t>.</w:t>
        <w:tab/>
      </w:r>
      <w:r>
        <w:rPr>
          <w:b/>
          <w:u w:val="single"/>
        </w:rPr>
        <w:t>LIMITATION OF LIABILITY; INDEMNITY.</w:t>
      </w:r>
    </w:p>
    <w:p>
      <w:pPr>
        <w:pStyle w:val="Normal"/>
        <w:jc w:val="both"/>
        <w:rPr/>
      </w:pPr>
      <w:r>
        <w:rPr/>
        <w:t>(a)</w:t>
        <w:tab/>
        <w:t>[</w:t>
      </w:r>
      <w:ins w:id="161" w:author="Preferred Customer" w:date="2002-01-03T11:11:00Z">
        <w:r>
          <w:rPr/>
          <w:t>NETCO</w:t>
        </w:r>
      </w:ins>
      <w:r>
        <w:rPr/>
        <w:t>]</w:t>
      </w:r>
      <w:ins w:id="162" w:author="Preferred Customer" w:date="2002-01-03T11:11:00Z">
        <w:r>
          <w:rPr/>
          <w:t xml:space="preserve"> </w:t>
        </w:r>
      </w:ins>
      <w:r>
        <w:rPr/>
        <w:t>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w:t>
      </w:r>
      <w:ins w:id="163" w:author="Preferred Customer" w:date="2002-01-03T11:11:00Z">
        <w:r>
          <w:rPr/>
          <w:t>NETCO</w:t>
        </w:r>
      </w:ins>
      <w:r>
        <w:rPr/>
        <w:t>]</w:t>
      </w:r>
      <w:ins w:id="164" w:author="Preferred Customer" w:date="2002-01-03T11:11:00Z">
        <w:r>
          <w:rPr/>
          <w:t xml:space="preserve"> </w:t>
        </w:r>
      </w:ins>
      <w:r>
        <w:rPr/>
        <w:t xml:space="preserve">BE LIABLE FOR ANY </w:t>
      </w:r>
      <w:ins w:id="165" w:author="Preferred Customer" w:date="2002-01-03T11:26:00Z">
        <w:r>
          <w:rPr/>
          <w:t xml:space="preserve">DIRECT, </w:t>
        </w:r>
      </w:ins>
      <w:r>
        <w:rPr/>
        <w:t xml:space="preserve">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w:t>
      </w:r>
      <w:ins w:id="166" w:author="Preferred Customer" w:date="2002-01-03T11:26:00Z">
        <w:r>
          <w:rPr/>
          <w:t xml:space="preserve">OR LINKS </w:t>
        </w:r>
      </w:ins>
      <w:r>
        <w:rPr/>
        <w:t>ON IT, EVEN IF [</w:t>
      </w:r>
      <w:ins w:id="167" w:author="Preferred Customer" w:date="2002-01-03T11:11:00Z">
        <w:r>
          <w:rPr/>
          <w:t>NETCO</w:t>
        </w:r>
      </w:ins>
      <w:r>
        <w:rPr/>
        <w:t>]</w:t>
      </w:r>
      <w:ins w:id="168" w:author="Preferred Customer" w:date="2002-01-03T11:11:00Z">
        <w:r>
          <w:rPr/>
          <w:t xml:space="preserve"> </w:t>
        </w:r>
      </w:ins>
      <w:r>
        <w:rPr/>
        <w:t xml:space="preserve">HAS BEEN ADVISED OF THE POSSIBILITY OF SUCH DAMAGES. ANY LIMITATIONS OR RESTRICTIONS ON THE LIABILITY OF EITHER PARTY IN THIS AGREEMENT SHALL ONLY APPLY TO THE EXTENT PERMITTED BY APPLICABLE LAW. </w:t>
      </w:r>
      <w:ins w:id="169" w:author="Preferred Customer" w:date="2002-01-03T11:27:00Z">
        <w:r>
          <w:rPr/>
          <w:t xml:space="preserve"> IN NO EVENT SHALL [NETCO’S] TOTAL LIABILITY TO COUNTERPARTY FOR ALL DAMAGES, LOSSES AND CAUSES OF ACTION (WHETHER IN CONTRACT OR TORT, INCLUDING BUT NOT LIMITED TO, NEGLIGENCE</w:t>
        </w:r>
      </w:ins>
      <w:ins w:id="170" w:author="Preferred Customer" w:date="2002-01-03T13:17:00Z">
        <w:r>
          <w:rPr/>
          <w:t>)</w:t>
        </w:r>
      </w:ins>
      <w:ins w:id="171" w:author="Preferred Customer" w:date="2002-01-03T11:27:00Z">
        <w:r>
          <w:rPr/>
          <w:t xml:space="preserve"> EXCEED THE AMOUNT PAID BY COUNTERPARTY TO [NETCO], IF ANY, FOR ACCESSING THE WEBSITE.</w:t>
        </w:r>
      </w:ins>
    </w:p>
    <w:p>
      <w:pPr>
        <w:pStyle w:val="Normal"/>
        <w:numPr>
          <w:ilvl w:val="0"/>
          <w:numId w:val="1"/>
        </w:numPr>
        <w:jc w:val="both"/>
        <w:rPr>
          <w:ins w:id="182" w:author="Preferred Customer" w:date="2002-01-03T11:32:00Z"/>
        </w:rPr>
      </w:pPr>
      <w:del w:id="172" w:author="Preferred Customer" w:date="2002-01-03T11:32:00Z">
        <w:r>
          <w:rPr/>
          <w:delText>(b)</w:delText>
          <w:tab/>
        </w:r>
      </w:del>
      <w:r>
        <w:rPr/>
        <w:t>Counterparty shall indemnify, protect, and hold harmless [</w:t>
      </w:r>
      <w:ins w:id="173" w:author="Preferred Customer" w:date="2002-01-03T11:11:00Z">
        <w:r>
          <w:rPr/>
          <w:t>Netco</w:t>
        </w:r>
      </w:ins>
      <w:r>
        <w:rPr/>
        <w:t>]</w:t>
      </w:r>
      <w:ins w:id="174" w:author="Preferred Customer" w:date="2002-01-03T11:11:00Z">
        <w:r>
          <w:rPr/>
          <w:t xml:space="preserve"> </w:t>
        </w:r>
      </w:ins>
      <w:r>
        <w:rPr/>
        <w:t xml:space="preserve">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w:t>
      </w:r>
      <w:commentRangeStart w:id="3"/>
      <w:r>
        <w:rPr/>
        <w:t>(i) any access or entry into any other [</w:t>
      </w:r>
      <w:ins w:id="175" w:author="Preferred Customer" w:date="2002-01-03T11:11:00Z">
        <w:r>
          <w:rPr/>
          <w:t>Netco</w:t>
        </w:r>
      </w:ins>
      <w:r>
        <w:rPr/>
        <w:t>]</w:t>
      </w:r>
      <w:ins w:id="176" w:author="Preferred Customer" w:date="2002-01-03T11:11:00Z">
        <w:r>
          <w:rPr/>
          <w:t xml:space="preserve"> </w:t>
        </w:r>
      </w:ins>
      <w:r>
        <w:rPr/>
        <w:t>system other than the Website, (ii) any act or omission by any person obtaining access to the Website through the Passwords (as defined in the Password Application), whether or not Counterparty has authorized such access</w:t>
      </w:r>
      <w:ins w:id="177" w:author="Preferred Customer" w:date="2002-01-03T11:29:00Z">
        <w:r>
          <w:rPr/>
          <w:t xml:space="preserve">, except </w:t>
        </w:r>
      </w:ins>
      <w:ins w:id="178" w:author="Preferred Customer" w:date="2002-01-03T11:32:00Z">
        <w:r>
          <w:rPr/>
          <w:t>to the extent</w:t>
        </w:r>
      </w:ins>
      <w:ins w:id="179" w:author="Preferred Customer" w:date="2002-01-03T11:29:00Z">
        <w:r>
          <w:rPr/>
          <w:t xml:space="preserve"> th</w:t>
        </w:r>
      </w:ins>
      <w:ins w:id="180" w:author="Preferred Customer" w:date="2002-01-03T11:32:00Z">
        <w:r>
          <w:rPr/>
          <w:t>at</w:t>
        </w:r>
      </w:ins>
      <w:ins w:id="181" w:author="Preferred Customer" w:date="2002-01-03T11:29:00Z">
        <w:r>
          <w:rPr/>
          <w:t xml:space="preserve"> unauthorized access to the Website results from [Netco’s] gross negligence or willful misconduct</w:t>
        </w:r>
      </w:ins>
      <w:r>
        <w:rPr/>
        <w:t xml:space="preserve">, and/or </w:t>
      </w:r>
      <w:r>
        <w:rPr>
          <w:rStyle w:val="CommentReference"/>
          <w:vanish w:val="false"/>
        </w:rPr>
      </w:r>
      <w:commentRangeEnd w:id="3"/>
      <w:r>
        <w:commentReference w:id="3"/>
      </w:r>
      <w:r>
        <w:rPr/>
        <w:t>(iii) any actions taken or not taken by Counterparty as a result of or based on its access to or utilization of the Website.</w:t>
      </w:r>
    </w:p>
    <w:p>
      <w:pPr>
        <w:pStyle w:val="Normal"/>
        <w:numPr>
          <w:ilvl w:val="0"/>
          <w:numId w:val="1"/>
        </w:numPr>
        <w:jc w:val="both"/>
        <w:rPr/>
      </w:pPr>
      <w:ins w:id="183" w:author="Preferred Customer" w:date="2002-01-03T11:32:00Z">
        <w:r>
          <w:rPr/>
          <w:t xml:space="preserve">The limitations of liability and indemnities provided in this Section </w:t>
        </w:r>
      </w:ins>
      <w:ins w:id="184" w:author="Preferred Customer" w:date="2002-01-03T12:05:00Z">
        <w:r>
          <w:rPr/>
          <w:t>5</w:t>
        </w:r>
      </w:ins>
      <w:ins w:id="185" w:author="Preferred Customer" w:date="2002-01-03T11:32:00Z">
        <w:r>
          <w:rPr/>
          <w:t xml:space="preserve"> are not intended to extend to liabilities of [Netco] or claims against the [Netco] entity that is a party to a Transaction </w:t>
        </w:r>
      </w:ins>
      <w:ins w:id="186" w:author="Preferred Customer" w:date="2002-01-03T13:19:00Z">
        <w:r>
          <w:rPr/>
          <w:t>relating to</w:t>
        </w:r>
      </w:ins>
      <w:ins w:id="187" w:author="Preferred Customer" w:date="2002-01-03T11:33:00Z">
        <w:r>
          <w:rPr/>
          <w:t xml:space="preserve"> the terms of a Transaction executed via the Website, but inst</w:t>
        </w:r>
      </w:ins>
      <w:ins w:id="188" w:author="Preferred Customer" w:date="2002-01-03T11:35:00Z">
        <w:r>
          <w:rPr/>
          <w:t xml:space="preserve">ead the liabilities and indemnification obligations </w:t>
        </w:r>
      </w:ins>
      <w:ins w:id="189" w:author="Preferred Customer" w:date="2002-01-03T13:20:00Z">
        <w:r>
          <w:rPr/>
          <w:t xml:space="preserve">under a particular Transaction </w:t>
        </w:r>
      </w:ins>
      <w:ins w:id="190" w:author="Preferred Customer" w:date="2002-01-03T11:35:00Z">
        <w:r>
          <w:rPr/>
          <w:t>of each of Counterparty and the [Netco] entity that is a party to the relevant Transaction shall be as provided in the master agreement or GTC governing such Transaction.</w:t>
        </w:r>
      </w:ins>
    </w:p>
    <w:p>
      <w:pPr>
        <w:pStyle w:val="Normal"/>
        <w:jc w:val="both"/>
        <w:rPr/>
      </w:pPr>
      <w:del w:id="191" w:author="Preferred Customer" w:date="2002-01-03T12:05:00Z">
        <w:r>
          <w:rPr>
            <w:b/>
          </w:rPr>
          <w:delText>5</w:delText>
        </w:r>
      </w:del>
      <w:ins w:id="192" w:author="Preferred Customer" w:date="2002-01-03T12:05:00Z">
        <w:r>
          <w:rPr>
            <w:b/>
          </w:rPr>
          <w:t>6</w:t>
        </w:r>
      </w:ins>
      <w:r>
        <w:rPr>
          <w:b/>
        </w:rPr>
        <w:t>.</w:t>
        <w:tab/>
      </w:r>
      <w:r>
        <w:rPr>
          <w:b/>
          <w:u w:val="single"/>
        </w:rPr>
        <w:t>CONFIDENTIALITY</w:t>
      </w:r>
      <w:r>
        <w:rPr>
          <w:b/>
        </w:rPr>
        <w:t>.</w:t>
      </w:r>
    </w:p>
    <w:p>
      <w:pPr>
        <w:pStyle w:val="Normal"/>
        <w:jc w:val="both"/>
        <w:rPr/>
      </w:pPr>
      <w:r>
        <w:rPr/>
        <w:t>(a)</w:t>
        <w:tab/>
        <w:t xml:space="preserve">Subject to the exceptions provided in </w:t>
      </w:r>
      <w:del w:id="193" w:author="Preferred Customer" w:date="2002-01-03T12:06:00Z">
        <w:r>
          <w:rPr/>
          <w:delText>clause</w:delText>
        </w:r>
      </w:del>
      <w:ins w:id="194" w:author="Preferred Customer" w:date="2002-01-03T12:06:00Z">
        <w:r>
          <w:rPr/>
          <w:t>Section</w:t>
        </w:r>
      </w:ins>
      <w:r>
        <w:rPr/>
        <w:t xml:space="preserve"> </w:t>
      </w:r>
      <w:del w:id="195" w:author="Preferred Customer" w:date="2002-01-03T12:05:00Z">
        <w:r>
          <w:rPr/>
          <w:delText>5</w:delText>
        </w:r>
      </w:del>
      <w:ins w:id="196" w:author="Preferred Customer" w:date="2002-01-03T12:05:00Z">
        <w:r>
          <w:rPr/>
          <w:t>6</w:t>
        </w:r>
      </w:ins>
      <w:r>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ins w:id="197" w:author="Preferred Customer" w:date="2002-01-03T11:39:00Z">
        <w:r>
          <w:rPr/>
          <w:t xml:space="preserve">  Confidential Information shall exclude </w:t>
        </w:r>
      </w:ins>
      <w:ins w:id="198" w:author="Preferred Customer" w:date="2002-01-03T11:44:00Z">
        <w:r>
          <w:rPr/>
          <w:t>the identification of</w:t>
        </w:r>
      </w:ins>
      <w:ins w:id="199" w:author="Preferred Customer" w:date="2002-01-03T11:39:00Z">
        <w:r>
          <w:rPr/>
          <w:t xml:space="preserve"> Counterparty </w:t>
        </w:r>
      </w:ins>
      <w:ins w:id="200" w:author="Preferred Customer" w:date="2002-01-03T11:42:00Z">
        <w:r>
          <w:rPr/>
          <w:t xml:space="preserve">as a user of the Website </w:t>
        </w:r>
      </w:ins>
      <w:ins w:id="201" w:author="Preferred Customer" w:date="2002-01-03T11:39:00Z">
        <w:r>
          <w:rPr/>
          <w:t>and</w:t>
        </w:r>
      </w:ins>
      <w:ins w:id="202" w:author="Preferred Customer" w:date="2002-01-03T11:42:00Z">
        <w:r>
          <w:rPr/>
          <w:t xml:space="preserve"> shall also exclude any biographical, transactional or other type of information provided by Counterparty to [Netco] or otherwise obtained by [Netco] through the Website that [Netco] publishes in a statistical format or such other format such that it does not designate the owner or source of such information.</w:t>
        </w:r>
      </w:ins>
      <w:ins w:id="203" w:author="Preferred Customer" w:date="2002-01-03T11:39:00Z">
        <w:r>
          <w:rPr/>
          <w:t xml:space="preserve"> </w:t>
        </w:r>
      </w:ins>
    </w:p>
    <w:p>
      <w:pPr>
        <w:pStyle w:val="Normal"/>
        <w:jc w:val="both"/>
        <w:rPr/>
      </w:pPr>
      <w:r>
        <w:rPr/>
        <w:t>(b)</w:t>
        <w:tab/>
        <w:t xml:space="preserve">The provisions of </w:t>
      </w:r>
      <w:del w:id="204" w:author="Preferred Customer" w:date="2002-01-03T12:06:00Z">
        <w:r>
          <w:rPr/>
          <w:delText>clause</w:delText>
        </w:r>
      </w:del>
      <w:ins w:id="205" w:author="Preferred Customer" w:date="2002-01-03T12:06:00Z">
        <w:r>
          <w:rPr/>
          <w:t>Section</w:t>
        </w:r>
      </w:ins>
      <w:r>
        <w:rPr/>
        <w:t xml:space="preserve"> </w:t>
      </w:r>
      <w:del w:id="206" w:author="Preferred Customer" w:date="2002-01-03T12:05:00Z">
        <w:r>
          <w:rPr/>
          <w:delText>5</w:delText>
        </w:r>
      </w:del>
      <w:ins w:id="207" w:author="Preferred Customer" w:date="2002-01-03T12:05:00Z">
        <w:r>
          <w:rPr/>
          <w:t>6</w:t>
        </w:r>
      </w:ins>
      <w:r>
        <w:rPr/>
        <w:t xml:space="preserve">(a) shall not apply to the disclosure of any Confidential Information </w:t>
      </w:r>
      <w:del w:id="208" w:author="Preferred Customer" w:date="2002-01-03T13:22:00Z">
        <w:r>
          <w:rPr/>
          <w:delText xml:space="preserve">which </w:delText>
        </w:r>
      </w:del>
      <w:r>
        <w:rPr/>
        <w:t xml:space="preserve">(i) </w:t>
      </w:r>
      <w:ins w:id="209" w:author="Preferred Customer" w:date="2002-01-03T13:22:00Z">
        <w:r>
          <w:rPr/>
          <w:t xml:space="preserve">which </w:t>
        </w:r>
      </w:ins>
      <w:r>
        <w:rPr/>
        <w:t xml:space="preserve">now or hereafter comes into the public domain otherwise than as a result of a breach of an undertaking of confidentiality or which is obtainable with no more than reasonable diligence from sources other than the parties to this Agreement; (ii) </w:t>
      </w:r>
      <w:ins w:id="210" w:author="Preferred Customer" w:date="2002-01-03T13:23:00Z">
        <w:r>
          <w:rPr/>
          <w:t xml:space="preserve">which </w:t>
        </w:r>
      </w:ins>
      <w:r>
        <w:rPr/>
        <w:t xml:space="preserve">is required to be disclosed by applicable law, regulation or order of a court or regulatory or self-regulatory authority with jurisdiction over the disclosing party; or (iii) to any consultants, bankers, financiers or legal advisors of the </w:t>
      </w:r>
      <w:del w:id="211" w:author="Preferred Customer" w:date="2002-01-03T11:37:00Z">
        <w:r>
          <w:rPr/>
          <w:delText xml:space="preserve">disclosing </w:delText>
        </w:r>
      </w:del>
      <w:ins w:id="212" w:author="Preferred Customer" w:date="2002-01-03T11:37:00Z">
        <w:r>
          <w:rPr/>
          <w:t xml:space="preserve">receiving </w:t>
        </w:r>
      </w:ins>
      <w:r>
        <w:rPr/>
        <w:t>party</w:t>
      </w:r>
      <w:ins w:id="213" w:author="Preferred Customer" w:date="2002-01-03T11:37:00Z">
        <w:r>
          <w:rPr/>
          <w:t xml:space="preserve"> who have been advised of the terms of this Agreement and have agreed to maintain the confidentiality of the Confidential Information in accordance with this Agreement</w:t>
        </w:r>
      </w:ins>
      <w:r>
        <w:rPr/>
        <w:t>.</w:t>
      </w:r>
    </w:p>
    <w:p>
      <w:pPr>
        <w:pStyle w:val="Normal"/>
        <w:jc w:val="both"/>
        <w:rPr>
          <w:ins w:id="221" w:author="Preferred Customer" w:date="2002-01-03T11:46:00Z"/>
        </w:rPr>
      </w:pPr>
      <w:r>
        <w:rPr/>
        <w:t>(c)</w:t>
        <w:tab/>
        <w:t xml:space="preserve">Before a party discloses any Confidential Information in any of the circumstances described in </w:t>
      </w:r>
      <w:del w:id="214" w:author="Preferred Customer" w:date="2002-01-03T12:06:00Z">
        <w:r>
          <w:rPr/>
          <w:delText>clause</w:delText>
        </w:r>
      </w:del>
      <w:ins w:id="215" w:author="Preferred Customer" w:date="2002-01-03T12:06:00Z">
        <w:r>
          <w:rPr/>
          <w:t>Section</w:t>
        </w:r>
      </w:ins>
      <w:r>
        <w:rPr/>
        <w:t xml:space="preserve"> </w:t>
      </w:r>
      <w:ins w:id="216" w:author="Preferred Customer" w:date="2002-01-03T12:06:00Z">
        <w:r>
          <w:rPr/>
          <w:t>6</w:t>
        </w:r>
      </w:ins>
      <w:del w:id="217" w:author="Preferred Customer" w:date="2002-01-03T12:06:00Z">
        <w:r>
          <w:rPr/>
          <w:delText>5</w:delText>
        </w:r>
      </w:del>
      <w:r>
        <w:rPr/>
        <w:t>(b)</w:t>
      </w:r>
      <w:ins w:id="218" w:author="Preferred Customer" w:date="2002-01-03T11:38:00Z">
        <w:r>
          <w:rPr/>
          <w:t>(ii)</w:t>
        </w:r>
      </w:ins>
      <w:r>
        <w:rPr/>
        <w:t>, it shall notify the other party of its intention to make such disclosure</w:t>
      </w:r>
      <w:ins w:id="219" w:author="Preferred Customer" w:date="2002-01-03T12:01:00Z">
        <w:r>
          <w:rPr/>
          <w:t>.</w:t>
        </w:r>
      </w:ins>
      <w:r>
        <w:rPr/>
        <w:t xml:space="preserve"> </w:t>
      </w:r>
      <w:del w:id="220" w:author="Preferred Customer" w:date="2002-01-03T11:38:00Z">
        <w:r>
          <w:rPr/>
          <w:delText>and, if the other party so requests (except in connection with disclosures made pursuant to clause 5(b)(ii)), obtain from the person to whom the disclosure is to be made a confidentiality agreement incorporating the terms of this Section 5 (but excluding clause 5(b)(iii)).</w:delText>
        </w:r>
      </w:del>
    </w:p>
    <w:p>
      <w:pPr>
        <w:pStyle w:val="Normal"/>
        <w:jc w:val="both"/>
        <w:rPr/>
      </w:pPr>
      <w:ins w:id="222" w:author="Preferred Customer" w:date="2002-01-03T11:46:00Z">
        <w:r>
          <w:rPr/>
          <w:t>(d)</w:t>
          <w:tab/>
          <w:t xml:space="preserve">The provisions of </w:t>
        </w:r>
      </w:ins>
      <w:ins w:id="223" w:author="Preferred Customer" w:date="2002-01-03T12:06:00Z">
        <w:r>
          <w:rPr/>
          <w:t>Section</w:t>
        </w:r>
      </w:ins>
      <w:ins w:id="224" w:author="Preferred Customer" w:date="2002-01-03T11:46:00Z">
        <w:r>
          <w:rPr/>
          <w:t xml:space="preserve"> </w:t>
        </w:r>
      </w:ins>
      <w:ins w:id="225" w:author="Preferred Customer" w:date="2002-01-03T12:05:00Z">
        <w:r>
          <w:rPr/>
          <w:t>6</w:t>
        </w:r>
      </w:ins>
      <w:ins w:id="226" w:author="Preferred Customer" w:date="2002-01-03T11:46:00Z">
        <w:r>
          <w:rPr/>
          <w:t xml:space="preserve">(a) of this Agreement shall survive for a term of one (1) year </w:t>
        </w:r>
      </w:ins>
      <w:ins w:id="227" w:author="Preferred Customer" w:date="2002-01-03T13:23:00Z">
        <w:r>
          <w:rPr/>
          <w:t xml:space="preserve">following the expiration or termination of </w:t>
        </w:r>
      </w:ins>
      <w:ins w:id="228" w:author="Preferred Customer" w:date="2002-01-03T11:50:00Z">
        <w:r>
          <w:rPr/>
          <w:t>this Agreement</w:t>
        </w:r>
      </w:ins>
      <w:ins w:id="229" w:author="Preferred Customer" w:date="2002-01-03T11:47:00Z">
        <w:r>
          <w:rPr/>
          <w:t>.</w:t>
        </w:r>
      </w:ins>
    </w:p>
    <w:p>
      <w:pPr>
        <w:pStyle w:val="Normal"/>
        <w:jc w:val="both"/>
        <w:rPr/>
      </w:pPr>
      <w:del w:id="230" w:author="Preferred Customer" w:date="2002-01-03T12:05:00Z">
        <w:r>
          <w:rPr>
            <w:b/>
          </w:rPr>
          <w:delText>6</w:delText>
        </w:r>
      </w:del>
      <w:ins w:id="231" w:author="Preferred Customer" w:date="2002-01-03T12:05:00Z">
        <w:r>
          <w:rPr>
            <w:b/>
          </w:rPr>
          <w:t>7</w:t>
        </w:r>
      </w:ins>
      <w:r>
        <w:rPr>
          <w:b/>
        </w:rPr>
        <w:t>.</w:t>
        <w:tab/>
      </w:r>
      <w:r>
        <w:rPr>
          <w:b/>
          <w:u w:val="single"/>
        </w:rPr>
        <w:t>GENERAL</w:t>
      </w:r>
      <w:r>
        <w:rPr>
          <w:b/>
        </w:rPr>
        <w:t>.</w:t>
      </w:r>
    </w:p>
    <w:p>
      <w:pPr>
        <w:pStyle w:val="Normal"/>
        <w:jc w:val="both"/>
        <w:rPr/>
      </w:pPr>
      <w:r>
        <w:rPr/>
        <w:t>(a)</w:t>
        <w:tab/>
        <w:t>This Agreement shall commence upon [</w:t>
      </w:r>
      <w:ins w:id="232" w:author="Preferred Customer" w:date="2002-01-03T11:11:00Z">
        <w:r>
          <w:rPr/>
          <w:t>Netco’s</w:t>
        </w:r>
      </w:ins>
      <w:r>
        <w:rPr/>
        <w:t>] issuance of a userID and Password to Counterparty and Counterparty’s first "clicking" on the designated spaces in this Agreement and shall remain in effect unless and until terminated by [</w:t>
      </w:r>
      <w:ins w:id="233" w:author="Preferred Customer" w:date="2002-01-03T11:11:00Z">
        <w:r>
          <w:rPr/>
          <w:t>Netco</w:t>
        </w:r>
      </w:ins>
      <w:r>
        <w:rPr/>
        <w:t>]</w:t>
      </w:r>
      <w:ins w:id="234" w:author="Preferred Customer" w:date="2002-01-03T11:12:00Z">
        <w:r>
          <w:rPr/>
          <w:t xml:space="preserve"> </w:t>
        </w:r>
      </w:ins>
      <w:r>
        <w:rPr/>
        <w:t xml:space="preserve">upon written notice to Counterparty, to take effect immediately, in accordance with Section </w:t>
      </w:r>
      <w:del w:id="235" w:author="Preferred Customer" w:date="2002-01-03T12:05:00Z">
        <w:r>
          <w:rPr/>
          <w:delText>6</w:delText>
        </w:r>
      </w:del>
      <w:ins w:id="236" w:author="Preferred Customer" w:date="2002-01-03T12:05:00Z">
        <w:r>
          <w:rPr/>
          <w:t>7</w:t>
        </w:r>
      </w:ins>
      <w:r>
        <w:rPr/>
        <w:t xml:space="preserve">(e),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w:t>
      </w:r>
      <w:ins w:id="237" w:author="Preferred Customer" w:date="2002-01-03T11:11:00Z">
        <w:r>
          <w:rPr/>
          <w:t xml:space="preserve"> </w:t>
        </w:r>
      </w:ins>
      <w:r>
        <w:rPr/>
        <w:t>[</w:t>
      </w:r>
      <w:ins w:id="238" w:author="Preferred Customer" w:date="2002-01-03T11:11:00Z">
        <w:r>
          <w:rPr/>
          <w:t>Netco</w:t>
        </w:r>
      </w:ins>
      <w:r>
        <w:rPr/>
        <w:t>].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 xml:space="preserve">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w:t>
      </w:r>
      <w:del w:id="239" w:author="Preferred Customer" w:date="2002-01-03T12:07:00Z">
        <w:r>
          <w:rPr/>
          <w:delText>clause</w:delText>
        </w:r>
      </w:del>
      <w:ins w:id="240" w:author="Preferred Customer" w:date="2002-01-03T12:07:00Z">
        <w:r>
          <w:rPr/>
          <w:t>Section</w:t>
        </w:r>
      </w:ins>
      <w:r>
        <w:rPr/>
        <w:t> </w:t>
      </w:r>
      <w:del w:id="241" w:author="Preferred Customer" w:date="2002-01-03T12:06:00Z">
        <w:r>
          <w:rPr/>
          <w:delText>6</w:delText>
        </w:r>
      </w:del>
      <w:ins w:id="242" w:author="Preferred Customer" w:date="2002-01-03T12:06:00Z">
        <w:r>
          <w:rPr/>
          <w:t>7</w:t>
        </w:r>
      </w:ins>
      <w:r>
        <w:rPr/>
        <w:t>(e)(ii) of this Agreement shall be deemed to have been received immediately upon transmission of the electronic mail message.</w:t>
      </w:r>
    </w:p>
    <w:p>
      <w:pPr>
        <w:pStyle w:val="Normal"/>
        <w:numPr>
          <w:ilvl w:val="0"/>
          <w:numId w:val="2"/>
        </w:numPr>
        <w:tabs>
          <w:tab w:val="clear" w:pos="720"/>
          <w:tab w:val="left" w:pos="0" w:leader="none"/>
        </w:tabs>
        <w:ind w:firstLine="360" w:start="0" w:end="0"/>
        <w:jc w:val="both"/>
        <w:rPr/>
      </w:pPr>
      <w:r>
        <w:rPr/>
        <w:t>This Agreement shall be governed by and construed in accordance with the laws of the</w:t>
      </w:r>
      <w:ins w:id="243" w:author="Preferred Customer" w:date="2002-01-03T11:12:00Z">
        <w:r>
          <w:rPr/>
          <w:t xml:space="preserve"> State of New York</w:t>
        </w:r>
      </w:ins>
      <w:del w:id="244" w:author="Preferred Customer" w:date="2002-01-03T11:12:00Z">
        <w:r>
          <w:rPr/>
          <w:delText>{}?</w:delText>
        </w:r>
      </w:del>
      <w:r>
        <w:rPr/>
        <w:t>. Any dispute relating to this Agreement shall be resolved by binding arbitration conducted in accordance with the arbitration rules of the</w:t>
      </w:r>
      <w:ins w:id="245" w:author="Preferred Customer" w:date="2002-01-03T11:12:00Z">
        <w:r>
          <w:rPr/>
          <w:t xml:space="preserve"> Federal Arbitration Act (“FAA”)</w:t>
        </w:r>
      </w:ins>
      <w:del w:id="246" w:author="Preferred Customer" w:date="2002-01-03T11:12:00Z">
        <w:r>
          <w:rPr/>
          <w:delText>?</w:delText>
        </w:r>
      </w:del>
      <w:r>
        <w:rPr/>
        <w:t>, and to the extent such conduct is not addressed by the federal law of arbitration, it shall be determined under the</w:t>
      </w:r>
      <w:del w:id="247" w:author="Preferred Customer" w:date="2002-01-03T11:12:00Z">
        <w:r>
          <w:rPr/>
          <w:delText>?.  ?</w:delText>
        </w:r>
      </w:del>
      <w:ins w:id="248" w:author="Preferred Customer" w:date="2002-01-03T11:12:00Z">
        <w:r>
          <w:rPr/>
          <w:t xml:space="preserve"> Commercial Arbitration Rules of the American Arbitration Association (“AAA”).  Each party shall select one arbitrator within thirty (30) days of a notice for arbitration, and the two arbitrators shall select a third neutral arbitrator with at least eight (8) years professional experience in the relevant market.  Only damages allowed pursuant to this Agreement may be awarded, and the a</w:t>
        </w:r>
      </w:ins>
      <w:ins w:id="249" w:author="Preferred Customer" w:date="2002-01-03T11:14:00Z">
        <w:r>
          <w:rPr/>
          <w:t>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ins>
      <w:r>
        <w:rPr>
          <w:rStyle w:val="CommentReference"/>
          <w:vanish w:val="false"/>
        </w:rPr>
        <w:commentReference w:id="4"/>
      </w:r>
    </w:p>
    <w:p>
      <w:pPr>
        <w:pStyle w:val="Normal"/>
        <w:jc w:val="both"/>
        <w:rPr/>
      </w:pPr>
      <w:r>
        <w:rPr/>
      </w:r>
    </w:p>
    <w:p>
      <w:pPr>
        <w:pStyle w:val="Normal"/>
        <w:jc w:val="both"/>
        <w:rPr/>
      </w:pPr>
      <w:r>
        <w:rPr/>
      </w:r>
    </w:p>
    <w:p>
      <w:pPr>
        <w:pStyle w:val="Normal"/>
        <w:jc w:val="both"/>
        <w:rPr>
          <w:del w:id="251" w:author="Preferred Customer" w:date="2002-01-03T11:15:00Z"/>
        </w:rPr>
      </w:pPr>
      <w:del w:id="250" w:author="Preferred Customer" w:date="2002-01-03T11:15:00Z">
        <w:r>
          <w:rPr/>
          <w:delText>Notes:</w:delText>
        </w:r>
      </w:del>
    </w:p>
    <w:p>
      <w:pPr>
        <w:pStyle w:val="Normal"/>
        <w:spacing w:before="100" w:after="100"/>
        <w:jc w:val="both"/>
        <w:rPr/>
      </w:pPr>
      <w:del w:id="252" w:author="Preferred Customer" w:date="2002-01-03T11:15:00Z">
        <w:r>
          <w:rPr/>
          <w:delText>1. Amendment to allow 3</w:delText>
        </w:r>
      </w:del>
      <w:del w:id="253" w:author="Preferred Customer" w:date="2002-01-03T11:15:00Z">
        <w:r>
          <w:rPr>
            <w:vertAlign w:val="superscript"/>
          </w:rPr>
          <w:delText>rd</w:delText>
        </w:r>
      </w:del>
      <w:del w:id="254" w:author="Preferred Customer" w:date="2002-01-03T11:15:00Z">
        <w:r>
          <w:rPr/>
          <w:delText xml:space="preserve"> Parties to trade on the Website with potential non-Website counterparties</w:delText>
        </w:r>
      </w:del>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Needs to be re-worded</w:t>
      </w:r>
    </w:p>
  </w:comment>
  <w:comment w:id="1"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More than likely will be deleted</w:t>
      </w:r>
    </w:p>
  </w:comment>
  <w:comment w:id="2"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In general, is there any way that we could re-word this to state that the ‘written confirmation will not prevail’?</w:t>
      </w:r>
    </w:p>
  </w:comment>
  <w:comment w:id="3"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These two (i) and (ii) should be reconsidered…</w:t>
      </w:r>
    </w:p>
  </w:comment>
  <w:comment w:id="4" w:author="ccarter4" w:date="0-00-00T00:00:00Z" w:initials="c">
    <w:p>
      <w:pPr>
        <w:overflowPunct w:val="false"/>
        <w:bidi w:val="0"/>
        <w:spacing w:before="100" w:after="100"/>
        <w:rPr/>
      </w:pPr>
      <w:r>
        <w:annotationRef/>
      </w:r>
      <w:r>
        <w:rPr>
          <w:rFonts w:ascii="Times New Roman" w:hAnsi="Times New Roman" w:eastAsia="Times New Roman" w:cs="Times New Roman"/>
          <w:color w:val="auto"/>
          <w:sz w:val="20"/>
          <w:szCs w:val="20"/>
          <w:lang w:eastAsia="en-US" w:val="en-US" w:bidi="ar-SA"/>
        </w:rPr>
        <w:t>We obviously need an arbitration statement. I did not know if the “AAA” is the generally accepted governing body for all commodities.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080"/>
        </w:tabs>
        <w:ind w:start="1080" w:hanging="720"/>
      </w:pPr>
      <w:rPr/>
    </w:lvl>
  </w:abstractNum>
  <w:abstractNum w:abstractNumId="2">
    <w:lvl w:ilvl="0">
      <w:start w:val="6"/>
      <w:numFmt w:val="lowerLetter"/>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2002-01-03T14:49:00Z</dcterms:created>
  <dc:creator>rshults</dc:creator>
  <dc:description/>
  <dc:language>en-CA</dc:language>
  <cp:lastModifiedBy>Preferred Customer</cp:lastModifiedBy>
  <cp:lastPrinted>2002-01-03T12:22:00Z</cp:lastPrinted>
  <dcterms:modified xsi:type="dcterms:W3CDTF">2002-01-03T17:25:00Z</dcterms:modified>
  <cp:revision>10</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