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0"/>
        </w:rPr>
      </w:pPr>
      <w:r>
        <w:rPr>
          <w:sz w:val="20"/>
        </w:rPr>
        <w:t>Designation of Authorized Users – eNetMatch Service</w:t>
      </w:r>
    </w:p>
    <w:p>
      <w:pPr>
        <w:pStyle w:val="Normal"/>
        <w:rPr>
          <w:sz w:val="20"/>
        </w:rPr>
      </w:pPr>
      <w:r>
        <w:rPr>
          <w:sz w:val="20"/>
        </w:rPr>
      </w:r>
    </w:p>
    <w:p>
      <w:pPr>
        <w:pStyle w:val="Normal"/>
        <w:rPr>
          <w:sz w:val="20"/>
        </w:rPr>
      </w:pPr>
      <w:r>
        <w:rPr>
          <w:sz w:val="20"/>
        </w:rPr>
        <w:t>The undersigned, a duly authorized officer of the Customer named below, hereby certifies that the following individuals have been duly authorized by the Board of Directors of Customer (or have been designated by an official of the Customer who has been authorized by the Board of Directors to make such designation) to confirm Covered Transactions through, and otherwise perform functions under, the eNetMatch Service (note: to ensure separation of functions, Customer should consider designating persons with confirmation authority in a different department than those who negotiated the Covered Transactions being confirmed).  If the section below in respect of settlement instructions is completed, the following individuals (unless also named in the settlement instructions section) have not been so authorized or designated to transmit or amend settlement instructions.</w:t>
      </w:r>
    </w:p>
    <w:p>
      <w:pPr>
        <w:pStyle w:val="Normal"/>
        <w:rPr>
          <w:sz w:val="20"/>
        </w:rPr>
      </w:pPr>
      <w:r>
        <w:rPr>
          <w:sz w:val="20"/>
        </w:rPr>
      </w:r>
    </w:p>
    <w:p>
      <w:pPr>
        <w:pStyle w:val="Normal"/>
        <w:rPr>
          <w:sz w:val="20"/>
        </w:rPr>
      </w:pPr>
      <w:r>
        <w:rPr>
          <w:sz w:val="20"/>
        </w:rPr>
      </w:r>
    </w:p>
    <w:tbl>
      <w:tblPr>
        <w:tblW w:w="9558" w:type="dxa"/>
        <w:jc w:val="start"/>
        <w:tblInd w:w="0" w:type="dxa"/>
        <w:tblLayout w:type="fixed"/>
        <w:tblCellMar>
          <w:top w:w="0" w:type="dxa"/>
          <w:start w:w="108" w:type="dxa"/>
          <w:bottom w:w="0" w:type="dxa"/>
          <w:end w:w="108" w:type="dxa"/>
        </w:tblCellMar>
      </w:tblPr>
      <w:tblGrid>
        <w:gridCol w:w="3192"/>
        <w:gridCol w:w="1866"/>
        <w:gridCol w:w="2340"/>
        <w:gridCol w:w="2160"/>
      </w:tblGrid>
      <w:tr>
        <w:trPr/>
        <w:tc>
          <w:tcPr>
            <w:tcW w:w="319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Name</w:t>
            </w:r>
          </w:p>
        </w:tc>
        <w:tc>
          <w:tcPr>
            <w:tcW w:w="1866"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Title</w:t>
            </w:r>
          </w:p>
        </w:tc>
        <w:tc>
          <w:tcPr>
            <w:tcW w:w="23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City and Month &amp; Day of Birth</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Location (Country)</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866"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866"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866"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866"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866"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866"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bl>
    <w:p>
      <w:pPr>
        <w:pStyle w:val="Normal"/>
        <w:rPr>
          <w:sz w:val="20"/>
        </w:rPr>
      </w:pPr>
      <w:r>
        <w:rPr>
          <w:sz w:val="20"/>
        </w:rPr>
      </w:r>
    </w:p>
    <w:p>
      <w:pPr>
        <w:pStyle w:val="Normal"/>
        <w:rPr>
          <w:sz w:val="20"/>
        </w:rPr>
      </w:pPr>
      <w:r>
        <w:rPr>
          <w:sz w:val="20"/>
        </w:rPr>
        <w:t>The undersigned further certifies that the following individuals have been duly authorized by the Board of Directors of Customer (or have been designated by an official of the Customer who has been authorized by the Board of Directors to make such designation) to transmit and amend settlement instructions through the eNetMatch Service (note: to ensure separation of functions, Customer should consider designating persons with such authority in a different department than those who negotiated the underlying Covered Transactions).  The SecurID token or other method provided by Chase to produce the identification code for use in transmitting and amending settlement instructions should be sent to the following individuals at the respective addresses set forth opposite their names.</w:t>
      </w:r>
    </w:p>
    <w:p>
      <w:pPr>
        <w:pStyle w:val="Normal"/>
        <w:rPr>
          <w:sz w:val="20"/>
        </w:rPr>
      </w:pPr>
      <w:r>
        <w:rPr>
          <w:sz w:val="20"/>
        </w:rPr>
      </w:r>
    </w:p>
    <w:p>
      <w:pPr>
        <w:pStyle w:val="Normal"/>
        <w:rPr>
          <w:sz w:val="20"/>
        </w:rPr>
      </w:pPr>
      <w:r>
        <w:rPr>
          <w:sz w:val="20"/>
        </w:rPr>
      </w:r>
    </w:p>
    <w:tbl>
      <w:tblPr>
        <w:tblW w:w="9558" w:type="dxa"/>
        <w:jc w:val="start"/>
        <w:tblInd w:w="0" w:type="dxa"/>
        <w:tblLayout w:type="fixed"/>
        <w:tblCellMar>
          <w:top w:w="0" w:type="dxa"/>
          <w:start w:w="108" w:type="dxa"/>
          <w:bottom w:w="0" w:type="dxa"/>
          <w:end w:w="108" w:type="dxa"/>
        </w:tblCellMar>
      </w:tblPr>
      <w:tblGrid>
        <w:gridCol w:w="3192"/>
        <w:gridCol w:w="1866"/>
        <w:gridCol w:w="2340"/>
        <w:gridCol w:w="2160"/>
      </w:tblGrid>
      <w:tr>
        <w:trPr/>
        <w:tc>
          <w:tcPr>
            <w:tcW w:w="319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Name</w:t>
            </w:r>
          </w:p>
        </w:tc>
        <w:tc>
          <w:tcPr>
            <w:tcW w:w="1866"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Title</w:t>
            </w:r>
          </w:p>
        </w:tc>
        <w:tc>
          <w:tcPr>
            <w:tcW w:w="23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City and Month &amp; Day of Birth</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Address</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866"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866"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866"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866"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866"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866"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bl>
    <w:p>
      <w:pPr>
        <w:pStyle w:val="Normal"/>
        <w:rPr>
          <w:sz w:val="20"/>
        </w:rPr>
      </w:pPr>
      <w:r>
        <w:rPr>
          <w:sz w:val="20"/>
        </w:rPr>
      </w:r>
    </w:p>
    <w:p>
      <w:pPr>
        <w:pStyle w:val="Normal"/>
        <w:rPr>
          <w:b/>
          <w:sz w:val="20"/>
        </w:rPr>
      </w:pPr>
      <w:r>
        <w:rPr>
          <w:b/>
          <w:sz w:val="20"/>
        </w:rPr>
      </w:r>
    </w:p>
    <w:p>
      <w:pPr>
        <w:pStyle w:val="Normal"/>
        <w:rPr>
          <w:b/>
          <w:sz w:val="20"/>
        </w:rPr>
      </w:pPr>
      <w:r>
        <w:rPr>
          <w:b/>
          <w:sz w:val="20"/>
        </w:rPr>
        <w:t>ENRON NORTH AMERICA</w:t>
      </w:r>
    </w:p>
    <w:p>
      <w:pPr>
        <w:pStyle w:val="Normal"/>
        <w:rPr>
          <w:b/>
          <w:sz w:val="20"/>
        </w:rPr>
      </w:pPr>
      <w:r>
        <w:rPr>
          <w:b/>
          <w:sz w:val="20"/>
        </w:rPr>
      </w:r>
    </w:p>
    <w:p>
      <w:pPr>
        <w:pStyle w:val="Normal"/>
        <w:rPr>
          <w:sz w:val="20"/>
        </w:rPr>
      </w:pPr>
      <w:r>
        <w:rPr>
          <w:sz w:val="20"/>
        </w:rPr>
        <w:t>_____________________________</w:t>
      </w:r>
    </w:p>
    <w:p>
      <w:pPr>
        <w:pStyle w:val="Normal"/>
        <w:rPr>
          <w:sz w:val="20"/>
        </w:rPr>
      </w:pPr>
      <w:r>
        <w:rPr>
          <w:sz w:val="20"/>
        </w:rPr>
        <w:t>Signature of Authorized Officer</w:t>
      </w:r>
    </w:p>
    <w:p>
      <w:pPr>
        <w:pStyle w:val="Normal"/>
        <w:rPr>
          <w:sz w:val="20"/>
        </w:rPr>
      </w:pPr>
      <w:r>
        <w:rPr>
          <w:sz w:val="20"/>
        </w:rPr>
      </w:r>
    </w:p>
    <w:p>
      <w:pPr>
        <w:pStyle w:val="Normal"/>
        <w:rPr>
          <w:sz w:val="20"/>
        </w:rPr>
      </w:pPr>
      <w:r>
        <w:rPr>
          <w:sz w:val="20"/>
        </w:rPr>
        <w:t>_____________________________</w:t>
      </w:r>
    </w:p>
    <w:p>
      <w:pPr>
        <w:pStyle w:val="Normal"/>
        <w:rPr>
          <w:sz w:val="20"/>
        </w:rPr>
      </w:pPr>
      <w:r>
        <w:rPr>
          <w:sz w:val="20"/>
        </w:rPr>
        <w:t>Name of Authorized Officer</w:t>
      </w:r>
    </w:p>
    <w:p>
      <w:pPr>
        <w:pStyle w:val="Normal"/>
        <w:rPr>
          <w:sz w:val="20"/>
        </w:rPr>
      </w:pPr>
      <w:r>
        <w:rPr>
          <w:sz w:val="20"/>
        </w:rPr>
      </w:r>
    </w:p>
    <w:p>
      <w:pPr>
        <w:pStyle w:val="Normal"/>
        <w:rPr>
          <w:sz w:val="20"/>
        </w:rPr>
      </w:pPr>
      <w:r>
        <w:rPr>
          <w:sz w:val="20"/>
        </w:rPr>
        <w:t>_____________________________</w:t>
      </w:r>
    </w:p>
    <w:p>
      <w:pPr>
        <w:pStyle w:val="Normal"/>
        <w:rPr>
          <w:sz w:val="20"/>
        </w:rPr>
      </w:pPr>
      <w:r>
        <w:rPr>
          <w:sz w:val="20"/>
        </w:rPr>
        <w:t>Title of Authorized Officer</w:t>
      </w:r>
    </w:p>
    <w:p>
      <w:pPr>
        <w:pStyle w:val="Normal"/>
        <w:rPr>
          <w:sz w:val="20"/>
        </w:rPr>
      </w:pPr>
      <w:r>
        <w:rPr>
          <w:sz w:val="20"/>
        </w:rPr>
      </w:r>
    </w:p>
    <w:p>
      <w:pPr>
        <w:pStyle w:val="Normal"/>
        <w:rPr>
          <w:sz w:val="20"/>
        </w:rPr>
      </w:pPr>
      <w:r>
        <w:rPr>
          <w:sz w:val="20"/>
        </w:rPr>
        <w:t>_____________________________</w:t>
      </w:r>
    </w:p>
    <w:p>
      <w:pPr>
        <w:pStyle w:val="Normal"/>
        <w:rPr>
          <w:sz w:val="20"/>
        </w:rPr>
      </w:pPr>
      <w:r>
        <w:rPr>
          <w:sz w:val="20"/>
        </w:rPr>
        <w:t>Date</w:t>
        <w:br/>
      </w:r>
    </w:p>
    <w:p>
      <w:pPr>
        <w:pStyle w:val="Normal"/>
        <w:rPr>
          <w:sz w:val="20"/>
        </w:rPr>
      </w:pPr>
      <w:r>
        <w:rPr>
          <w:sz w:val="20"/>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284036:v01</w:t>
    </w:r>
  </w:p>
</w:ftr>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2001-09-18T07:16:00Z</dcterms:created>
  <dc:creator>vollkommerj</dc:creator>
  <dc:description/>
  <dc:language>en-CA</dc:language>
  <cp:lastModifiedBy>Chase Manhattan Bank</cp:lastModifiedBy>
  <cp:lastPrinted>2001-09-18T10:46:00Z</cp:lastPrinted>
  <dcterms:modified xsi:type="dcterms:W3CDTF">2001-09-18T07:16:00Z</dcterms:modified>
  <cp:revision>3</cp:revision>
  <dc:subject/>
  <dc:title>Designation of Authorized Users – Chase NetMatch Service</dc:title>
</cp:coreProperties>
</file>