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8.png" ContentType="image/png"/>
  <Override PartName="/word/media/image11.wmf" ContentType="image/x-wmf"/>
  <Override PartName="/word/media/image9.png" ContentType="image/png"/>
  <Override PartName="/word/embeddings/oleObject1.docx" ContentType="application/vnd.openxmlformats-officedocument.wordprocessingml.documen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drawing>
          <wp:anchor behindDoc="0" distT="0" distB="0" distL="114935" distR="114935" simplePos="0" locked="0" layoutInCell="0" allowOverlap="1" relativeHeight="3">
            <wp:simplePos x="0" y="0"/>
            <wp:positionH relativeFrom="column">
              <wp:posOffset>2057400</wp:posOffset>
            </wp:positionH>
            <wp:positionV relativeFrom="paragraph">
              <wp:posOffset>274320</wp:posOffset>
            </wp:positionV>
            <wp:extent cx="1371600" cy="411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4" t="-157" r="-44" b="-157"/>
                    <a:stretch>
                      <a:fillRect/>
                    </a:stretch>
                  </pic:blipFill>
                  <pic:spPr bwMode="auto">
                    <a:xfrm>
                      <a:off x="0" y="0"/>
                      <a:ext cx="1371600" cy="411480"/>
                    </a:xfrm>
                    <a:prstGeom prst="rect">
                      <a:avLst/>
                    </a:prstGeom>
                    <a:noFill/>
                  </pic:spPr>
                </pic:pic>
              </a:graphicData>
            </a:graphic>
          </wp:anchor>
        </w:drawing>
      </w:r>
      <w:r>
        <w:rPr/>
        <w:t>Navigating eRequest</w:t>
      </w:r>
    </w:p>
    <w:p>
      <w:pPr>
        <w:pStyle w:val="Normal"/>
        <w:jc w:val="center"/>
        <w:rPr>
          <w:b/>
          <w:sz w:val="32"/>
        </w:rPr>
      </w:pPr>
      <w:r>
        <w:rPr>
          <w:b/>
          <w:sz w:val="32"/>
        </w:rPr>
      </w:r>
    </w:p>
    <w:p>
      <w:pPr>
        <w:pStyle w:val="Normal"/>
        <w:rPr>
          <w:sz w:val="24"/>
        </w:rPr>
      </w:pPr>
      <w:r>
        <w:rPr>
          <w:sz w:val="24"/>
        </w:rPr>
        <w:t xml:space="preserve">eRequest facilitates the addition/removal/change of passwords, login ID’s, software and hardware for Enron employees and affiliates. It is mandatory that any requests to access the EnronOnline production and back office applications go through this process. eRequest can be found in the Enron Home Page (home.enron.com). </w:t>
      </w:r>
    </w:p>
    <w:p>
      <w:pPr>
        <w:pStyle w:val="Normal"/>
        <w:rPr>
          <w:sz w:val="24"/>
        </w:rPr>
      </w:pPr>
      <w:r>
        <w:rPr>
          <w:sz w:val="24"/>
        </w:rPr>
      </w:r>
    </w:p>
    <w:p>
      <w:pPr>
        <w:pStyle w:val="Normal"/>
        <w:rPr>
          <w:sz w:val="24"/>
        </w:rPr>
      </w:pPr>
      <w:r>
        <w:rPr>
          <w:sz w:val="24"/>
        </w:rPr>
        <w:t>The following is a guide to navigate the eRequest system:</w:t>
      </w:r>
    </w:p>
    <w:p>
      <w:pPr>
        <w:pStyle w:val="Normal"/>
        <w:numPr>
          <w:ilvl w:val="0"/>
          <w:numId w:val="1"/>
        </w:numPr>
        <w:rPr>
          <w:sz w:val="24"/>
        </w:rPr>
      </w:pPr>
      <w:r>
        <w:drawing>
          <wp:anchor behindDoc="0" distT="0" distB="0" distL="114935" distR="114935" simplePos="0" locked="0" layoutInCell="1" allowOverlap="1" relativeHeight="4">
            <wp:simplePos x="0" y="0"/>
            <wp:positionH relativeFrom="column">
              <wp:posOffset>1234440</wp:posOffset>
            </wp:positionH>
            <wp:positionV relativeFrom="paragraph">
              <wp:posOffset>497840</wp:posOffset>
            </wp:positionV>
            <wp:extent cx="1097280" cy="18288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4" t="-157" r="-44" b="-157"/>
                    <a:stretch>
                      <a:fillRect/>
                    </a:stretch>
                  </pic:blipFill>
                  <pic:spPr bwMode="auto">
                    <a:xfrm>
                      <a:off x="0" y="0"/>
                      <a:ext cx="1097280" cy="182880"/>
                    </a:xfrm>
                    <a:prstGeom prst="rect">
                      <a:avLst/>
                    </a:prstGeom>
                    <a:noFill/>
                  </pic:spPr>
                </pic:pic>
              </a:graphicData>
            </a:graphic>
          </wp:anchor>
        </w:drawing>
      </w:r>
      <w:r>
        <w:rPr>
          <w:sz w:val="24"/>
        </w:rPr>
        <w:t>From the Enron Home Page, click on ‘IT Central – itcentral.enron.com’ link under the ‘Information &amp; Services’ section of the Home Page. (Direct access is available by typing ‘itcentral.enron.com’ in the URL address section)</w:t>
      </w:r>
    </w:p>
    <w:p>
      <w:pPr>
        <w:pStyle w:val="Normal"/>
        <w:numPr>
          <w:ilvl w:val="0"/>
          <w:numId w:val="2"/>
        </w:numPr>
        <w:tabs>
          <w:tab w:val="left" w:pos="720" w:leader="none"/>
        </w:tabs>
        <w:ind w:hanging="360" w:start="720" w:end="0"/>
        <w:rPr>
          <w:sz w:val="24"/>
        </w:rPr>
      </w:pPr>
      <w:r>
        <w:drawing>
          <wp:anchor behindDoc="0" distT="0" distB="0" distL="114935" distR="114935" simplePos="0" locked="0" layoutInCell="1" allowOverlap="1" relativeHeight="8">
            <wp:simplePos x="0" y="0"/>
            <wp:positionH relativeFrom="column">
              <wp:posOffset>4983480</wp:posOffset>
            </wp:positionH>
            <wp:positionV relativeFrom="paragraph">
              <wp:posOffset>52705</wp:posOffset>
            </wp:positionV>
            <wp:extent cx="979170" cy="182880"/>
            <wp:effectExtent l="0" t="0" r="0" b="0"/>
            <wp:wrapNone/>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26" t="-135" r="-26" b="-135"/>
                    <a:stretch>
                      <a:fillRect/>
                    </a:stretch>
                  </pic:blipFill>
                  <pic:spPr bwMode="auto">
                    <a:xfrm>
                      <a:off x="0" y="0"/>
                      <a:ext cx="979170" cy="182880"/>
                    </a:xfrm>
                    <a:prstGeom prst="rect">
                      <a:avLst/>
                    </a:prstGeom>
                    <a:noFill/>
                  </pic:spPr>
                </pic:pic>
              </a:graphicData>
            </a:graphic>
          </wp:anchor>
        </w:drawing>
        <w:drawing>
          <wp:anchor behindDoc="0" distT="0" distB="0" distL="114935" distR="114935" simplePos="0" locked="0" layoutInCell="1" allowOverlap="1" relativeHeight="9">
            <wp:simplePos x="0" y="0"/>
            <wp:positionH relativeFrom="column">
              <wp:posOffset>685800</wp:posOffset>
            </wp:positionH>
            <wp:positionV relativeFrom="paragraph">
              <wp:posOffset>235585</wp:posOffset>
            </wp:positionV>
            <wp:extent cx="868680" cy="182880"/>
            <wp:effectExtent l="0" t="0" r="0" b="0"/>
            <wp:wrapNone/>
            <wp:docPr id="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title=""/>
                    <pic:cNvPicPr>
                      <a:picLocks noChangeAspect="1" noChangeArrowheads="1"/>
                    </pic:cNvPicPr>
                  </pic:nvPicPr>
                  <pic:blipFill>
                    <a:blip r:embed="rId5"/>
                    <a:srcRect l="-26" t="-135" r="-26" b="-135"/>
                    <a:stretch>
                      <a:fillRect/>
                    </a:stretch>
                  </pic:blipFill>
                  <pic:spPr bwMode="auto">
                    <a:xfrm>
                      <a:off x="0" y="0"/>
                      <a:ext cx="868680" cy="182880"/>
                    </a:xfrm>
                    <a:prstGeom prst="rect">
                      <a:avLst/>
                    </a:prstGeom>
                    <a:noFill/>
                  </pic:spPr>
                </pic:pic>
              </a:graphicData>
            </a:graphic>
          </wp:anchor>
        </w:drawing>
        <w:drawing>
          <wp:anchor behindDoc="0" distT="0" distB="0" distL="114935" distR="114935" simplePos="0" locked="0" layoutInCell="1" allowOverlap="1" relativeHeight="10">
            <wp:simplePos x="0" y="0"/>
            <wp:positionH relativeFrom="column">
              <wp:posOffset>1143000</wp:posOffset>
            </wp:positionH>
            <wp:positionV relativeFrom="paragraph">
              <wp:posOffset>509905</wp:posOffset>
            </wp:positionV>
            <wp:extent cx="832485" cy="182880"/>
            <wp:effectExtent l="0" t="0" r="0" b="0"/>
            <wp:wrapNone/>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6"/>
                    <a:srcRect l="-31" t="-135" r="-31" b="-135"/>
                    <a:stretch>
                      <a:fillRect/>
                    </a:stretch>
                  </pic:blipFill>
                  <pic:spPr bwMode="auto">
                    <a:xfrm>
                      <a:off x="0" y="0"/>
                      <a:ext cx="832485" cy="182880"/>
                    </a:xfrm>
                    <a:prstGeom prst="rect">
                      <a:avLst/>
                    </a:prstGeom>
                    <a:noFill/>
                  </pic:spPr>
                </pic:pic>
              </a:graphicData>
            </a:graphic>
          </wp:anchor>
        </w:drawing>
      </w:r>
      <w:r>
        <w:rPr>
          <w:sz w:val="24"/>
        </w:rPr>
        <w:t xml:space="preserve">Click on the                               logo and a choice to logon into either the                             or                          (depending on user company/status) will appear. Logon as necessary and a set of choices will appear under the page titled “Services”. </w:t>
      </w:r>
    </w:p>
    <w:p>
      <w:pPr>
        <w:pStyle w:val="Normal"/>
        <w:numPr>
          <w:ilvl w:val="0"/>
          <w:numId w:val="5"/>
        </w:numPr>
        <w:tabs>
          <w:tab w:val="left" w:pos="720" w:leader="none"/>
        </w:tabs>
        <w:ind w:hanging="360" w:start="720" w:end="0"/>
        <w:rPr>
          <w:sz w:val="24"/>
        </w:rPr>
      </w:pPr>
      <w:r>
        <w:rPr>
          <w:sz w:val="24"/>
        </w:rPr>
        <w:t xml:space="preserve">Under the                           tab, please confirm all personal information (if trader, click ‘yes’ on the pulldown menu). </w:t>
      </w:r>
    </w:p>
    <w:p>
      <w:pPr>
        <w:pStyle w:val="Normal"/>
        <w:numPr>
          <w:ilvl w:val="0"/>
          <w:numId w:val="5"/>
        </w:numPr>
        <w:tabs>
          <w:tab w:val="left" w:pos="720" w:leader="none"/>
        </w:tabs>
        <w:ind w:hanging="360" w:start="720" w:end="0"/>
        <w:rPr>
          <w:sz w:val="24"/>
        </w:rPr>
      </w:pPr>
      <w:r>
        <w:rPr>
          <w:sz w:val="24"/>
        </w:rPr>
        <w:t>There are other tabs that provide information on the status of prior requests</w:t>
      </w:r>
    </w:p>
    <w:p>
      <w:pPr>
        <w:pStyle w:val="Normal"/>
        <w:numPr>
          <w:ilvl w:val="0"/>
          <w:numId w:val="4"/>
        </w:numPr>
        <w:rPr>
          <w:sz w:val="24"/>
        </w:rPr>
      </w:pPr>
      <w:r>
        <w:drawing>
          <wp:anchor behindDoc="0" distT="0" distB="0" distL="114935" distR="114935" simplePos="0" locked="0" layoutInCell="1" allowOverlap="1" relativeHeight="5">
            <wp:simplePos x="0" y="0"/>
            <wp:positionH relativeFrom="column">
              <wp:posOffset>502920</wp:posOffset>
            </wp:positionH>
            <wp:positionV relativeFrom="paragraph">
              <wp:posOffset>179070</wp:posOffset>
            </wp:positionV>
            <wp:extent cx="466725" cy="18288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77" t="-172" r="-77" b="-172"/>
                    <a:stretch>
                      <a:fillRect/>
                    </a:stretch>
                  </pic:blipFill>
                  <pic:spPr bwMode="auto">
                    <a:xfrm>
                      <a:off x="0" y="0"/>
                      <a:ext cx="466725" cy="182880"/>
                    </a:xfrm>
                    <a:prstGeom prst="rect">
                      <a:avLst/>
                    </a:prstGeom>
                    <a:noFill/>
                  </pic:spPr>
                </pic:pic>
              </a:graphicData>
            </a:graphic>
          </wp:anchor>
        </w:drawing>
      </w:r>
      <w:r>
        <w:rPr>
          <w:sz w:val="24"/>
        </w:rPr>
        <w:t xml:space="preserve">To request new passwords, logon ID’s, and Citrix Production/Test Applications, click the               under the section labeled “Update Account Access” (found on the page titled “Services”).       </w:t>
      </w:r>
    </w:p>
    <w:p>
      <w:pPr>
        <w:pStyle w:val="Normal"/>
        <w:numPr>
          <w:ilvl w:val="0"/>
          <w:numId w:val="3"/>
        </w:numPr>
        <w:tabs>
          <w:tab w:val="left" w:pos="720" w:leader="none"/>
        </w:tabs>
        <w:ind w:hanging="360" w:start="720" w:end="0"/>
        <w:rPr>
          <w:sz w:val="24"/>
        </w:rPr>
      </w:pPr>
      <w:r>
        <w:drawing>
          <wp:anchor behindDoc="0" distT="0" distB="0" distL="114935" distR="114935" simplePos="0" locked="0" layoutInCell="1" allowOverlap="1" relativeHeight="6">
            <wp:simplePos x="0" y="0"/>
            <wp:positionH relativeFrom="column">
              <wp:posOffset>3977640</wp:posOffset>
            </wp:positionH>
            <wp:positionV relativeFrom="paragraph">
              <wp:posOffset>191135</wp:posOffset>
            </wp:positionV>
            <wp:extent cx="822960" cy="182880"/>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30" t="-135" r="-30" b="-135"/>
                    <a:stretch>
                      <a:fillRect/>
                    </a:stretch>
                  </pic:blipFill>
                  <pic:spPr bwMode="auto">
                    <a:xfrm>
                      <a:off x="0" y="0"/>
                      <a:ext cx="822960" cy="182880"/>
                    </a:xfrm>
                    <a:prstGeom prst="rect">
                      <a:avLst/>
                    </a:prstGeom>
                    <a:noFill/>
                  </pic:spPr>
                </pic:pic>
              </a:graphicData>
            </a:graphic>
          </wp:anchor>
        </w:drawing>
      </w:r>
      <w:r>
        <w:rPr>
          <w:sz w:val="24"/>
        </w:rPr>
        <w:t xml:space="preserve">Click on either ‘normal’ or ‘high’ priority and confirm the email address of the person requesting the addition/change. To proceed, click </w:t>
      </w:r>
    </w:p>
    <w:p>
      <w:pPr>
        <w:pStyle w:val="Normal"/>
        <w:numPr>
          <w:ilvl w:val="0"/>
          <w:numId w:val="3"/>
        </w:numPr>
        <w:tabs>
          <w:tab w:val="left" w:pos="720" w:leader="none"/>
        </w:tabs>
        <w:ind w:hanging="360" w:start="720" w:end="0"/>
        <w:rPr>
          <w:b/>
          <w:sz w:val="24"/>
        </w:rPr>
      </w:pPr>
      <w:r>
        <w:drawing>
          <wp:anchor behindDoc="0" distT="0" distB="0" distL="114935" distR="114935" simplePos="0" locked="0" layoutInCell="1" allowOverlap="1" relativeHeight="11">
            <wp:simplePos x="0" y="0"/>
            <wp:positionH relativeFrom="column">
              <wp:posOffset>868680</wp:posOffset>
            </wp:positionH>
            <wp:positionV relativeFrom="paragraph">
              <wp:posOffset>23495</wp:posOffset>
            </wp:positionV>
            <wp:extent cx="502920" cy="431800"/>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56" t="-56" r="-56" b="-56"/>
                    <a:stretch>
                      <a:fillRect/>
                    </a:stretch>
                  </pic:blipFill>
                  <pic:spPr bwMode="auto">
                    <a:xfrm>
                      <a:off x="0" y="0"/>
                      <a:ext cx="502920" cy="431800"/>
                    </a:xfrm>
                    <a:prstGeom prst="rect">
                      <a:avLst/>
                    </a:prstGeom>
                    <a:noFill/>
                  </pic:spPr>
                </pic:pic>
              </a:graphicData>
            </a:graphic>
          </wp:anchor>
        </w:drawing>
      </w:r>
      <w:r>
        <w:rPr>
          <w:sz w:val="24"/>
        </w:rPr>
        <w:t xml:space="preserve">Click                 titled “Applications” and this will lead to a screen that asks for the </w:t>
      </w:r>
    </w:p>
    <w:p>
      <w:pPr>
        <w:pStyle w:val="Normal"/>
        <w:rPr>
          <w:b/>
          <w:sz w:val="24"/>
        </w:rPr>
      </w:pPr>
      <w:r>
        <w:rPr>
          <w:b/>
          <w:sz w:val="24"/>
        </w:rPr>
      </w:r>
    </w:p>
    <w:p>
      <w:pPr>
        <w:pStyle w:val="Normal"/>
        <w:ind w:firstLine="720" w:start="720" w:end="0"/>
        <w:rPr>
          <w:b/>
          <w:sz w:val="24"/>
        </w:rPr>
      </w:pPr>
      <w:r>
        <w:rPr>
          <w:b/>
          <w:sz w:val="24"/>
        </w:rPr>
        <w:t xml:space="preserve"> </w:t>
      </w:r>
    </w:p>
    <w:p>
      <w:pPr>
        <w:pStyle w:val="Normal"/>
        <w:ind w:start="720" w:end="0"/>
        <w:rPr>
          <w:b/>
          <w:sz w:val="24"/>
        </w:rPr>
      </w:pPr>
      <w:r>
        <w:drawing>
          <wp:anchor behindDoc="0" distT="0" distB="0" distL="114935" distR="114935" simplePos="0" locked="0" layoutInCell="1" allowOverlap="1" relativeHeight="12">
            <wp:simplePos x="0" y="0"/>
            <wp:positionH relativeFrom="column">
              <wp:posOffset>3520440</wp:posOffset>
            </wp:positionH>
            <wp:positionV relativeFrom="paragraph">
              <wp:posOffset>137795</wp:posOffset>
            </wp:positionV>
            <wp:extent cx="861060" cy="182880"/>
            <wp:effectExtent l="0" t="0" r="0" b="0"/>
            <wp:wrapNone/>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30" t="-135" r="-30" b="-135"/>
                    <a:stretch>
                      <a:fillRect/>
                    </a:stretch>
                  </pic:blipFill>
                  <pic:spPr bwMode="auto">
                    <a:xfrm>
                      <a:off x="0" y="0"/>
                      <a:ext cx="861060" cy="182880"/>
                    </a:xfrm>
                    <a:prstGeom prst="rect">
                      <a:avLst/>
                    </a:prstGeom>
                    <a:noFill/>
                  </pic:spPr>
                </pic:pic>
              </a:graphicData>
            </a:graphic>
          </wp:anchor>
        </w:drawing>
      </w:r>
      <w:r>
        <w:rPr>
          <w:sz w:val="24"/>
        </w:rPr>
        <w:t xml:space="preserve">region (drop down menu) and application. </w:t>
      </w:r>
      <w:r>
        <w:rPr>
          <w:b/>
          <w:sz w:val="24"/>
        </w:rPr>
        <w:t xml:space="preserve">For all EnronOnline requests, type in ‘EOL’ in the “Applications” box and hit the                       button. </w:t>
      </w:r>
      <w:r>
        <w:rPr>
          <w:sz w:val="24"/>
        </w:rPr>
        <w:t>This will lead you to three choices (‘EOL’, ‘EOL Call Center’ and ‘EOL Suggestions Database’); click the ‘EOL’ button and a prompt to select a country from the drop down menu will appear. Click the country that applies.</w:t>
      </w:r>
    </w:p>
    <w:p>
      <w:pPr>
        <w:pStyle w:val="Normal"/>
        <w:numPr>
          <w:ilvl w:val="0"/>
          <w:numId w:val="3"/>
        </w:numPr>
        <w:tabs>
          <w:tab w:val="left" w:pos="720" w:leader="none"/>
        </w:tabs>
        <w:ind w:hanging="360" w:start="720" w:end="0"/>
        <w:rPr>
          <w:b/>
          <w:sz w:val="24"/>
        </w:rPr>
      </w:pPr>
      <w:r>
        <w:drawing>
          <wp:anchor behindDoc="0" distT="0" distB="0" distL="114935" distR="114935" simplePos="0" locked="0" layoutInCell="1" allowOverlap="1" relativeHeight="13">
            <wp:simplePos x="0" y="0"/>
            <wp:positionH relativeFrom="column">
              <wp:posOffset>3246120</wp:posOffset>
            </wp:positionH>
            <wp:positionV relativeFrom="paragraph">
              <wp:posOffset>175895</wp:posOffset>
            </wp:positionV>
            <wp:extent cx="731520" cy="182880"/>
            <wp:effectExtent l="0" t="0" r="0" b="0"/>
            <wp:wrapNone/>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27" t="-135" r="-27" b="-135"/>
                    <a:stretch>
                      <a:fillRect/>
                    </a:stretch>
                  </pic:blipFill>
                  <pic:spPr bwMode="auto">
                    <a:xfrm>
                      <a:off x="0" y="0"/>
                      <a:ext cx="731520" cy="182880"/>
                    </a:xfrm>
                    <a:prstGeom prst="rect">
                      <a:avLst/>
                    </a:prstGeom>
                    <a:noFill/>
                  </pic:spPr>
                </pic:pic>
              </a:graphicData>
            </a:graphic>
          </wp:anchor>
        </w:drawing>
      </w:r>
      <w:r>
        <w:rPr>
          <w:sz w:val="24"/>
        </w:rPr>
        <w:t xml:space="preserve">From the following drop down menu, click the commodity or company that applies and mark your request, then click on                    ..  </w:t>
      </w:r>
    </w:p>
    <w:p>
      <w:pPr>
        <w:pStyle w:val="Normal"/>
        <w:numPr>
          <w:ilvl w:val="0"/>
          <w:numId w:val="3"/>
        </w:numPr>
        <w:tabs>
          <w:tab w:val="left" w:pos="720" w:leader="none"/>
        </w:tabs>
        <w:ind w:hanging="360" w:start="720" w:end="0"/>
        <w:rPr>
          <w:b/>
          <w:sz w:val="24"/>
        </w:rPr>
      </w:pPr>
      <w:r>
        <w:rPr>
          <w:sz w:val="24"/>
        </w:rPr>
        <w:t>If there is not a prompt for the specific product or service that is desired, enter  notes or comments detailing the specific request.</w:t>
      </w:r>
    </w:p>
    <w:p>
      <w:pPr>
        <w:pStyle w:val="Normal"/>
        <w:numPr>
          <w:ilvl w:val="0"/>
          <w:numId w:val="3"/>
        </w:numPr>
        <w:tabs>
          <w:tab w:val="left" w:pos="720" w:leader="none"/>
        </w:tabs>
        <w:ind w:hanging="360" w:start="720" w:end="0"/>
        <w:rPr>
          <w:b/>
          <w:sz w:val="24"/>
        </w:rPr>
      </w:pPr>
      <w:r>
        <w:drawing>
          <wp:anchor behindDoc="0" distT="0" distB="0" distL="114935" distR="114935" simplePos="0" locked="0" layoutInCell="1" allowOverlap="1" relativeHeight="7">
            <wp:simplePos x="0" y="0"/>
            <wp:positionH relativeFrom="column">
              <wp:posOffset>1783080</wp:posOffset>
            </wp:positionH>
            <wp:positionV relativeFrom="paragraph">
              <wp:posOffset>23495</wp:posOffset>
            </wp:positionV>
            <wp:extent cx="731520" cy="175260"/>
            <wp:effectExtent l="0" t="0" r="0" b="0"/>
            <wp:wrapNone/>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rcRect l="-30" t="-135" r="-30" b="-135"/>
                    <a:stretch>
                      <a:fillRect/>
                    </a:stretch>
                  </pic:blipFill>
                  <pic:spPr bwMode="auto">
                    <a:xfrm>
                      <a:off x="0" y="0"/>
                      <a:ext cx="731520" cy="175260"/>
                    </a:xfrm>
                    <a:prstGeom prst="rect">
                      <a:avLst/>
                    </a:prstGeom>
                    <a:noFill/>
                  </pic:spPr>
                </pic:pic>
              </a:graphicData>
            </a:graphic>
          </wp:anchor>
        </w:drawing>
      </w:r>
      <w:r>
        <w:rPr>
          <w:sz w:val="24"/>
        </w:rPr>
        <w:t xml:space="preserve">When finished, click                      and the request will be sent. (the system may ask for a Manager in order to approve the request) </w:t>
      </w:r>
    </w:p>
    <w:p>
      <w:pPr>
        <w:pStyle w:val="Normal"/>
        <w:numPr>
          <w:ilvl w:val="0"/>
          <w:numId w:val="3"/>
        </w:numPr>
        <w:tabs>
          <w:tab w:val="left" w:pos="720" w:leader="none"/>
        </w:tabs>
        <w:ind w:hanging="360" w:start="720" w:end="0"/>
        <w:rPr>
          <w:b/>
          <w:sz w:val="24"/>
        </w:rPr>
      </w:pPr>
      <w:r>
        <w:rPr>
          <w:sz w:val="24"/>
        </w:rPr>
        <w:t>An email will be sent, confirming that the request was received.</w:t>
      </w:r>
    </w:p>
    <w:p>
      <w:pPr>
        <w:pStyle w:val="Normal"/>
        <w:rPr>
          <w:b/>
          <w:sz w:val="24"/>
        </w:rPr>
      </w:pPr>
      <w:r>
        <w:rPr>
          <w:b/>
          <w:sz w:val="24"/>
        </w:rPr>
      </w:r>
    </w:p>
    <w:p>
      <w:pPr>
        <w:pStyle w:val="Normal"/>
        <w:rPr>
          <w:b/>
          <w:sz w:val="24"/>
        </w:rPr>
      </w:pPr>
      <w:r>
        <w:rPr>
          <w:b/>
          <w:sz w:val="24"/>
        </w:rPr>
      </w:r>
    </w:p>
    <w:sectPr>
      <w:headerReference w:type="default" r:id="rId1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1930" w:dyaOrig="194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78pt;margin-top:-7.2pt;width:44.8pt;height:41.35pt;mso-wrap-distance-left:9.05pt;mso-wrap-distance-right:9.05pt;mso-position-horizontal-relative:text;mso-position-vertical-relative:text" filled="f" o:ole="">
          <v:imagedata r:id="rId2" o:title=""/>
          <w10:wrap type="topAndBottom"/>
        </v:shape>
        <o:OLEObject Type="Embed" ProgID="Word.Document.12" ShapeID="ole_rId1" DrawAspect="Content" ObjectID="_3823403" r:id="rId1"/>
      </w:objec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header" Target="head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1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2000-10-27T19:46:00Z</dcterms:created>
  <dc:creator>ccarter4</dc:creator>
  <dc:description/>
  <dc:language>en-CA</dc:language>
  <cp:lastModifiedBy>ccarter4</cp:lastModifiedBy>
  <cp:lastPrinted>2000-10-30T14:08:00Z</cp:lastPrinted>
  <dcterms:modified xsi:type="dcterms:W3CDTF">2000-10-30T17:40:00Z</dcterms:modified>
  <cp:revision>6</cp:revision>
  <dc:subject/>
  <dc:title>Navigating eRequest</dc:title>
</cp:coreProperties>
</file>